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A68A" w14:textId="77777777" w:rsidR="00767766" w:rsidRPr="003E3CEB" w:rsidRDefault="00E929AD" w:rsidP="0073368F">
      <w:pPr>
        <w:pStyle w:val="Heading1"/>
        <w:spacing w:before="0"/>
        <w:jc w:val="center"/>
      </w:pPr>
      <w:r>
        <w:t xml:space="preserve"> </w:t>
      </w:r>
      <w:r w:rsidR="00767766" w:rsidRPr="003E3CEB">
        <w:t>45-DAY EXPRESS TERMS</w:t>
      </w:r>
      <w:r w:rsidR="00767766" w:rsidRPr="003E3CEB">
        <w:br/>
        <w:t>FOR PROPOSED BUILDING STANDARDS</w:t>
      </w:r>
      <w:r w:rsidR="00767766" w:rsidRPr="003E3CEB">
        <w:br/>
        <w:t xml:space="preserve">OF THE </w:t>
      </w:r>
      <w:r w:rsidR="00A15F73" w:rsidRPr="003E3CEB">
        <w:fldChar w:fldCharType="begin">
          <w:ffData>
            <w:name w:val="Text1"/>
            <w:enabled/>
            <w:calcOnExit w:val="0"/>
            <w:textInput>
              <w:default w:val="CALIFORNIA BUILDING STANDARDS COMMISSION"/>
            </w:textInput>
          </w:ffData>
        </w:fldChar>
      </w:r>
      <w:bookmarkStart w:id="0" w:name="Text1"/>
      <w:r w:rsidR="00A15F73" w:rsidRPr="003E3CEB">
        <w:instrText xml:space="preserve"> FORMTEXT </w:instrText>
      </w:r>
      <w:r w:rsidR="00A15F73" w:rsidRPr="003E3CEB">
        <w:fldChar w:fldCharType="separate"/>
      </w:r>
      <w:r w:rsidR="00A15F73" w:rsidRPr="003E3CEB">
        <w:rPr>
          <w:noProof/>
        </w:rPr>
        <w:t>CALIFORNIA BUILDING STANDARDS COMMISSION</w:t>
      </w:r>
      <w:r w:rsidR="00A15F73" w:rsidRPr="003E3CEB">
        <w:fldChar w:fldCharType="end"/>
      </w:r>
      <w:bookmarkEnd w:id="0"/>
      <w:r w:rsidR="00767766" w:rsidRPr="003E3CEB">
        <w:br/>
        <w:t xml:space="preserve">REGARDING THE </w:t>
      </w:r>
      <w:r w:rsidR="00A15F73" w:rsidRPr="003E3CEB">
        <w:fldChar w:fldCharType="begin">
          <w:ffData>
            <w:name w:val="Text2"/>
            <w:enabled/>
            <w:calcOnExit w:val="0"/>
            <w:textInput>
              <w:default w:val="2019 INTERVENING CODE CYCLE"/>
            </w:textInput>
          </w:ffData>
        </w:fldChar>
      </w:r>
      <w:bookmarkStart w:id="1" w:name="Text2"/>
      <w:r w:rsidR="00A15F73" w:rsidRPr="003E3CEB">
        <w:instrText xml:space="preserve"> FORMTEXT </w:instrText>
      </w:r>
      <w:r w:rsidR="00A15F73" w:rsidRPr="003E3CEB">
        <w:fldChar w:fldCharType="separate"/>
      </w:r>
      <w:r w:rsidR="00A15F73" w:rsidRPr="003E3CEB">
        <w:rPr>
          <w:noProof/>
        </w:rPr>
        <w:t>2019 INTERVENING CODE CYCLE</w:t>
      </w:r>
      <w:r w:rsidR="00A15F73" w:rsidRPr="003E3CEB">
        <w:fldChar w:fldCharType="end"/>
      </w:r>
      <w:bookmarkEnd w:id="1"/>
      <w:r w:rsidR="00767766" w:rsidRPr="003E3CEB">
        <w:t>,</w:t>
      </w:r>
      <w:r w:rsidR="00767766" w:rsidRPr="003E3CEB">
        <w:br/>
        <w:t xml:space="preserve">CALIFORNIA CODE OF REGULATIONS, TITLE 24, PART </w:t>
      </w:r>
      <w:r w:rsidR="00A15F73" w:rsidRPr="003E3CEB">
        <w:fldChar w:fldCharType="begin">
          <w:ffData>
            <w:name w:val="Text3"/>
            <w:enabled/>
            <w:calcOnExit w:val="0"/>
            <w:textInput>
              <w:default w:val="11"/>
            </w:textInput>
          </w:ffData>
        </w:fldChar>
      </w:r>
      <w:bookmarkStart w:id="2" w:name="Text3"/>
      <w:r w:rsidR="00A15F73" w:rsidRPr="003E3CEB">
        <w:instrText xml:space="preserve"> FORMTEXT </w:instrText>
      </w:r>
      <w:r w:rsidR="00A15F73" w:rsidRPr="003E3CEB">
        <w:fldChar w:fldCharType="separate"/>
      </w:r>
      <w:r w:rsidR="00A15F73" w:rsidRPr="003E3CEB">
        <w:rPr>
          <w:noProof/>
        </w:rPr>
        <w:t>11</w:t>
      </w:r>
      <w:r w:rsidR="00A15F73" w:rsidRPr="003E3CEB">
        <w:fldChar w:fldCharType="end"/>
      </w:r>
      <w:bookmarkEnd w:id="2"/>
    </w:p>
    <w:p w14:paraId="26A1CC02" w14:textId="77777777" w:rsidR="00767766" w:rsidRPr="00446845" w:rsidRDefault="00767766" w:rsidP="00446845">
      <w:pPr>
        <w:jc w:val="center"/>
        <w:rPr>
          <w:b/>
        </w:rPr>
      </w:pPr>
      <w:r w:rsidRPr="003E3CEB">
        <w:rPr>
          <w:b/>
        </w:rPr>
        <w:t>(</w:t>
      </w:r>
      <w:r w:rsidR="00A15F73" w:rsidRPr="003E3CEB">
        <w:rPr>
          <w:b/>
        </w:rPr>
        <w:fldChar w:fldCharType="begin">
          <w:ffData>
            <w:name w:val="Text78"/>
            <w:enabled/>
            <w:calcOnExit w:val="0"/>
            <w:textInput>
              <w:default w:val="BSC 04/19"/>
              <w:format w:val="UPPERCASE"/>
            </w:textInput>
          </w:ffData>
        </w:fldChar>
      </w:r>
      <w:bookmarkStart w:id="3" w:name="Text78"/>
      <w:r w:rsidR="00A15F73" w:rsidRPr="003E3CEB">
        <w:rPr>
          <w:b/>
        </w:rPr>
        <w:instrText xml:space="preserve"> FORMTEXT </w:instrText>
      </w:r>
      <w:r w:rsidR="00A15F73" w:rsidRPr="003E3CEB">
        <w:rPr>
          <w:b/>
        </w:rPr>
      </w:r>
      <w:r w:rsidR="00A15F73" w:rsidRPr="003E3CEB">
        <w:rPr>
          <w:b/>
        </w:rPr>
        <w:fldChar w:fldCharType="separate"/>
      </w:r>
      <w:r w:rsidR="00A15F73" w:rsidRPr="003E3CEB">
        <w:rPr>
          <w:b/>
          <w:noProof/>
        </w:rPr>
        <w:t>BSC 04/19</w:t>
      </w:r>
      <w:r w:rsidR="00A15F73" w:rsidRPr="003E3CEB">
        <w:rPr>
          <w:b/>
        </w:rPr>
        <w:fldChar w:fldCharType="end"/>
      </w:r>
      <w:bookmarkEnd w:id="3"/>
      <w:r w:rsidRPr="003E3CEB">
        <w:rPr>
          <w:b/>
        </w:rPr>
        <w:t>)</w:t>
      </w:r>
    </w:p>
    <w:p w14:paraId="281C3455" w14:textId="77777777" w:rsidR="00AD280C" w:rsidRDefault="00BE48F6" w:rsidP="00AD280C">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5D105EEB" w14:textId="77777777" w:rsidR="00B12076" w:rsidRPr="00055314" w:rsidRDefault="00B12076" w:rsidP="00055314">
      <w:pPr>
        <w:pBdr>
          <w:top w:val="single" w:sz="4" w:space="1" w:color="auto"/>
        </w:pBdr>
        <w:spacing w:before="120"/>
        <w:rPr>
          <w:rFonts w:ascii="Arial" w:hAnsi="Arial" w:cs="Arial"/>
        </w:rPr>
      </w:pPr>
    </w:p>
    <w:p w14:paraId="5816467F" w14:textId="77777777" w:rsidR="00AD280C" w:rsidRPr="008B6F4E" w:rsidRDefault="00AD280C" w:rsidP="00B12076">
      <w:pPr>
        <w:pStyle w:val="ListParagraph"/>
        <w:ind w:left="0"/>
        <w:rPr>
          <w:rFonts w:ascii="Arial" w:hAnsi="Arial" w:cs="Arial"/>
        </w:rPr>
      </w:pPr>
      <w:r w:rsidRPr="00B12076">
        <w:rPr>
          <w:rFonts w:ascii="Arial" w:hAnsi="Arial" w:cs="Arial"/>
          <w:szCs w:val="24"/>
        </w:rPr>
        <w:t>If using assistive technology, please adjust your settings to recognize underline, strikeout and ellipsis</w:t>
      </w:r>
      <w:r w:rsidRPr="00B12076">
        <w:rPr>
          <w:rFonts w:ascii="Arial" w:hAnsi="Arial"/>
          <w:szCs w:val="24"/>
        </w:rPr>
        <w:t>.</w:t>
      </w:r>
    </w:p>
    <w:p w14:paraId="699B49E8" w14:textId="77777777" w:rsidR="00AD280C" w:rsidRPr="008B6F4E" w:rsidRDefault="00AD280C" w:rsidP="00600471">
      <w:pPr>
        <w:pStyle w:val="Heading2"/>
        <w:rPr>
          <w:b w:val="0"/>
        </w:rPr>
      </w:pPr>
      <w:r w:rsidRPr="00F94286">
        <w:t xml:space="preserve">LEGEND </w:t>
      </w:r>
      <w:r w:rsidR="0073368F">
        <w:t>for</w:t>
      </w:r>
      <w:r w:rsidRPr="00F94286">
        <w:t xml:space="preserve"> EXPRESS TERMS </w:t>
      </w:r>
    </w:p>
    <w:p w14:paraId="056F25F9" w14:textId="77777777" w:rsidR="00D75ED1" w:rsidRPr="00D75ED1" w:rsidRDefault="00D75ED1" w:rsidP="00D75ED1">
      <w:pPr>
        <w:pStyle w:val="ListParagraph"/>
        <w:numPr>
          <w:ilvl w:val="0"/>
          <w:numId w:val="6"/>
        </w:numPr>
      </w:pPr>
      <w:r w:rsidRPr="007D6C67">
        <w:rPr>
          <w:rFonts w:ascii="Arial" w:hAnsi="Arial"/>
          <w:szCs w:val="24"/>
        </w:rPr>
        <w:t>Existing California amendments appear upright</w:t>
      </w:r>
    </w:p>
    <w:p w14:paraId="14106906" w14:textId="77777777" w:rsidR="00D75ED1" w:rsidRPr="00D75ED1" w:rsidRDefault="00D75ED1" w:rsidP="00D75ED1">
      <w:pPr>
        <w:pStyle w:val="ListParagraph"/>
        <w:numPr>
          <w:ilvl w:val="0"/>
          <w:numId w:val="6"/>
        </w:numPr>
      </w:pPr>
      <w:r>
        <w:rPr>
          <w:rFonts w:ascii="Arial" w:hAnsi="Arial"/>
          <w:szCs w:val="24"/>
        </w:rPr>
        <w:t xml:space="preserve">Amended or new California amendments appear </w:t>
      </w:r>
      <w:r w:rsidRPr="007D6C67">
        <w:rPr>
          <w:rFonts w:ascii="Arial" w:hAnsi="Arial"/>
          <w:iCs/>
          <w:szCs w:val="24"/>
          <w:u w:val="single"/>
        </w:rPr>
        <w:t>underlined</w:t>
      </w:r>
    </w:p>
    <w:p w14:paraId="5499BB0F" w14:textId="77777777" w:rsidR="00D75ED1" w:rsidRPr="00D75ED1" w:rsidRDefault="00D75ED1" w:rsidP="00D75ED1">
      <w:pPr>
        <w:pStyle w:val="ListParagraph"/>
        <w:numPr>
          <w:ilvl w:val="0"/>
          <w:numId w:val="6"/>
        </w:numPr>
      </w:pPr>
      <w:r w:rsidRPr="00137624">
        <w:rPr>
          <w:rFonts w:ascii="Arial" w:hAnsi="Arial"/>
          <w:szCs w:val="24"/>
        </w:rPr>
        <w:t xml:space="preserve">Repealed </w:t>
      </w:r>
      <w:r>
        <w:rPr>
          <w:rFonts w:ascii="Arial" w:hAnsi="Arial"/>
          <w:szCs w:val="24"/>
        </w:rPr>
        <w:t xml:space="preserve">California language appears </w:t>
      </w:r>
      <w:r w:rsidRPr="007D6C67">
        <w:rPr>
          <w:rFonts w:ascii="Arial" w:hAnsi="Arial"/>
          <w:strike/>
          <w:szCs w:val="24"/>
        </w:rPr>
        <w:t>upright and in strikeout</w:t>
      </w:r>
    </w:p>
    <w:p w14:paraId="28AA0AEA" w14:textId="77777777" w:rsidR="00D75ED1" w:rsidRPr="00D75ED1" w:rsidRDefault="00D75ED1" w:rsidP="00D75ED1">
      <w:pPr>
        <w:pStyle w:val="ListParagraph"/>
        <w:numPr>
          <w:ilvl w:val="0"/>
          <w:numId w:val="6"/>
        </w:numPr>
      </w:pPr>
      <w:r>
        <w:rPr>
          <w:rFonts w:ascii="Arial" w:hAnsi="Arial"/>
          <w:szCs w:val="24"/>
        </w:rPr>
        <w:t>Ellipsis (…) indicate existing text remains unchanged</w:t>
      </w:r>
    </w:p>
    <w:p w14:paraId="1E716C08" w14:textId="77777777" w:rsidR="00AD280C" w:rsidRDefault="00AD280C" w:rsidP="00FE4917">
      <w:pPr>
        <w:pStyle w:val="BodyText3"/>
        <w:pBdr>
          <w:bottom w:val="single" w:sz="4" w:space="1" w:color="auto"/>
        </w:pBdr>
        <w:spacing w:after="240" w:line="276" w:lineRule="auto"/>
        <w:jc w:val="left"/>
        <w:rPr>
          <w:rFonts w:ascii="Arial" w:hAnsi="Arial"/>
          <w:szCs w:val="24"/>
        </w:rPr>
      </w:pPr>
    </w:p>
    <w:p w14:paraId="004A2B27" w14:textId="77777777" w:rsidR="002537B1" w:rsidRDefault="00642758" w:rsidP="00B12076">
      <w:pPr>
        <w:rPr>
          <w:b/>
        </w:rPr>
      </w:pPr>
      <w:r w:rsidRPr="000B4609">
        <w:rPr>
          <w:b/>
        </w:rPr>
        <w:t>45-DAY</w:t>
      </w:r>
      <w:r w:rsidR="00767766" w:rsidRPr="000B4609">
        <w:rPr>
          <w:b/>
        </w:rPr>
        <w:t xml:space="preserve"> EXPRESS TERMS</w:t>
      </w:r>
      <w:r w:rsidR="0083127A">
        <w:rPr>
          <w:b/>
        </w:rPr>
        <w:t xml:space="preserve"> </w:t>
      </w:r>
    </w:p>
    <w:p w14:paraId="38662C25" w14:textId="77777777" w:rsidR="00E026CF" w:rsidRPr="00E026CF" w:rsidRDefault="00E026CF" w:rsidP="00D22175">
      <w:pPr>
        <w:pStyle w:val="Heading1"/>
      </w:pPr>
      <w:r w:rsidRPr="00E026CF">
        <w:t>ITEM 1: DESIGNATED PARKING</w:t>
      </w:r>
    </w:p>
    <w:p w14:paraId="42B84B07" w14:textId="77777777" w:rsidR="00E026CF" w:rsidRPr="00E026CF" w:rsidRDefault="00E026CF" w:rsidP="00D22175">
      <w:pPr>
        <w:pStyle w:val="Heading2"/>
      </w:pPr>
      <w:r w:rsidRPr="00E026CF">
        <w:t>SECTION 5.106</w:t>
      </w:r>
    </w:p>
    <w:p w14:paraId="33232DA0" w14:textId="77777777" w:rsidR="00E026CF" w:rsidRPr="00E026CF" w:rsidRDefault="00E026CF" w:rsidP="00D22175">
      <w:pPr>
        <w:pStyle w:val="Heading2"/>
      </w:pPr>
      <w:r w:rsidRPr="00E026CF">
        <w:t>SITE DEVELOPMENT</w:t>
      </w:r>
    </w:p>
    <w:p w14:paraId="679A240C" w14:textId="77777777" w:rsidR="00E026CF" w:rsidRPr="00E026CF" w:rsidRDefault="00E026CF" w:rsidP="00E026CF">
      <w:pPr>
        <w:rPr>
          <w:rFonts w:ascii="Arial" w:eastAsia="Times New Roman" w:hAnsi="Arial" w:cs="Arial"/>
          <w:b/>
        </w:rPr>
      </w:pPr>
      <w:r w:rsidRPr="00E026CF">
        <w:rPr>
          <w:rFonts w:ascii="Arial" w:eastAsia="Times New Roman" w:hAnsi="Arial" w:cs="Arial"/>
          <w:b/>
        </w:rPr>
        <w:t>. . .</w:t>
      </w:r>
    </w:p>
    <w:p w14:paraId="1F65C0CB"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5.106.5.2 Designated parking for clean air vehicles. </w:t>
      </w:r>
      <w:r w:rsidRPr="00E026CF">
        <w:rPr>
          <w:rFonts w:ascii="Arial" w:eastAsia="SimSun" w:hAnsi="Arial" w:cs="Arial"/>
          <w:bCs/>
        </w:rPr>
        <w:t>In new projects</w:t>
      </w:r>
      <w:r w:rsidRPr="00E026CF">
        <w:rPr>
          <w:rFonts w:ascii="Arial" w:eastAsia="SimSun" w:hAnsi="Arial" w:cs="Arial"/>
          <w:b/>
          <w:bCs/>
        </w:rPr>
        <w:t xml:space="preserve"> . . .</w:t>
      </w:r>
    </w:p>
    <w:p w14:paraId="1DA1FCD2"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 .</w:t>
      </w:r>
    </w:p>
    <w:p w14:paraId="6A6CCC4B" w14:textId="77777777" w:rsidR="00E026CF" w:rsidRPr="00E026CF" w:rsidRDefault="00E026CF" w:rsidP="00E026CF">
      <w:pPr>
        <w:spacing w:after="120"/>
        <w:jc w:val="center"/>
        <w:rPr>
          <w:rFonts w:ascii="Arial" w:eastAsia="Times New Roman" w:hAnsi="Arial" w:cs="Arial"/>
          <w:b/>
          <w:color w:val="000000"/>
        </w:rPr>
      </w:pPr>
      <w:r w:rsidRPr="00E026CF">
        <w:rPr>
          <w:rFonts w:ascii="Arial" w:eastAsia="Times New Roman" w:hAnsi="Arial" w:cs="Arial"/>
          <w:b/>
          <w:color w:val="000000"/>
        </w:rPr>
        <w:t>TABLE 5.106.5.2</w:t>
      </w:r>
    </w:p>
    <w:tbl>
      <w:tblPr>
        <w:tblStyle w:val="TableGrid"/>
        <w:tblW w:w="9535" w:type="dxa"/>
        <w:jc w:val="center"/>
        <w:tblLook w:val="04A0" w:firstRow="1" w:lastRow="0" w:firstColumn="1" w:lastColumn="0" w:noHBand="0" w:noVBand="1"/>
        <w:tblCaption w:val="Designated parking for clean air vehicles"/>
        <w:tblDescription w:val="this table shows the total number of parking spaces and the required number of spaces. "/>
      </w:tblPr>
      <w:tblGrid>
        <w:gridCol w:w="4500"/>
        <w:gridCol w:w="5035"/>
      </w:tblGrid>
      <w:tr w:rsidR="00E026CF" w:rsidRPr="00E026CF" w14:paraId="13AF94B1" w14:textId="77777777" w:rsidTr="004A76AF">
        <w:trPr>
          <w:trHeight w:val="247"/>
          <w:tblHeader/>
          <w:jc w:val="center"/>
        </w:trPr>
        <w:tc>
          <w:tcPr>
            <w:tcW w:w="4500" w:type="dxa"/>
          </w:tcPr>
          <w:p w14:paraId="6AE64870" w14:textId="77777777" w:rsidR="00E026CF" w:rsidRPr="00E026CF" w:rsidRDefault="00E026CF" w:rsidP="00E026CF">
            <w:pPr>
              <w:jc w:val="center"/>
              <w:rPr>
                <w:rFonts w:ascii="Arial" w:hAnsi="Arial" w:cs="Arial"/>
                <w:b/>
                <w:color w:val="000000"/>
              </w:rPr>
            </w:pPr>
            <w:r w:rsidRPr="00E026CF">
              <w:rPr>
                <w:rFonts w:ascii="Arial" w:hAnsi="Arial" w:cs="Arial"/>
                <w:b/>
                <w:color w:val="000000"/>
              </w:rPr>
              <w:t>TOTAL NUMBER OF PARKING SPACES</w:t>
            </w:r>
          </w:p>
        </w:tc>
        <w:tc>
          <w:tcPr>
            <w:tcW w:w="5035" w:type="dxa"/>
          </w:tcPr>
          <w:p w14:paraId="1F75DFCF" w14:textId="77777777" w:rsidR="00E026CF" w:rsidRPr="00E026CF" w:rsidRDefault="00E026CF" w:rsidP="00E026CF">
            <w:pPr>
              <w:jc w:val="center"/>
              <w:rPr>
                <w:rFonts w:ascii="Arial" w:hAnsi="Arial" w:cs="Arial"/>
                <w:b/>
                <w:color w:val="000000"/>
              </w:rPr>
            </w:pPr>
            <w:r w:rsidRPr="00E026CF">
              <w:rPr>
                <w:rFonts w:ascii="Arial" w:hAnsi="Arial" w:cs="Arial"/>
                <w:b/>
                <w:color w:val="000000"/>
              </w:rPr>
              <w:t xml:space="preserve">NUMBER OF </w:t>
            </w:r>
          </w:p>
          <w:p w14:paraId="0817CA11" w14:textId="77777777" w:rsidR="00E026CF" w:rsidRPr="00E026CF" w:rsidRDefault="00E026CF" w:rsidP="00E026CF">
            <w:pPr>
              <w:jc w:val="center"/>
              <w:rPr>
                <w:rFonts w:ascii="Arial" w:hAnsi="Arial" w:cs="Arial"/>
                <w:b/>
                <w:color w:val="000000"/>
              </w:rPr>
            </w:pPr>
            <w:proofErr w:type="gramStart"/>
            <w:r w:rsidRPr="00E026CF">
              <w:rPr>
                <w:rFonts w:ascii="Arial" w:hAnsi="Arial" w:cs="Arial"/>
                <w:b/>
                <w:color w:val="000000"/>
              </w:rPr>
              <w:t>REQUIRED  SPACES</w:t>
            </w:r>
            <w:proofErr w:type="gramEnd"/>
          </w:p>
        </w:tc>
      </w:tr>
      <w:tr w:rsidR="00E026CF" w:rsidRPr="00E026CF" w14:paraId="44F8A8C9" w14:textId="77777777" w:rsidTr="004A76AF">
        <w:trPr>
          <w:trHeight w:val="247"/>
          <w:tblHeader/>
          <w:jc w:val="center"/>
        </w:trPr>
        <w:tc>
          <w:tcPr>
            <w:tcW w:w="4500" w:type="dxa"/>
          </w:tcPr>
          <w:p w14:paraId="51E80BB6" w14:textId="77777777" w:rsidR="00E026CF" w:rsidRPr="00E026CF" w:rsidRDefault="00E026CF" w:rsidP="00E026CF">
            <w:pPr>
              <w:jc w:val="center"/>
              <w:rPr>
                <w:rFonts w:ascii="Arial" w:hAnsi="Arial" w:cs="Arial"/>
                <w:color w:val="000000"/>
              </w:rPr>
            </w:pPr>
            <w:r w:rsidRPr="00E026CF">
              <w:rPr>
                <w:rFonts w:ascii="Arial" w:hAnsi="Arial" w:cs="Arial"/>
                <w:color w:val="000000"/>
              </w:rPr>
              <w:t>0-9</w:t>
            </w:r>
          </w:p>
        </w:tc>
        <w:tc>
          <w:tcPr>
            <w:tcW w:w="5035" w:type="dxa"/>
          </w:tcPr>
          <w:p w14:paraId="4E1634E9" w14:textId="77777777" w:rsidR="00E026CF" w:rsidRPr="00E026CF" w:rsidRDefault="00E026CF" w:rsidP="00E026CF">
            <w:pPr>
              <w:jc w:val="center"/>
              <w:rPr>
                <w:rFonts w:ascii="Arial" w:hAnsi="Arial" w:cs="Arial"/>
                <w:color w:val="000000"/>
              </w:rPr>
            </w:pPr>
            <w:r w:rsidRPr="00E026CF">
              <w:rPr>
                <w:rFonts w:ascii="Arial" w:hAnsi="Arial" w:cs="Arial"/>
                <w:color w:val="000000"/>
              </w:rPr>
              <w:t>0</w:t>
            </w:r>
          </w:p>
        </w:tc>
      </w:tr>
      <w:tr w:rsidR="00E026CF" w:rsidRPr="00E026CF" w14:paraId="2E0EA6D6" w14:textId="77777777" w:rsidTr="004A76AF">
        <w:trPr>
          <w:trHeight w:val="332"/>
          <w:tblHeader/>
          <w:jc w:val="center"/>
        </w:trPr>
        <w:tc>
          <w:tcPr>
            <w:tcW w:w="4500" w:type="dxa"/>
          </w:tcPr>
          <w:p w14:paraId="126FEE34" w14:textId="77777777" w:rsidR="00E026CF" w:rsidRPr="00E026CF" w:rsidRDefault="00E026CF" w:rsidP="00E026CF">
            <w:pPr>
              <w:jc w:val="center"/>
              <w:rPr>
                <w:rFonts w:ascii="Arial" w:hAnsi="Arial" w:cs="Arial"/>
                <w:color w:val="000000"/>
              </w:rPr>
            </w:pPr>
            <w:r w:rsidRPr="00E026CF">
              <w:rPr>
                <w:rFonts w:ascii="Arial" w:hAnsi="Arial" w:cs="Arial"/>
                <w:color w:val="000000"/>
              </w:rPr>
              <w:t>10-25</w:t>
            </w:r>
          </w:p>
        </w:tc>
        <w:tc>
          <w:tcPr>
            <w:tcW w:w="5035" w:type="dxa"/>
          </w:tcPr>
          <w:p w14:paraId="6B1209CB" w14:textId="77777777" w:rsidR="00E026CF" w:rsidRPr="00E026CF" w:rsidRDefault="00E026CF" w:rsidP="00E026CF">
            <w:pPr>
              <w:jc w:val="center"/>
              <w:rPr>
                <w:rFonts w:ascii="Arial" w:hAnsi="Arial" w:cs="Arial"/>
                <w:color w:val="000000"/>
              </w:rPr>
            </w:pPr>
            <w:proofErr w:type="gramStart"/>
            <w:r w:rsidRPr="00E026CF">
              <w:rPr>
                <w:rFonts w:ascii="Arial" w:hAnsi="Arial" w:cs="Arial"/>
                <w:strike/>
                <w:color w:val="000000"/>
              </w:rPr>
              <w:t xml:space="preserve">1 </w:t>
            </w:r>
            <w:r w:rsidRPr="00E026CF">
              <w:rPr>
                <w:rFonts w:ascii="Arial" w:hAnsi="Arial" w:cs="Arial"/>
                <w:color w:val="000000"/>
                <w:u w:val="single"/>
              </w:rPr>
              <w:t xml:space="preserve"> 3</w:t>
            </w:r>
            <w:proofErr w:type="gramEnd"/>
          </w:p>
        </w:tc>
      </w:tr>
      <w:tr w:rsidR="00E026CF" w:rsidRPr="00E026CF" w14:paraId="35BF3CFA" w14:textId="77777777" w:rsidTr="004A76AF">
        <w:trPr>
          <w:trHeight w:val="323"/>
          <w:tblHeader/>
          <w:jc w:val="center"/>
        </w:trPr>
        <w:tc>
          <w:tcPr>
            <w:tcW w:w="4500" w:type="dxa"/>
          </w:tcPr>
          <w:p w14:paraId="03231D6A" w14:textId="77777777" w:rsidR="00E026CF" w:rsidRPr="00E026CF" w:rsidRDefault="00E026CF" w:rsidP="00E026CF">
            <w:pPr>
              <w:jc w:val="center"/>
              <w:rPr>
                <w:rFonts w:ascii="Arial" w:hAnsi="Arial" w:cs="Arial"/>
                <w:color w:val="000000"/>
              </w:rPr>
            </w:pPr>
            <w:r w:rsidRPr="00E026CF">
              <w:rPr>
                <w:rFonts w:ascii="Arial" w:hAnsi="Arial" w:cs="Arial"/>
                <w:color w:val="000000"/>
              </w:rPr>
              <w:t>26-50</w:t>
            </w:r>
          </w:p>
        </w:tc>
        <w:tc>
          <w:tcPr>
            <w:tcW w:w="5035" w:type="dxa"/>
          </w:tcPr>
          <w:p w14:paraId="752C0B6D" w14:textId="77777777" w:rsidR="00E026CF" w:rsidRPr="00E026CF" w:rsidRDefault="00E026CF" w:rsidP="00E026CF">
            <w:pPr>
              <w:jc w:val="center"/>
              <w:rPr>
                <w:rFonts w:ascii="Arial" w:hAnsi="Arial" w:cs="Arial"/>
                <w:strike/>
                <w:color w:val="000000"/>
              </w:rPr>
            </w:pPr>
            <w:proofErr w:type="gramStart"/>
            <w:r w:rsidRPr="00E026CF">
              <w:rPr>
                <w:rFonts w:ascii="Arial" w:hAnsi="Arial" w:cs="Arial"/>
                <w:strike/>
                <w:color w:val="000000"/>
              </w:rPr>
              <w:t>3</w:t>
            </w:r>
            <w:r w:rsidRPr="00E026CF">
              <w:rPr>
                <w:rFonts w:ascii="Arial" w:hAnsi="Arial" w:cs="Arial"/>
                <w:color w:val="000000"/>
              </w:rPr>
              <w:t xml:space="preserve"> </w:t>
            </w:r>
            <w:r w:rsidRPr="00E026CF">
              <w:rPr>
                <w:rFonts w:ascii="Arial" w:hAnsi="Arial" w:cs="Arial"/>
                <w:color w:val="000000"/>
                <w:u w:val="single"/>
              </w:rPr>
              <w:t xml:space="preserve"> 6</w:t>
            </w:r>
            <w:proofErr w:type="gramEnd"/>
          </w:p>
        </w:tc>
      </w:tr>
      <w:tr w:rsidR="00E026CF" w:rsidRPr="00E026CF" w14:paraId="03C66790" w14:textId="77777777" w:rsidTr="004A76AF">
        <w:trPr>
          <w:trHeight w:val="377"/>
          <w:tblHeader/>
          <w:jc w:val="center"/>
        </w:trPr>
        <w:tc>
          <w:tcPr>
            <w:tcW w:w="4500" w:type="dxa"/>
          </w:tcPr>
          <w:p w14:paraId="04930E47" w14:textId="77777777" w:rsidR="00E026CF" w:rsidRPr="00E026CF" w:rsidRDefault="00E026CF" w:rsidP="00E026CF">
            <w:pPr>
              <w:jc w:val="center"/>
              <w:rPr>
                <w:rFonts w:ascii="Arial" w:hAnsi="Arial" w:cs="Arial"/>
                <w:color w:val="000000"/>
              </w:rPr>
            </w:pPr>
            <w:r w:rsidRPr="00E026CF">
              <w:rPr>
                <w:rFonts w:ascii="Arial" w:hAnsi="Arial" w:cs="Arial"/>
                <w:color w:val="000000"/>
              </w:rPr>
              <w:t>51-75</w:t>
            </w:r>
          </w:p>
        </w:tc>
        <w:tc>
          <w:tcPr>
            <w:tcW w:w="5035" w:type="dxa"/>
          </w:tcPr>
          <w:p w14:paraId="189769E6"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6</w:t>
            </w:r>
            <w:r w:rsidRPr="00E026CF">
              <w:rPr>
                <w:rFonts w:ascii="Arial" w:hAnsi="Arial" w:cs="Arial"/>
                <w:color w:val="000000"/>
              </w:rPr>
              <w:t xml:space="preserve"> </w:t>
            </w:r>
            <w:r w:rsidRPr="00E026CF">
              <w:rPr>
                <w:rFonts w:ascii="Arial" w:hAnsi="Arial" w:cs="Arial"/>
                <w:color w:val="000000"/>
                <w:u w:val="single"/>
              </w:rPr>
              <w:t>9</w:t>
            </w:r>
          </w:p>
        </w:tc>
      </w:tr>
      <w:tr w:rsidR="00E026CF" w:rsidRPr="00E026CF" w14:paraId="39C56B80" w14:textId="77777777" w:rsidTr="004A76AF">
        <w:trPr>
          <w:trHeight w:val="368"/>
          <w:tblHeader/>
          <w:jc w:val="center"/>
        </w:trPr>
        <w:tc>
          <w:tcPr>
            <w:tcW w:w="4500" w:type="dxa"/>
          </w:tcPr>
          <w:p w14:paraId="6D7FABF8" w14:textId="77777777" w:rsidR="00E026CF" w:rsidRPr="00E026CF" w:rsidRDefault="00E026CF" w:rsidP="00E026CF">
            <w:pPr>
              <w:jc w:val="center"/>
              <w:rPr>
                <w:rFonts w:ascii="Arial" w:hAnsi="Arial" w:cs="Arial"/>
                <w:color w:val="000000"/>
              </w:rPr>
            </w:pPr>
            <w:r w:rsidRPr="00E026CF">
              <w:rPr>
                <w:rFonts w:ascii="Arial" w:hAnsi="Arial" w:cs="Arial"/>
                <w:color w:val="000000"/>
              </w:rPr>
              <w:t>76-100</w:t>
            </w:r>
          </w:p>
        </w:tc>
        <w:tc>
          <w:tcPr>
            <w:tcW w:w="5035" w:type="dxa"/>
          </w:tcPr>
          <w:p w14:paraId="55F52CD3"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8</w:t>
            </w:r>
            <w:r w:rsidRPr="00E026CF">
              <w:rPr>
                <w:rFonts w:ascii="Arial" w:hAnsi="Arial" w:cs="Arial"/>
                <w:color w:val="000000"/>
              </w:rPr>
              <w:t xml:space="preserve"> </w:t>
            </w:r>
            <w:r w:rsidRPr="00E026CF">
              <w:rPr>
                <w:rFonts w:ascii="Arial" w:hAnsi="Arial" w:cs="Arial"/>
                <w:color w:val="000000"/>
                <w:u w:val="single"/>
              </w:rPr>
              <w:t>12</w:t>
            </w:r>
          </w:p>
        </w:tc>
      </w:tr>
      <w:tr w:rsidR="00E026CF" w:rsidRPr="00E026CF" w14:paraId="1A1F59BB" w14:textId="77777777" w:rsidTr="004A76AF">
        <w:trPr>
          <w:trHeight w:val="350"/>
          <w:tblHeader/>
          <w:jc w:val="center"/>
        </w:trPr>
        <w:tc>
          <w:tcPr>
            <w:tcW w:w="4500" w:type="dxa"/>
          </w:tcPr>
          <w:p w14:paraId="65B9E6F6" w14:textId="77777777" w:rsidR="00E026CF" w:rsidRPr="00E026CF" w:rsidRDefault="00E026CF" w:rsidP="00E026CF">
            <w:pPr>
              <w:jc w:val="center"/>
              <w:rPr>
                <w:rFonts w:ascii="Arial" w:hAnsi="Arial" w:cs="Arial"/>
                <w:color w:val="000000"/>
              </w:rPr>
            </w:pPr>
            <w:r w:rsidRPr="00E026CF">
              <w:rPr>
                <w:rFonts w:ascii="Arial" w:hAnsi="Arial" w:cs="Arial"/>
                <w:color w:val="000000"/>
              </w:rPr>
              <w:t>101-150</w:t>
            </w:r>
          </w:p>
        </w:tc>
        <w:tc>
          <w:tcPr>
            <w:tcW w:w="5035" w:type="dxa"/>
          </w:tcPr>
          <w:p w14:paraId="27DE66ED"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11</w:t>
            </w:r>
            <w:r w:rsidRPr="00E026CF">
              <w:rPr>
                <w:rFonts w:ascii="Arial" w:hAnsi="Arial" w:cs="Arial"/>
                <w:color w:val="000000"/>
              </w:rPr>
              <w:t xml:space="preserve"> </w:t>
            </w:r>
            <w:r w:rsidRPr="00E026CF">
              <w:rPr>
                <w:rFonts w:ascii="Arial" w:hAnsi="Arial" w:cs="Arial"/>
                <w:color w:val="000000"/>
                <w:u w:val="single"/>
              </w:rPr>
              <w:t>18</w:t>
            </w:r>
          </w:p>
        </w:tc>
      </w:tr>
      <w:tr w:rsidR="00E026CF" w:rsidRPr="00E026CF" w14:paraId="7A7DB603" w14:textId="77777777" w:rsidTr="004A76AF">
        <w:trPr>
          <w:trHeight w:val="350"/>
          <w:tblHeader/>
          <w:jc w:val="center"/>
        </w:trPr>
        <w:tc>
          <w:tcPr>
            <w:tcW w:w="4500" w:type="dxa"/>
          </w:tcPr>
          <w:p w14:paraId="3FC22749" w14:textId="77777777" w:rsidR="00E026CF" w:rsidRPr="00E026CF" w:rsidRDefault="00E026CF" w:rsidP="00E026CF">
            <w:pPr>
              <w:jc w:val="center"/>
              <w:rPr>
                <w:rFonts w:ascii="Arial" w:hAnsi="Arial" w:cs="Arial"/>
                <w:color w:val="000000"/>
              </w:rPr>
            </w:pPr>
            <w:r w:rsidRPr="00E026CF">
              <w:rPr>
                <w:rFonts w:ascii="Arial" w:hAnsi="Arial" w:cs="Arial"/>
                <w:color w:val="000000"/>
              </w:rPr>
              <w:t>151-200</w:t>
            </w:r>
          </w:p>
        </w:tc>
        <w:tc>
          <w:tcPr>
            <w:tcW w:w="5035" w:type="dxa"/>
          </w:tcPr>
          <w:p w14:paraId="1669F8E2"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 16</w:t>
            </w:r>
            <w:r w:rsidRPr="00E026CF">
              <w:rPr>
                <w:rFonts w:ascii="Arial" w:hAnsi="Arial" w:cs="Arial"/>
                <w:color w:val="000000"/>
              </w:rPr>
              <w:t xml:space="preserve"> 21</w:t>
            </w:r>
          </w:p>
        </w:tc>
      </w:tr>
      <w:tr w:rsidR="00E026CF" w:rsidRPr="00E026CF" w14:paraId="3F952D26" w14:textId="77777777" w:rsidTr="004A76AF">
        <w:trPr>
          <w:trHeight w:val="395"/>
          <w:tblHeader/>
          <w:jc w:val="center"/>
        </w:trPr>
        <w:tc>
          <w:tcPr>
            <w:tcW w:w="4500" w:type="dxa"/>
          </w:tcPr>
          <w:p w14:paraId="43BC8EF8" w14:textId="77777777" w:rsidR="00E026CF" w:rsidRPr="00E026CF" w:rsidRDefault="00E026CF" w:rsidP="00E026CF">
            <w:pPr>
              <w:jc w:val="center"/>
              <w:rPr>
                <w:rFonts w:ascii="Arial" w:hAnsi="Arial" w:cs="Arial"/>
                <w:color w:val="000000"/>
              </w:rPr>
            </w:pPr>
            <w:r w:rsidRPr="00E026CF">
              <w:rPr>
                <w:rFonts w:ascii="Arial" w:hAnsi="Arial" w:cs="Arial"/>
                <w:color w:val="000000"/>
              </w:rPr>
              <w:t>201 and over</w:t>
            </w:r>
          </w:p>
        </w:tc>
        <w:tc>
          <w:tcPr>
            <w:tcW w:w="5035" w:type="dxa"/>
          </w:tcPr>
          <w:p w14:paraId="33C59FEE" w14:textId="77777777" w:rsidR="00E026CF" w:rsidRPr="00E026CF" w:rsidRDefault="00E026CF" w:rsidP="00E026CF">
            <w:pPr>
              <w:jc w:val="center"/>
              <w:rPr>
                <w:rFonts w:ascii="Arial" w:hAnsi="Arial" w:cs="Arial"/>
                <w:color w:val="000000"/>
              </w:rPr>
            </w:pPr>
            <w:r w:rsidRPr="00E026CF">
              <w:rPr>
                <w:rFonts w:ascii="Arial" w:hAnsi="Arial" w:cs="Arial"/>
                <w:color w:val="000000"/>
              </w:rPr>
              <w:t xml:space="preserve">At </w:t>
            </w:r>
            <w:proofErr w:type="gramStart"/>
            <w:r w:rsidRPr="00E026CF">
              <w:rPr>
                <w:rFonts w:ascii="Arial" w:hAnsi="Arial" w:cs="Arial"/>
                <w:color w:val="000000"/>
              </w:rPr>
              <w:t xml:space="preserve">least </w:t>
            </w:r>
            <w:r w:rsidRPr="00E026CF">
              <w:rPr>
                <w:rFonts w:ascii="Arial" w:hAnsi="Arial" w:cs="Arial"/>
                <w:strike/>
                <w:color w:val="000000"/>
              </w:rPr>
              <w:t xml:space="preserve"> 8</w:t>
            </w:r>
            <w:proofErr w:type="gramEnd"/>
            <w:r w:rsidRPr="00E026CF">
              <w:rPr>
                <w:rFonts w:ascii="Arial" w:hAnsi="Arial" w:cs="Arial"/>
                <w:strike/>
                <w:color w:val="000000"/>
              </w:rPr>
              <w:t xml:space="preserve"> </w:t>
            </w:r>
            <w:r w:rsidRPr="00E026CF">
              <w:rPr>
                <w:rFonts w:ascii="Arial" w:hAnsi="Arial" w:cs="Arial"/>
                <w:color w:val="000000"/>
              </w:rPr>
              <w:t xml:space="preserve"> </w:t>
            </w:r>
            <w:r w:rsidRPr="00E026CF">
              <w:rPr>
                <w:rFonts w:ascii="Arial" w:hAnsi="Arial" w:cs="Arial"/>
                <w:color w:val="000000"/>
                <w:u w:val="single"/>
              </w:rPr>
              <w:t>12</w:t>
            </w:r>
            <w:r w:rsidRPr="00E026CF">
              <w:rPr>
                <w:rFonts w:ascii="Arial" w:hAnsi="Arial" w:cs="Arial"/>
                <w:color w:val="000000"/>
              </w:rPr>
              <w:t xml:space="preserve"> percent</w:t>
            </w:r>
            <w:r w:rsidRPr="00E026CF">
              <w:rPr>
                <w:rFonts w:ascii="Arial" w:hAnsi="Arial" w:cs="Arial"/>
                <w:color w:val="000000"/>
                <w:vertAlign w:val="superscript"/>
              </w:rPr>
              <w:t xml:space="preserve"> </w:t>
            </w:r>
            <w:r w:rsidRPr="00E026CF">
              <w:rPr>
                <w:rFonts w:ascii="Arial" w:hAnsi="Arial" w:cs="Arial"/>
                <w:color w:val="000000"/>
              </w:rPr>
              <w:t>of total</w:t>
            </w:r>
            <w:r w:rsidRPr="00E026CF">
              <w:rPr>
                <w:rFonts w:ascii="Arial" w:hAnsi="Arial" w:cs="Arial"/>
                <w:color w:val="000000"/>
                <w:u w:val="single"/>
                <w:vertAlign w:val="superscript"/>
              </w:rPr>
              <w:t>1</w:t>
            </w:r>
            <w:r w:rsidRPr="00E026CF">
              <w:rPr>
                <w:rFonts w:ascii="Arial" w:hAnsi="Arial" w:cs="Arial"/>
                <w:color w:val="000000"/>
              </w:rPr>
              <w:t xml:space="preserve"> </w:t>
            </w:r>
          </w:p>
        </w:tc>
      </w:tr>
    </w:tbl>
    <w:p w14:paraId="58F1F3C7" w14:textId="77777777" w:rsidR="00E026CF" w:rsidRPr="00E026CF" w:rsidRDefault="00E026CF" w:rsidP="00E026CF">
      <w:pPr>
        <w:widowControl/>
        <w:spacing w:before="120"/>
        <w:ind w:left="360" w:right="1166"/>
        <w:jc w:val="both"/>
        <w:rPr>
          <w:rFonts w:ascii="Arial" w:eastAsia="Times New Roman" w:hAnsi="Arial" w:cs="Arial"/>
          <w:u w:val="single"/>
        </w:rPr>
      </w:pPr>
      <w:r w:rsidRPr="00E026CF">
        <w:rPr>
          <w:rFonts w:ascii="Arial" w:eastAsia="Times New Roman" w:hAnsi="Arial" w:cs="Arial"/>
          <w:color w:val="000000"/>
          <w:u w:val="single"/>
        </w:rPr>
        <w:t>1. Calculation for spaces shall be rounded up to the nearest whole number.</w:t>
      </w:r>
    </w:p>
    <w:p w14:paraId="5522057D" w14:textId="77777777" w:rsidR="00E026CF" w:rsidRPr="00E026CF" w:rsidRDefault="00E026CF" w:rsidP="00E026CF">
      <w:pPr>
        <w:ind w:left="810"/>
        <w:rPr>
          <w:rFonts w:ascii="Arial" w:eastAsia="Times New Roman" w:hAnsi="Arial" w:cs="Arial"/>
          <w:u w:val="single"/>
        </w:rPr>
      </w:pPr>
    </w:p>
    <w:p w14:paraId="15397157" w14:textId="77777777" w:rsidR="00E026CF" w:rsidRPr="00E026CF" w:rsidRDefault="00E026CF" w:rsidP="00E026CF">
      <w:pPr>
        <w:ind w:left="360"/>
        <w:jc w:val="both"/>
        <w:rPr>
          <w:rFonts w:ascii="Arial" w:eastAsia="Times New Roman" w:hAnsi="Arial" w:cs="Arial"/>
          <w:color w:val="000000"/>
          <w:u w:val="single"/>
        </w:rPr>
      </w:pPr>
      <w:r w:rsidRPr="00E026CF">
        <w:rPr>
          <w:rFonts w:ascii="Arial" w:eastAsia="Times New Roman" w:hAnsi="Arial" w:cs="Arial"/>
          <w:color w:val="000000"/>
          <w:u w:val="single"/>
        </w:rPr>
        <w:lastRenderedPageBreak/>
        <w:t>Note: Designated parking for clean air vehicles shall count toward the total parking spaces required by the local enforcing agencies.</w:t>
      </w:r>
    </w:p>
    <w:p w14:paraId="57BDE3C8"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w:t>
      </w:r>
    </w:p>
    <w:p w14:paraId="2AD84CF2"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470C98DC"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18941.10.</w:t>
      </w:r>
    </w:p>
    <w:p w14:paraId="49510B8F"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18941.10.</w:t>
      </w:r>
    </w:p>
    <w:p w14:paraId="45354C68" w14:textId="77777777" w:rsidR="00E026CF" w:rsidRPr="00E026CF" w:rsidRDefault="00E026CF" w:rsidP="00E026CF">
      <w:pPr>
        <w:spacing w:before="120"/>
        <w:rPr>
          <w:rFonts w:ascii="Arial" w:eastAsia="Times New Roman" w:hAnsi="Arial" w:cs="Arial"/>
        </w:rPr>
      </w:pPr>
    </w:p>
    <w:p w14:paraId="28C11B5B" w14:textId="77777777" w:rsidR="00E026CF" w:rsidRPr="00E026CF" w:rsidRDefault="00E026CF" w:rsidP="00D22175">
      <w:pPr>
        <w:pStyle w:val="Heading1"/>
      </w:pPr>
      <w:r w:rsidRPr="00E026CF">
        <w:t>ITEM 2: ELECTRIC VEHICLE INFRASTRUCTURE</w:t>
      </w:r>
    </w:p>
    <w:p w14:paraId="13434947" w14:textId="77777777" w:rsidR="00E026CF" w:rsidRPr="00E026CF" w:rsidRDefault="00E026CF" w:rsidP="00E026CF">
      <w:pPr>
        <w:rPr>
          <w:rFonts w:eastAsia="Times New Roman"/>
        </w:rPr>
      </w:pPr>
    </w:p>
    <w:p w14:paraId="175EECC1" w14:textId="77777777" w:rsidR="00E026CF" w:rsidRPr="00E026CF" w:rsidRDefault="00E026CF" w:rsidP="00D22175">
      <w:pPr>
        <w:pStyle w:val="Heading2"/>
      </w:pPr>
      <w:r w:rsidRPr="00E026CF">
        <w:t>SECTION 5.106</w:t>
      </w:r>
    </w:p>
    <w:p w14:paraId="2FAD784A" w14:textId="77777777" w:rsidR="00E026CF" w:rsidRPr="00E026CF" w:rsidRDefault="00E026CF" w:rsidP="00D22175">
      <w:pPr>
        <w:pStyle w:val="Heading2"/>
      </w:pPr>
      <w:r w:rsidRPr="00E026CF">
        <w:t>SITE DEVELOPMENT</w:t>
      </w:r>
    </w:p>
    <w:p w14:paraId="2CEC6FFF" w14:textId="77777777" w:rsidR="00E026CF" w:rsidRPr="00E026CF" w:rsidRDefault="00E026CF" w:rsidP="00E026CF">
      <w:pPr>
        <w:autoSpaceDE w:val="0"/>
        <w:autoSpaceDN w:val="0"/>
        <w:adjustRightInd w:val="0"/>
        <w:spacing w:after="120"/>
        <w:rPr>
          <w:rFonts w:ascii="Arial" w:eastAsia="SimSun" w:hAnsi="Arial" w:cs="Arial"/>
          <w:b/>
          <w:bCs/>
        </w:rPr>
      </w:pPr>
      <w:r w:rsidRPr="00E026CF">
        <w:rPr>
          <w:rFonts w:ascii="Arial" w:eastAsia="SimSun" w:hAnsi="Arial" w:cs="Arial"/>
          <w:b/>
          <w:bCs/>
        </w:rPr>
        <w:t xml:space="preserve">. . . </w:t>
      </w:r>
    </w:p>
    <w:p w14:paraId="05915D8F"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5.106.5.3 Electric vehicle (EV) charging. [N] . . . </w:t>
      </w:r>
    </w:p>
    <w:p w14:paraId="34BEFB36"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 . . </w:t>
      </w:r>
    </w:p>
    <w:p w14:paraId="1DB80C4E" w14:textId="77777777" w:rsidR="00E026CF" w:rsidRPr="00E026CF" w:rsidRDefault="00E026CF" w:rsidP="00E026CF">
      <w:pPr>
        <w:autoSpaceDE w:val="0"/>
        <w:autoSpaceDN w:val="0"/>
        <w:adjustRightInd w:val="0"/>
        <w:ind w:left="360"/>
        <w:rPr>
          <w:rFonts w:ascii="Arial" w:eastAsia="SimSun" w:hAnsi="Arial" w:cs="Arial"/>
          <w:b/>
          <w:bCs/>
        </w:rPr>
      </w:pPr>
      <w:r w:rsidRPr="00E026CF">
        <w:rPr>
          <w:rFonts w:ascii="Arial" w:eastAsia="SimSun" w:hAnsi="Arial" w:cs="Arial"/>
          <w:b/>
          <w:bCs/>
        </w:rPr>
        <w:t>5.106.5.3.1 Single charging space requirements [N]</w:t>
      </w:r>
    </w:p>
    <w:p w14:paraId="38BCBCF7"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Cs/>
        </w:rPr>
        <w:t xml:space="preserve">When only a single </w:t>
      </w:r>
      <w:r w:rsidRPr="00E026CF">
        <w:rPr>
          <w:rFonts w:ascii="Arial" w:eastAsia="SimSun" w:hAnsi="Arial" w:cs="Arial"/>
          <w:b/>
          <w:bCs/>
        </w:rPr>
        <w:t xml:space="preserve">. . . </w:t>
      </w:r>
      <w:r w:rsidRPr="00E026CF">
        <w:rPr>
          <w:rFonts w:ascii="Arial" w:eastAsia="SimSun" w:hAnsi="Arial" w:cs="Arial"/>
          <w:bCs/>
        </w:rPr>
        <w:t>the following:</w:t>
      </w:r>
    </w:p>
    <w:p w14:paraId="3BAA2526"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1</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095FFF58"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2</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42D392F5"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3</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49B99F7D"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4</w:t>
      </w:r>
      <w:proofErr w:type="gramStart"/>
      <w:r w:rsidRPr="00E026CF">
        <w:rPr>
          <w:rFonts w:ascii="Arial" w:eastAsia="SimSun" w:hAnsi="Arial" w:cs="Arial"/>
          <w:bCs/>
        </w:rPr>
        <w:t>.</w:t>
      </w:r>
      <w:r w:rsidRPr="00E026CF">
        <w:rPr>
          <w:rFonts w:ascii="Arial" w:eastAsia="SimSun" w:hAnsi="Arial" w:cs="Arial"/>
          <w:b/>
          <w:bCs/>
        </w:rPr>
        <w:t xml:space="preserve"> . . .</w:t>
      </w:r>
      <w:proofErr w:type="gramEnd"/>
      <w:r w:rsidRPr="00E026CF">
        <w:rPr>
          <w:rFonts w:ascii="Arial" w:eastAsia="SimSun" w:hAnsi="Arial" w:cs="Arial"/>
          <w:b/>
          <w:bCs/>
        </w:rPr>
        <w:t xml:space="preserve"> </w:t>
      </w:r>
    </w:p>
    <w:p w14:paraId="71285A1F" w14:textId="77777777" w:rsidR="00E026CF" w:rsidRPr="00E026CF" w:rsidRDefault="00E026CF" w:rsidP="00E026CF">
      <w:pPr>
        <w:autoSpaceDE w:val="0"/>
        <w:autoSpaceDN w:val="0"/>
        <w:adjustRightInd w:val="0"/>
        <w:spacing w:after="120"/>
        <w:ind w:left="720"/>
        <w:rPr>
          <w:rFonts w:ascii="Arial" w:eastAsia="SimSun" w:hAnsi="Arial" w:cs="Arial"/>
          <w:b/>
          <w:bCs/>
        </w:rPr>
      </w:pPr>
      <w:r w:rsidRPr="00E026CF">
        <w:rPr>
          <w:rFonts w:ascii="Arial" w:eastAsia="SimSun" w:hAnsi="Arial" w:cs="Arial"/>
          <w:bCs/>
        </w:rPr>
        <w:t>5</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34163DB1" w14:textId="77777777" w:rsidR="00E026CF" w:rsidRPr="00E026CF" w:rsidRDefault="00E026CF" w:rsidP="00E026CF">
      <w:pPr>
        <w:autoSpaceDE w:val="0"/>
        <w:autoSpaceDN w:val="0"/>
        <w:adjustRightInd w:val="0"/>
        <w:ind w:left="360"/>
        <w:rPr>
          <w:rFonts w:ascii="Arial" w:eastAsia="SimSun" w:hAnsi="Arial" w:cs="Arial"/>
          <w:b/>
          <w:bCs/>
        </w:rPr>
      </w:pPr>
      <w:r w:rsidRPr="00E026CF">
        <w:rPr>
          <w:rFonts w:ascii="Arial" w:eastAsia="SimSun" w:hAnsi="Arial" w:cs="Arial"/>
          <w:b/>
          <w:bCs/>
        </w:rPr>
        <w:t xml:space="preserve">5.106.5.3.2 Multiple charging space requirements. [N] </w:t>
      </w:r>
    </w:p>
    <w:p w14:paraId="54496E77"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Cs/>
        </w:rPr>
        <w:t xml:space="preserve">When multiple charging spaces </w:t>
      </w:r>
      <w:r w:rsidRPr="00E026CF">
        <w:rPr>
          <w:rFonts w:ascii="Arial" w:eastAsia="SimSun" w:hAnsi="Arial" w:cs="Arial"/>
          <w:b/>
          <w:bCs/>
        </w:rPr>
        <w:t xml:space="preserve">. . . </w:t>
      </w:r>
      <w:r w:rsidRPr="00E026CF">
        <w:rPr>
          <w:rFonts w:ascii="Arial" w:eastAsia="SimSun" w:hAnsi="Arial" w:cs="Arial"/>
          <w:bCs/>
        </w:rPr>
        <w:t>the</w:t>
      </w:r>
      <w:r w:rsidRPr="00E026CF">
        <w:rPr>
          <w:rFonts w:ascii="Arial" w:eastAsia="SimSun" w:hAnsi="Arial" w:cs="Arial"/>
          <w:b/>
          <w:bCs/>
        </w:rPr>
        <w:t xml:space="preserve"> </w:t>
      </w:r>
      <w:r w:rsidRPr="00E026CF">
        <w:rPr>
          <w:rFonts w:ascii="Arial" w:eastAsia="SimSun" w:hAnsi="Arial" w:cs="Arial"/>
          <w:bCs/>
        </w:rPr>
        <w:t>following:</w:t>
      </w:r>
    </w:p>
    <w:p w14:paraId="201FA9CB"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1</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79C18D0F"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2</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114D811F"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3</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655F41B9" w14:textId="77777777" w:rsidR="00E026CF" w:rsidRPr="00E026CF" w:rsidRDefault="00E026CF" w:rsidP="00E026CF">
      <w:pPr>
        <w:autoSpaceDE w:val="0"/>
        <w:autoSpaceDN w:val="0"/>
        <w:adjustRightInd w:val="0"/>
        <w:ind w:left="720"/>
        <w:rPr>
          <w:rFonts w:ascii="Arial" w:eastAsia="Times New Roman" w:hAnsi="Arial" w:cs="Arial"/>
        </w:rPr>
      </w:pPr>
      <w:r w:rsidRPr="00E026CF">
        <w:rPr>
          <w:rFonts w:ascii="Arial" w:eastAsia="SimSun" w:hAnsi="Arial" w:cs="Arial"/>
          <w:bCs/>
        </w:rPr>
        <w:t>4</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126950A5" w14:textId="77777777" w:rsidR="00E026CF" w:rsidRPr="00E026CF" w:rsidRDefault="00E026CF" w:rsidP="00E026CF">
      <w:pPr>
        <w:autoSpaceDE w:val="0"/>
        <w:autoSpaceDN w:val="0"/>
        <w:adjustRightInd w:val="0"/>
        <w:spacing w:after="120"/>
        <w:ind w:left="720"/>
        <w:rPr>
          <w:rFonts w:ascii="Arial" w:eastAsia="Times New Roman" w:hAnsi="Arial" w:cs="Arial"/>
        </w:rPr>
      </w:pPr>
      <w:r w:rsidRPr="00E026CF">
        <w:rPr>
          <w:rFonts w:ascii="Arial" w:eastAsia="Times New Roman" w:hAnsi="Arial" w:cs="Arial"/>
        </w:rPr>
        <w:t>5</w:t>
      </w:r>
      <w:proofErr w:type="gramStart"/>
      <w:r w:rsidRPr="00E026CF">
        <w:rPr>
          <w:rFonts w:ascii="Arial" w:eastAsia="Times New Roman" w:hAnsi="Arial" w:cs="Arial"/>
        </w:rPr>
        <w:t xml:space="preserve">. </w:t>
      </w:r>
      <w:r w:rsidRPr="00E026CF">
        <w:rPr>
          <w:rFonts w:ascii="Arial" w:eastAsia="Times New Roman" w:hAnsi="Arial" w:cs="Arial"/>
          <w:b/>
        </w:rPr>
        <w:t>. . .</w:t>
      </w:r>
      <w:proofErr w:type="gramEnd"/>
      <w:r w:rsidRPr="00E026CF">
        <w:rPr>
          <w:rFonts w:ascii="Arial" w:eastAsia="Times New Roman" w:hAnsi="Arial" w:cs="Arial"/>
          <w:b/>
        </w:rPr>
        <w:t xml:space="preserve"> </w:t>
      </w:r>
    </w:p>
    <w:p w14:paraId="6D4775C6" w14:textId="77777777" w:rsidR="00E026CF" w:rsidRPr="00E026CF" w:rsidRDefault="00E026CF" w:rsidP="00E026CF">
      <w:pPr>
        <w:autoSpaceDE w:val="0"/>
        <w:autoSpaceDN w:val="0"/>
        <w:adjustRightInd w:val="0"/>
        <w:ind w:left="360"/>
        <w:rPr>
          <w:rFonts w:ascii="Arial" w:eastAsia="Times New Roman" w:hAnsi="Arial" w:cs="Arial"/>
          <w:b/>
          <w:color w:val="000000"/>
        </w:rPr>
      </w:pPr>
      <w:r w:rsidRPr="00E026CF">
        <w:rPr>
          <w:rFonts w:ascii="Arial" w:eastAsia="SimSun" w:hAnsi="Arial" w:cs="Arial"/>
          <w:b/>
          <w:bCs/>
        </w:rPr>
        <w:t xml:space="preserve">5.106.5.3.3. Charging space calculation.  [N] </w:t>
      </w:r>
      <w:r w:rsidRPr="00E026CF">
        <w:rPr>
          <w:rFonts w:ascii="Arial" w:eastAsia="SimSun" w:hAnsi="Arial" w:cs="Arial"/>
          <w:bCs/>
        </w:rPr>
        <w:t xml:space="preserve">Table </w:t>
      </w:r>
      <w:r w:rsidRPr="00E026CF">
        <w:rPr>
          <w:rFonts w:ascii="Arial" w:eastAsia="Times New Roman" w:hAnsi="Arial" w:cs="Arial"/>
          <w:color w:val="000000"/>
        </w:rPr>
        <w:t xml:space="preserve">5.106.5.3.3 shall be used to </w:t>
      </w:r>
      <w:r w:rsidRPr="00E026CF">
        <w:rPr>
          <w:rFonts w:ascii="Arial" w:eastAsia="Times New Roman" w:hAnsi="Arial" w:cs="Arial"/>
          <w:b/>
          <w:color w:val="000000"/>
        </w:rPr>
        <w:t xml:space="preserve">determine . . . </w:t>
      </w:r>
    </w:p>
    <w:p w14:paraId="697E10BB"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
          <w:bCs/>
        </w:rPr>
        <w:t xml:space="preserve">. . . </w:t>
      </w:r>
    </w:p>
    <w:p w14:paraId="2454D40A" w14:textId="77777777" w:rsidR="00E026CF" w:rsidRPr="00E026CF" w:rsidRDefault="00E026CF" w:rsidP="00E026CF">
      <w:pPr>
        <w:autoSpaceDE w:val="0"/>
        <w:autoSpaceDN w:val="0"/>
        <w:adjustRightInd w:val="0"/>
        <w:jc w:val="center"/>
        <w:rPr>
          <w:rFonts w:ascii="Arial" w:eastAsia="Times New Roman" w:hAnsi="Arial" w:cs="Arial"/>
          <w:b/>
          <w:color w:val="000000"/>
        </w:rPr>
      </w:pPr>
      <w:r w:rsidRPr="00E026CF">
        <w:rPr>
          <w:rFonts w:ascii="Arial" w:eastAsia="Times New Roman" w:hAnsi="Arial" w:cs="Arial"/>
          <w:b/>
          <w:color w:val="000000"/>
        </w:rPr>
        <w:t>TABLE 5.106.5.3.3</w:t>
      </w:r>
    </w:p>
    <w:tbl>
      <w:tblPr>
        <w:tblStyle w:val="TableGrid1"/>
        <w:tblW w:w="0" w:type="auto"/>
        <w:tblLook w:val="04A0" w:firstRow="1" w:lastRow="0" w:firstColumn="1" w:lastColumn="0" w:noHBand="0" w:noVBand="1"/>
        <w:tblDescription w:val="table"/>
      </w:tblPr>
      <w:tblGrid>
        <w:gridCol w:w="3960"/>
        <w:gridCol w:w="4050"/>
      </w:tblGrid>
      <w:tr w:rsidR="00E026CF" w:rsidRPr="00E026CF" w14:paraId="5007A7F1" w14:textId="77777777" w:rsidTr="004A76AF">
        <w:trPr>
          <w:trHeight w:val="247"/>
          <w:tblHeader/>
        </w:trPr>
        <w:tc>
          <w:tcPr>
            <w:tcW w:w="3960" w:type="dxa"/>
          </w:tcPr>
          <w:p w14:paraId="65575201" w14:textId="77777777" w:rsidR="00E026CF" w:rsidRPr="00E026CF" w:rsidRDefault="00E026CF" w:rsidP="00E026CF">
            <w:pPr>
              <w:jc w:val="center"/>
              <w:rPr>
                <w:rFonts w:ascii="Arial" w:hAnsi="Arial" w:cs="Arial"/>
                <w:b/>
                <w:color w:val="000000"/>
              </w:rPr>
            </w:pPr>
            <w:r w:rsidRPr="00E026CF">
              <w:rPr>
                <w:rFonts w:ascii="Arial" w:hAnsi="Arial" w:cs="Arial"/>
                <w:b/>
                <w:color w:val="000000"/>
              </w:rPr>
              <w:t xml:space="preserve">TOTAL NUMBER OF </w:t>
            </w:r>
          </w:p>
          <w:p w14:paraId="61F1F06A" w14:textId="77777777" w:rsidR="00E026CF" w:rsidRPr="00E026CF" w:rsidRDefault="00E026CF" w:rsidP="00E026CF">
            <w:pPr>
              <w:jc w:val="center"/>
              <w:rPr>
                <w:rFonts w:ascii="Arial" w:hAnsi="Arial" w:cs="Arial"/>
                <w:b/>
                <w:color w:val="000000"/>
              </w:rPr>
            </w:pPr>
            <w:r w:rsidRPr="00E026CF">
              <w:rPr>
                <w:rFonts w:ascii="Arial" w:hAnsi="Arial" w:cs="Arial"/>
                <w:b/>
                <w:color w:val="000000"/>
              </w:rPr>
              <w:t>ACTUAL PARKING SPACES</w:t>
            </w:r>
          </w:p>
        </w:tc>
        <w:tc>
          <w:tcPr>
            <w:tcW w:w="4050" w:type="dxa"/>
          </w:tcPr>
          <w:p w14:paraId="19A0FC9C" w14:textId="77777777" w:rsidR="00E026CF" w:rsidRPr="00E026CF" w:rsidRDefault="00E026CF" w:rsidP="00E026CF">
            <w:pPr>
              <w:jc w:val="center"/>
              <w:rPr>
                <w:rFonts w:ascii="Arial" w:hAnsi="Arial" w:cs="Arial"/>
                <w:b/>
                <w:color w:val="000000"/>
              </w:rPr>
            </w:pPr>
            <w:r w:rsidRPr="00E026CF">
              <w:rPr>
                <w:rFonts w:ascii="Arial" w:hAnsi="Arial" w:cs="Arial"/>
                <w:b/>
                <w:color w:val="000000"/>
              </w:rPr>
              <w:t>NUMBER OF REQUIRED EV CHARGING SPACES</w:t>
            </w:r>
          </w:p>
        </w:tc>
      </w:tr>
      <w:tr w:rsidR="00E026CF" w:rsidRPr="00E026CF" w14:paraId="79C3A16D" w14:textId="77777777" w:rsidTr="004A76AF">
        <w:trPr>
          <w:trHeight w:val="247"/>
        </w:trPr>
        <w:tc>
          <w:tcPr>
            <w:tcW w:w="3960" w:type="dxa"/>
          </w:tcPr>
          <w:p w14:paraId="50C29607" w14:textId="77777777" w:rsidR="00E026CF" w:rsidRPr="00E026CF" w:rsidRDefault="00E026CF" w:rsidP="00E026CF">
            <w:pPr>
              <w:jc w:val="center"/>
              <w:rPr>
                <w:rFonts w:ascii="Arial" w:hAnsi="Arial" w:cs="Arial"/>
                <w:color w:val="000000"/>
              </w:rPr>
            </w:pPr>
            <w:r w:rsidRPr="00E026CF">
              <w:rPr>
                <w:rFonts w:ascii="Arial" w:hAnsi="Arial" w:cs="Arial"/>
                <w:color w:val="000000"/>
              </w:rPr>
              <w:t>0-9</w:t>
            </w:r>
          </w:p>
        </w:tc>
        <w:tc>
          <w:tcPr>
            <w:tcW w:w="4050" w:type="dxa"/>
          </w:tcPr>
          <w:p w14:paraId="54025D56" w14:textId="77777777" w:rsidR="00E026CF" w:rsidRPr="00E026CF" w:rsidRDefault="00E026CF" w:rsidP="00E026CF">
            <w:pPr>
              <w:jc w:val="center"/>
              <w:rPr>
                <w:rFonts w:ascii="Arial" w:hAnsi="Arial" w:cs="Arial"/>
                <w:color w:val="000000"/>
              </w:rPr>
            </w:pPr>
            <w:r w:rsidRPr="00E026CF">
              <w:rPr>
                <w:rFonts w:ascii="Arial" w:hAnsi="Arial" w:cs="Arial"/>
                <w:color w:val="000000"/>
              </w:rPr>
              <w:t>0</w:t>
            </w:r>
          </w:p>
        </w:tc>
      </w:tr>
      <w:tr w:rsidR="00E026CF" w:rsidRPr="00E026CF" w14:paraId="2ADF7BE4" w14:textId="77777777" w:rsidTr="004A76AF">
        <w:trPr>
          <w:trHeight w:val="377"/>
        </w:trPr>
        <w:tc>
          <w:tcPr>
            <w:tcW w:w="3960" w:type="dxa"/>
          </w:tcPr>
          <w:p w14:paraId="6114D618" w14:textId="77777777" w:rsidR="00E026CF" w:rsidRPr="00E026CF" w:rsidRDefault="00E026CF" w:rsidP="00E026CF">
            <w:pPr>
              <w:jc w:val="center"/>
              <w:rPr>
                <w:rFonts w:ascii="Arial" w:hAnsi="Arial" w:cs="Arial"/>
                <w:color w:val="000000"/>
              </w:rPr>
            </w:pPr>
            <w:r w:rsidRPr="00E026CF">
              <w:rPr>
                <w:rFonts w:ascii="Arial" w:hAnsi="Arial" w:cs="Arial"/>
                <w:color w:val="000000"/>
              </w:rPr>
              <w:t>10-25</w:t>
            </w:r>
          </w:p>
        </w:tc>
        <w:tc>
          <w:tcPr>
            <w:tcW w:w="4050" w:type="dxa"/>
          </w:tcPr>
          <w:p w14:paraId="77664E87"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1 </w:t>
            </w:r>
            <w:r w:rsidRPr="00E026CF">
              <w:rPr>
                <w:rFonts w:ascii="Arial" w:hAnsi="Arial" w:cs="Arial"/>
                <w:color w:val="000000"/>
                <w:u w:val="single"/>
              </w:rPr>
              <w:t>2</w:t>
            </w:r>
          </w:p>
        </w:tc>
      </w:tr>
      <w:tr w:rsidR="00E026CF" w:rsidRPr="00E026CF" w14:paraId="3188D3D3" w14:textId="77777777" w:rsidTr="004A76AF">
        <w:trPr>
          <w:trHeight w:val="368"/>
        </w:trPr>
        <w:tc>
          <w:tcPr>
            <w:tcW w:w="3960" w:type="dxa"/>
          </w:tcPr>
          <w:p w14:paraId="5AA0B491" w14:textId="77777777" w:rsidR="00E026CF" w:rsidRPr="00E026CF" w:rsidRDefault="00E026CF" w:rsidP="00E026CF">
            <w:pPr>
              <w:jc w:val="center"/>
              <w:rPr>
                <w:rFonts w:ascii="Arial" w:hAnsi="Arial" w:cs="Arial"/>
                <w:color w:val="000000"/>
              </w:rPr>
            </w:pPr>
            <w:r w:rsidRPr="00E026CF">
              <w:rPr>
                <w:rFonts w:ascii="Arial" w:hAnsi="Arial" w:cs="Arial"/>
                <w:color w:val="000000"/>
              </w:rPr>
              <w:t>26-50</w:t>
            </w:r>
          </w:p>
        </w:tc>
        <w:tc>
          <w:tcPr>
            <w:tcW w:w="4050" w:type="dxa"/>
          </w:tcPr>
          <w:p w14:paraId="623BF73D"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2</w:t>
            </w:r>
            <w:r w:rsidRPr="00E026CF">
              <w:rPr>
                <w:rFonts w:ascii="Arial" w:hAnsi="Arial" w:cs="Arial"/>
                <w:color w:val="000000"/>
                <w:u w:val="single"/>
              </w:rPr>
              <w:t xml:space="preserve"> 4</w:t>
            </w:r>
          </w:p>
        </w:tc>
      </w:tr>
      <w:tr w:rsidR="00E026CF" w:rsidRPr="00E026CF" w14:paraId="36190131" w14:textId="77777777" w:rsidTr="004A76AF">
        <w:trPr>
          <w:trHeight w:val="350"/>
        </w:trPr>
        <w:tc>
          <w:tcPr>
            <w:tcW w:w="3960" w:type="dxa"/>
          </w:tcPr>
          <w:p w14:paraId="6933185F" w14:textId="77777777" w:rsidR="00E026CF" w:rsidRPr="00E026CF" w:rsidRDefault="00E026CF" w:rsidP="00E026CF">
            <w:pPr>
              <w:jc w:val="center"/>
              <w:rPr>
                <w:rFonts w:ascii="Arial" w:hAnsi="Arial" w:cs="Arial"/>
                <w:color w:val="000000"/>
              </w:rPr>
            </w:pPr>
            <w:r w:rsidRPr="00E026CF">
              <w:rPr>
                <w:rFonts w:ascii="Arial" w:hAnsi="Arial" w:cs="Arial"/>
                <w:color w:val="000000"/>
              </w:rPr>
              <w:t>51-75</w:t>
            </w:r>
          </w:p>
        </w:tc>
        <w:tc>
          <w:tcPr>
            <w:tcW w:w="4050" w:type="dxa"/>
          </w:tcPr>
          <w:p w14:paraId="683AE2BB"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4 </w:t>
            </w:r>
            <w:r w:rsidRPr="00E026CF">
              <w:rPr>
                <w:rFonts w:ascii="Arial" w:hAnsi="Arial" w:cs="Arial"/>
                <w:color w:val="000000"/>
                <w:u w:val="single"/>
              </w:rPr>
              <w:t xml:space="preserve">7 </w:t>
            </w:r>
          </w:p>
        </w:tc>
      </w:tr>
      <w:tr w:rsidR="00E026CF" w:rsidRPr="00E026CF" w14:paraId="5481D08A" w14:textId="77777777" w:rsidTr="004A76AF">
        <w:trPr>
          <w:trHeight w:val="422"/>
        </w:trPr>
        <w:tc>
          <w:tcPr>
            <w:tcW w:w="3960" w:type="dxa"/>
          </w:tcPr>
          <w:p w14:paraId="784F85CC" w14:textId="77777777" w:rsidR="00E026CF" w:rsidRPr="00E026CF" w:rsidRDefault="00E026CF" w:rsidP="00E026CF">
            <w:pPr>
              <w:jc w:val="center"/>
              <w:rPr>
                <w:rFonts w:ascii="Arial" w:hAnsi="Arial" w:cs="Arial"/>
                <w:color w:val="000000"/>
              </w:rPr>
            </w:pPr>
            <w:r w:rsidRPr="00E026CF">
              <w:rPr>
                <w:rFonts w:ascii="Arial" w:hAnsi="Arial" w:cs="Arial"/>
                <w:color w:val="000000"/>
              </w:rPr>
              <w:t>76-100</w:t>
            </w:r>
          </w:p>
        </w:tc>
        <w:tc>
          <w:tcPr>
            <w:tcW w:w="4050" w:type="dxa"/>
          </w:tcPr>
          <w:p w14:paraId="1DCCCA83"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5 </w:t>
            </w:r>
            <w:r w:rsidRPr="00E026CF">
              <w:rPr>
                <w:rFonts w:ascii="Arial" w:hAnsi="Arial" w:cs="Arial"/>
                <w:color w:val="000000"/>
                <w:u w:val="single"/>
              </w:rPr>
              <w:t>9</w:t>
            </w:r>
          </w:p>
        </w:tc>
      </w:tr>
      <w:tr w:rsidR="00E026CF" w:rsidRPr="00E026CF" w14:paraId="64189BDF" w14:textId="77777777" w:rsidTr="004A76AF">
        <w:trPr>
          <w:trHeight w:val="323"/>
        </w:trPr>
        <w:tc>
          <w:tcPr>
            <w:tcW w:w="3960" w:type="dxa"/>
          </w:tcPr>
          <w:p w14:paraId="132A2CE1" w14:textId="77777777" w:rsidR="00E026CF" w:rsidRPr="00E026CF" w:rsidRDefault="00E026CF" w:rsidP="00E026CF">
            <w:pPr>
              <w:jc w:val="center"/>
              <w:rPr>
                <w:rFonts w:ascii="Arial" w:hAnsi="Arial" w:cs="Arial"/>
                <w:color w:val="000000"/>
              </w:rPr>
            </w:pPr>
            <w:r w:rsidRPr="00E026CF">
              <w:rPr>
                <w:rFonts w:ascii="Arial" w:hAnsi="Arial" w:cs="Arial"/>
                <w:color w:val="000000"/>
              </w:rPr>
              <w:t>101-150</w:t>
            </w:r>
          </w:p>
        </w:tc>
        <w:tc>
          <w:tcPr>
            <w:tcW w:w="4050" w:type="dxa"/>
          </w:tcPr>
          <w:p w14:paraId="5408790C"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7 </w:t>
            </w:r>
            <w:r w:rsidRPr="00E026CF">
              <w:rPr>
                <w:rFonts w:ascii="Arial" w:hAnsi="Arial" w:cs="Arial"/>
                <w:color w:val="000000"/>
                <w:u w:val="single"/>
              </w:rPr>
              <w:t>13</w:t>
            </w:r>
          </w:p>
        </w:tc>
      </w:tr>
      <w:tr w:rsidR="00E026CF" w:rsidRPr="00E026CF" w14:paraId="709FED6B" w14:textId="77777777" w:rsidTr="004A76AF">
        <w:trPr>
          <w:trHeight w:val="395"/>
        </w:trPr>
        <w:tc>
          <w:tcPr>
            <w:tcW w:w="3960" w:type="dxa"/>
          </w:tcPr>
          <w:p w14:paraId="1F20A40A" w14:textId="77777777" w:rsidR="00E026CF" w:rsidRPr="00E026CF" w:rsidRDefault="00E026CF" w:rsidP="00E026CF">
            <w:pPr>
              <w:jc w:val="center"/>
              <w:rPr>
                <w:rFonts w:ascii="Arial" w:hAnsi="Arial" w:cs="Arial"/>
                <w:color w:val="000000"/>
              </w:rPr>
            </w:pPr>
            <w:r w:rsidRPr="00E026CF">
              <w:rPr>
                <w:rFonts w:ascii="Arial" w:hAnsi="Arial" w:cs="Arial"/>
                <w:color w:val="000000"/>
              </w:rPr>
              <w:t>151-200</w:t>
            </w:r>
          </w:p>
        </w:tc>
        <w:tc>
          <w:tcPr>
            <w:tcW w:w="4050" w:type="dxa"/>
          </w:tcPr>
          <w:p w14:paraId="4241C7EF" w14:textId="77777777" w:rsidR="00E026CF" w:rsidRPr="00E026CF" w:rsidRDefault="00E026CF" w:rsidP="00E026CF">
            <w:pPr>
              <w:jc w:val="center"/>
              <w:rPr>
                <w:rFonts w:ascii="Arial" w:hAnsi="Arial" w:cs="Arial"/>
                <w:strike/>
                <w:color w:val="000000"/>
              </w:rPr>
            </w:pPr>
            <w:r w:rsidRPr="00E026CF">
              <w:rPr>
                <w:rFonts w:ascii="Arial" w:hAnsi="Arial" w:cs="Arial"/>
                <w:color w:val="000000"/>
              </w:rPr>
              <w:t xml:space="preserve"> </w:t>
            </w:r>
            <w:r w:rsidRPr="00E026CF">
              <w:rPr>
                <w:rFonts w:ascii="Arial" w:hAnsi="Arial" w:cs="Arial"/>
                <w:strike/>
                <w:color w:val="000000"/>
              </w:rPr>
              <w:t xml:space="preserve">10 </w:t>
            </w:r>
            <w:r w:rsidRPr="00E026CF">
              <w:rPr>
                <w:rFonts w:ascii="Arial" w:hAnsi="Arial" w:cs="Arial"/>
                <w:color w:val="000000"/>
                <w:u w:val="single"/>
              </w:rPr>
              <w:t>18</w:t>
            </w:r>
          </w:p>
        </w:tc>
      </w:tr>
      <w:tr w:rsidR="00E026CF" w:rsidRPr="00E026CF" w14:paraId="098D619F" w14:textId="77777777" w:rsidTr="004A76AF">
        <w:trPr>
          <w:trHeight w:val="377"/>
        </w:trPr>
        <w:tc>
          <w:tcPr>
            <w:tcW w:w="3960" w:type="dxa"/>
          </w:tcPr>
          <w:p w14:paraId="42641AA8" w14:textId="77777777" w:rsidR="00E026CF" w:rsidRPr="00E026CF" w:rsidRDefault="00E026CF" w:rsidP="00E026CF">
            <w:pPr>
              <w:jc w:val="center"/>
              <w:rPr>
                <w:rFonts w:ascii="Arial" w:hAnsi="Arial" w:cs="Arial"/>
                <w:color w:val="000000"/>
              </w:rPr>
            </w:pPr>
            <w:r w:rsidRPr="00E026CF">
              <w:rPr>
                <w:rFonts w:ascii="Arial" w:hAnsi="Arial" w:cs="Arial"/>
                <w:color w:val="000000"/>
              </w:rPr>
              <w:lastRenderedPageBreak/>
              <w:t>201 and over</w:t>
            </w:r>
          </w:p>
        </w:tc>
        <w:tc>
          <w:tcPr>
            <w:tcW w:w="4050" w:type="dxa"/>
          </w:tcPr>
          <w:p w14:paraId="155F7161" w14:textId="77777777" w:rsidR="00E026CF" w:rsidRPr="00E026CF" w:rsidRDefault="00E026CF" w:rsidP="00E026CF">
            <w:pPr>
              <w:jc w:val="center"/>
              <w:rPr>
                <w:rFonts w:ascii="Arial" w:hAnsi="Arial" w:cs="Arial"/>
                <w:color w:val="000000"/>
              </w:rPr>
            </w:pPr>
            <w:r w:rsidRPr="00E026CF">
              <w:rPr>
                <w:rFonts w:ascii="Arial" w:hAnsi="Arial" w:cs="Arial"/>
                <w:color w:val="000000"/>
              </w:rPr>
              <w:t xml:space="preserve"> </w:t>
            </w:r>
            <w:r w:rsidRPr="00E026CF">
              <w:rPr>
                <w:rFonts w:ascii="Arial" w:hAnsi="Arial" w:cs="Arial"/>
                <w:strike/>
                <w:color w:val="000000"/>
              </w:rPr>
              <w:t>6</w:t>
            </w:r>
            <w:r w:rsidRPr="00E026CF">
              <w:rPr>
                <w:rFonts w:ascii="Arial" w:hAnsi="Arial" w:cs="Arial"/>
                <w:color w:val="000000"/>
              </w:rPr>
              <w:t xml:space="preserve"> </w:t>
            </w:r>
            <w:r w:rsidRPr="00E026CF">
              <w:rPr>
                <w:rFonts w:ascii="Arial" w:hAnsi="Arial" w:cs="Arial"/>
                <w:color w:val="000000"/>
                <w:u w:val="single"/>
              </w:rPr>
              <w:t>10</w:t>
            </w:r>
            <w:r w:rsidRPr="00E026CF">
              <w:rPr>
                <w:rFonts w:ascii="Arial" w:hAnsi="Arial" w:cs="Arial"/>
                <w:color w:val="000000"/>
              </w:rPr>
              <w:t xml:space="preserve"> percent of total</w:t>
            </w:r>
            <w:r w:rsidRPr="00E026CF">
              <w:rPr>
                <w:rFonts w:ascii="Arial" w:hAnsi="Arial" w:cs="Arial"/>
                <w:color w:val="000000"/>
                <w:vertAlign w:val="superscript"/>
              </w:rPr>
              <w:t>1</w:t>
            </w:r>
          </w:p>
        </w:tc>
      </w:tr>
    </w:tbl>
    <w:p w14:paraId="0FE6B9E7" w14:textId="77777777" w:rsidR="00E026CF" w:rsidRPr="00E026CF" w:rsidRDefault="00E026CF" w:rsidP="00E026CF">
      <w:pPr>
        <w:widowControl/>
        <w:numPr>
          <w:ilvl w:val="0"/>
          <w:numId w:val="8"/>
        </w:numPr>
        <w:spacing w:before="120"/>
        <w:rPr>
          <w:rFonts w:ascii="Arial" w:eastAsia="Times New Roman" w:hAnsi="Arial" w:cs="Arial"/>
        </w:rPr>
      </w:pPr>
      <w:r w:rsidRPr="00E026CF">
        <w:rPr>
          <w:rFonts w:ascii="Arial" w:eastAsia="Times New Roman" w:hAnsi="Arial" w:cs="Arial"/>
          <w:color w:val="000000"/>
        </w:rPr>
        <w:t>Calculation for spaces shall be rounded up to the nearest whole number.</w:t>
      </w:r>
    </w:p>
    <w:p w14:paraId="21767BAE" w14:textId="77777777" w:rsidR="00E026CF" w:rsidRPr="00E026CF" w:rsidRDefault="00E026CF" w:rsidP="00E026CF">
      <w:pPr>
        <w:spacing w:after="120"/>
        <w:rPr>
          <w:rFonts w:ascii="Arial" w:eastAsia="Times New Roman" w:hAnsi="Arial" w:cs="Arial"/>
          <w:b/>
          <w:color w:val="000000"/>
        </w:rPr>
      </w:pPr>
      <w:r w:rsidRPr="00E026CF">
        <w:rPr>
          <w:rFonts w:ascii="Arial" w:eastAsia="Times New Roman" w:hAnsi="Arial" w:cs="Arial"/>
          <w:b/>
          <w:color w:val="000000"/>
        </w:rPr>
        <w:t>. . .</w:t>
      </w:r>
    </w:p>
    <w:p w14:paraId="597394DB" w14:textId="77777777" w:rsidR="00E026CF" w:rsidRPr="00E026CF" w:rsidRDefault="00E026CF" w:rsidP="00E026CF">
      <w:pPr>
        <w:ind w:left="360"/>
        <w:rPr>
          <w:rFonts w:ascii="Arial" w:eastAsia="Times New Roman" w:hAnsi="Arial" w:cs="Arial"/>
          <w:color w:val="000000"/>
        </w:rPr>
      </w:pPr>
      <w:r w:rsidRPr="00E026CF">
        <w:rPr>
          <w:rFonts w:ascii="Arial" w:eastAsia="Times New Roman" w:hAnsi="Arial" w:cs="Arial"/>
          <w:b/>
          <w:color w:val="000000"/>
        </w:rPr>
        <w:t>5.106.5.3.5 [N] Future charging spaces.</w:t>
      </w:r>
    </w:p>
    <w:p w14:paraId="42227CCF" w14:textId="77777777" w:rsidR="00E026CF" w:rsidRPr="00E026CF" w:rsidRDefault="00E026CF" w:rsidP="00E026CF">
      <w:pPr>
        <w:ind w:left="360"/>
        <w:rPr>
          <w:rFonts w:ascii="Arial" w:eastAsia="Times New Roman" w:hAnsi="Arial" w:cs="Arial"/>
          <w:color w:val="000000"/>
        </w:rPr>
      </w:pPr>
      <w:r w:rsidRPr="00E026CF">
        <w:rPr>
          <w:rFonts w:ascii="Arial" w:eastAsia="Times New Roman" w:hAnsi="Arial" w:cs="Arial"/>
          <w:color w:val="000000"/>
        </w:rPr>
        <w:t xml:space="preserve">Future charging spaces qualify as </w:t>
      </w:r>
      <w:r w:rsidRPr="00E026CF">
        <w:rPr>
          <w:rFonts w:ascii="Arial" w:eastAsia="Times New Roman" w:hAnsi="Arial" w:cs="Arial"/>
          <w:b/>
          <w:color w:val="000000"/>
        </w:rPr>
        <w:t xml:space="preserve">. . . </w:t>
      </w:r>
      <w:r w:rsidRPr="00E026CF">
        <w:rPr>
          <w:rFonts w:ascii="Arial" w:eastAsia="Times New Roman" w:hAnsi="Arial" w:cs="Arial"/>
          <w:color w:val="000000"/>
        </w:rPr>
        <w:t>clean air vehicles.</w:t>
      </w:r>
    </w:p>
    <w:p w14:paraId="401AF694" w14:textId="77777777" w:rsidR="00E026CF" w:rsidRPr="00E026CF" w:rsidRDefault="00E026CF" w:rsidP="00E026CF">
      <w:pPr>
        <w:ind w:left="360"/>
        <w:rPr>
          <w:rFonts w:ascii="Arial" w:eastAsia="Times New Roman" w:hAnsi="Arial" w:cs="Arial"/>
          <w:color w:val="000000"/>
        </w:rPr>
      </w:pPr>
    </w:p>
    <w:p w14:paraId="65725C63" w14:textId="77777777" w:rsidR="00E026CF" w:rsidRPr="00E026CF" w:rsidRDefault="00E026CF" w:rsidP="00E026CF">
      <w:pPr>
        <w:ind w:left="360"/>
        <w:rPr>
          <w:rFonts w:ascii="Arial" w:eastAsia="Times New Roman" w:hAnsi="Arial" w:cs="Arial"/>
          <w:color w:val="000000"/>
          <w:u w:val="single"/>
        </w:rPr>
      </w:pPr>
      <w:r w:rsidRPr="00E026CF">
        <w:rPr>
          <w:rFonts w:ascii="Arial" w:eastAsia="Times New Roman" w:hAnsi="Arial" w:cs="Arial"/>
          <w:color w:val="000000"/>
          <w:u w:val="single"/>
        </w:rPr>
        <w:t>Note: Future electric vehicle charging spaces shall count toward the total parking spaces required by the local enforcing agencies.</w:t>
      </w:r>
    </w:p>
    <w:p w14:paraId="6F4F2CE3" w14:textId="77777777" w:rsidR="00E026CF" w:rsidRPr="00E026CF" w:rsidRDefault="00E026CF" w:rsidP="00E026CF">
      <w:pPr>
        <w:kinsoku w:val="0"/>
        <w:overflowPunct w:val="0"/>
        <w:autoSpaceDE w:val="0"/>
        <w:autoSpaceDN w:val="0"/>
        <w:adjustRightInd w:val="0"/>
        <w:rPr>
          <w:rFonts w:ascii="Arial" w:eastAsia="Times New Roman" w:hAnsi="Arial" w:cs="Arial"/>
          <w:b/>
        </w:rPr>
      </w:pPr>
      <w:r w:rsidRPr="00E026CF">
        <w:rPr>
          <w:rFonts w:ascii="Arial" w:eastAsia="Times New Roman" w:hAnsi="Arial" w:cs="Arial"/>
          <w:b/>
        </w:rPr>
        <w:t>…</w:t>
      </w:r>
    </w:p>
    <w:p w14:paraId="4B79E205"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1DE0C6D7"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18940.10.</w:t>
      </w:r>
    </w:p>
    <w:p w14:paraId="5338E498"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18940.10.</w:t>
      </w:r>
    </w:p>
    <w:p w14:paraId="48A687CA" w14:textId="77777777" w:rsidR="00E026CF" w:rsidRPr="00E026CF" w:rsidRDefault="00E026CF" w:rsidP="00E026CF">
      <w:pPr>
        <w:kinsoku w:val="0"/>
        <w:overflowPunct w:val="0"/>
        <w:autoSpaceDE w:val="0"/>
        <w:autoSpaceDN w:val="0"/>
        <w:adjustRightInd w:val="0"/>
        <w:ind w:left="450"/>
        <w:rPr>
          <w:rFonts w:ascii="Arial" w:eastAsia="Times New Roman" w:hAnsi="Arial" w:cs="Arial"/>
        </w:rPr>
      </w:pPr>
    </w:p>
    <w:p w14:paraId="37B431CA" w14:textId="77777777" w:rsidR="00E026CF" w:rsidRPr="00E026CF" w:rsidRDefault="00E026CF" w:rsidP="00E026CF">
      <w:pPr>
        <w:autoSpaceDE w:val="0"/>
        <w:autoSpaceDN w:val="0"/>
        <w:adjustRightInd w:val="0"/>
        <w:rPr>
          <w:rFonts w:ascii="Arial" w:eastAsia="Times New Roman" w:hAnsi="Arial" w:cs="Arial"/>
          <w:b/>
          <w:szCs w:val="24"/>
        </w:rPr>
      </w:pPr>
    </w:p>
    <w:p w14:paraId="16E6F152" w14:textId="77777777" w:rsidR="00E026CF" w:rsidRPr="00E026CF" w:rsidRDefault="00E026CF" w:rsidP="00D22175">
      <w:pPr>
        <w:pStyle w:val="Heading1"/>
      </w:pPr>
      <w:r w:rsidRPr="00E026CF">
        <w:t>ITEM 3: LIGHT POLLUTION REDUCTION</w:t>
      </w:r>
    </w:p>
    <w:p w14:paraId="34C48F96" w14:textId="77777777" w:rsidR="00E026CF" w:rsidRPr="00E026CF" w:rsidRDefault="00E026CF" w:rsidP="00E026CF">
      <w:pPr>
        <w:kinsoku w:val="0"/>
        <w:overflowPunct w:val="0"/>
        <w:autoSpaceDE w:val="0"/>
        <w:autoSpaceDN w:val="0"/>
        <w:adjustRightInd w:val="0"/>
        <w:spacing w:after="120"/>
        <w:rPr>
          <w:rFonts w:ascii="Arial" w:eastAsia="Times New Roman" w:hAnsi="Arial" w:cs="Arial"/>
          <w:b/>
        </w:rPr>
      </w:pPr>
      <w:r w:rsidRPr="00E026CF">
        <w:rPr>
          <w:rFonts w:ascii="Arial" w:eastAsia="Times New Roman" w:hAnsi="Arial" w:cs="Arial"/>
          <w:b/>
        </w:rPr>
        <w:t xml:space="preserve">. . . </w:t>
      </w:r>
    </w:p>
    <w:p w14:paraId="73C53B31" w14:textId="77777777" w:rsidR="00E026CF" w:rsidRPr="00E026CF" w:rsidRDefault="00E026CF" w:rsidP="00D22175">
      <w:r w:rsidRPr="00E026CF">
        <w:rPr>
          <w:b/>
        </w:rPr>
        <w:t>5.106.8 Light pollution reduction. [N]</w:t>
      </w:r>
      <w:r w:rsidRPr="00E026CF">
        <w:t xml:space="preserve"> Outdoor lighting systems shall be designed and installed to comply with the following:</w:t>
      </w:r>
    </w:p>
    <w:p w14:paraId="707CAE80" w14:textId="77777777" w:rsidR="00E026CF" w:rsidRPr="00E026CF" w:rsidRDefault="00E026CF" w:rsidP="00E026CF">
      <w:pPr>
        <w:rPr>
          <w:rFonts w:ascii="Arial" w:eastAsia="Times New Roman" w:hAnsi="Arial" w:cs="Arial"/>
        </w:rPr>
      </w:pPr>
    </w:p>
    <w:p w14:paraId="7A3F4D52" w14:textId="77777777" w:rsidR="00E026CF" w:rsidRPr="00E026CF" w:rsidRDefault="00E026CF" w:rsidP="00E026CF">
      <w:pPr>
        <w:widowControl/>
        <w:numPr>
          <w:ilvl w:val="0"/>
          <w:numId w:val="17"/>
        </w:numPr>
        <w:rPr>
          <w:rFonts w:ascii="Arial" w:eastAsia="Times New Roman" w:hAnsi="Arial" w:cs="Arial"/>
          <w:snapToGrid/>
        </w:rPr>
      </w:pPr>
      <w:r w:rsidRPr="00E026CF">
        <w:rPr>
          <w:rFonts w:ascii="Arial" w:eastAsia="Times New Roman" w:hAnsi="Arial" w:cs="Arial"/>
          <w:snapToGrid/>
        </w:rPr>
        <w:t xml:space="preserve">The minimum requirements in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w:t>
      </w:r>
      <w:proofErr w:type="gramStart"/>
      <w:r w:rsidRPr="00E026CF">
        <w:rPr>
          <w:rFonts w:ascii="Arial" w:eastAsia="Times New Roman" w:hAnsi="Arial" w:cs="Arial"/>
          <w:b/>
          <w:snapToGrid/>
        </w:rPr>
        <w:t>. . . ;</w:t>
      </w:r>
      <w:proofErr w:type="gramEnd"/>
      <w:r w:rsidRPr="00E026CF">
        <w:rPr>
          <w:rFonts w:ascii="Arial" w:eastAsia="Times New Roman" w:hAnsi="Arial" w:cs="Arial"/>
          <w:b/>
          <w:snapToGrid/>
        </w:rPr>
        <w:t xml:space="preserve"> </w:t>
      </w:r>
      <w:r w:rsidRPr="00E026CF">
        <w:rPr>
          <w:rFonts w:ascii="Arial" w:eastAsia="Times New Roman" w:hAnsi="Arial" w:cs="Arial"/>
          <w:snapToGrid/>
        </w:rPr>
        <w:t>and</w:t>
      </w:r>
    </w:p>
    <w:p w14:paraId="6986477C" w14:textId="77777777" w:rsidR="00E026CF" w:rsidRPr="00E026CF" w:rsidRDefault="00E026CF" w:rsidP="00E026CF">
      <w:pPr>
        <w:widowControl/>
        <w:numPr>
          <w:ilvl w:val="0"/>
          <w:numId w:val="17"/>
        </w:numPr>
        <w:rPr>
          <w:rFonts w:ascii="Arial" w:eastAsia="Times New Roman" w:hAnsi="Arial" w:cs="Arial"/>
          <w:b/>
          <w:snapToGrid/>
        </w:rPr>
      </w:pPr>
      <w:r w:rsidRPr="00E026CF">
        <w:rPr>
          <w:rFonts w:ascii="Arial" w:eastAsia="Times New Roman" w:hAnsi="Arial" w:cs="Arial"/>
          <w:snapToGrid/>
        </w:rPr>
        <w:t xml:space="preserve">Backlight (B) ratings as defined in IES TM-15-11 </w:t>
      </w:r>
      <w:proofErr w:type="gramStart"/>
      <w:r w:rsidRPr="00E026CF">
        <w:rPr>
          <w:rFonts w:ascii="Arial" w:eastAsia="Times New Roman" w:hAnsi="Arial" w:cs="Arial"/>
          <w:b/>
          <w:snapToGrid/>
        </w:rPr>
        <w:t>. . . ;</w:t>
      </w:r>
      <w:proofErr w:type="gramEnd"/>
    </w:p>
    <w:p w14:paraId="5F715442" w14:textId="77777777" w:rsidR="00E026CF" w:rsidRPr="00E026CF" w:rsidRDefault="00E026CF" w:rsidP="00E026CF">
      <w:pPr>
        <w:widowControl/>
        <w:numPr>
          <w:ilvl w:val="0"/>
          <w:numId w:val="17"/>
        </w:numPr>
        <w:rPr>
          <w:rFonts w:ascii="Arial" w:eastAsia="Times New Roman" w:hAnsi="Arial" w:cs="Arial"/>
          <w:snapToGrid/>
        </w:rPr>
      </w:pPr>
      <w:proofErr w:type="spellStart"/>
      <w:r w:rsidRPr="00E026CF">
        <w:rPr>
          <w:rFonts w:ascii="Arial" w:eastAsia="Times New Roman" w:hAnsi="Arial" w:cs="Arial"/>
          <w:snapToGrid/>
        </w:rPr>
        <w:t>Uplight</w:t>
      </w:r>
      <w:proofErr w:type="spellEnd"/>
      <w:r w:rsidRPr="00E026CF">
        <w:rPr>
          <w:rFonts w:ascii="Arial" w:eastAsia="Times New Roman" w:hAnsi="Arial" w:cs="Arial"/>
          <w:snapToGrid/>
        </w:rPr>
        <w:t xml:space="preserve"> and Glare ratings </w:t>
      </w:r>
      <w:r w:rsidRPr="00E026CF">
        <w:rPr>
          <w:rFonts w:ascii="Arial" w:eastAsia="Times New Roman" w:hAnsi="Arial" w:cs="Arial"/>
          <w:b/>
          <w:snapToGrid/>
        </w:rPr>
        <w:t xml:space="preserve">. . . </w:t>
      </w:r>
      <w:r w:rsidRPr="00E026CF">
        <w:rPr>
          <w:rFonts w:ascii="Arial" w:eastAsia="Times New Roman" w:hAnsi="Arial" w:cs="Arial"/>
          <w:snapToGrid/>
        </w:rPr>
        <w:t>and</w:t>
      </w:r>
    </w:p>
    <w:p w14:paraId="19BA5D9E" w14:textId="77777777" w:rsidR="00E026CF" w:rsidRPr="00E026CF" w:rsidRDefault="00E026CF" w:rsidP="00E026CF">
      <w:pPr>
        <w:widowControl/>
        <w:numPr>
          <w:ilvl w:val="0"/>
          <w:numId w:val="17"/>
        </w:numPr>
        <w:rPr>
          <w:rFonts w:ascii="Arial" w:eastAsia="Times New Roman" w:hAnsi="Arial" w:cs="Arial"/>
          <w:snapToGrid/>
        </w:rPr>
      </w:pPr>
      <w:r w:rsidRPr="00E026CF">
        <w:rPr>
          <w:rFonts w:ascii="Arial" w:eastAsia="Times New Roman" w:hAnsi="Arial" w:cs="Arial"/>
          <w:snapToGrid/>
        </w:rPr>
        <w:t xml:space="preserve">Allowable BUG ratings not exceeding those shown in Table 5.106.8 </w:t>
      </w:r>
      <w:proofErr w:type="gramStart"/>
      <w:r w:rsidRPr="00E026CF">
        <w:rPr>
          <w:rFonts w:ascii="Arial" w:eastAsia="Times New Roman" w:hAnsi="Arial" w:cs="Arial"/>
          <w:b/>
          <w:snapToGrid/>
        </w:rPr>
        <w:t>. . . ,</w:t>
      </w:r>
      <w:proofErr w:type="gramEnd"/>
      <w:r w:rsidRPr="00E026CF">
        <w:rPr>
          <w:rFonts w:ascii="Arial" w:eastAsia="Times New Roman" w:hAnsi="Arial" w:cs="Arial"/>
          <w:b/>
          <w:snapToGrid/>
        </w:rPr>
        <w:t xml:space="preserve"> </w:t>
      </w:r>
      <w:r w:rsidRPr="00E026CF">
        <w:rPr>
          <w:rFonts w:ascii="Arial" w:eastAsia="Times New Roman" w:hAnsi="Arial" w:cs="Arial"/>
          <w:snapToGrid/>
        </w:rPr>
        <w:t>or</w:t>
      </w:r>
    </w:p>
    <w:p w14:paraId="1DA6309F" w14:textId="77777777" w:rsidR="00E026CF" w:rsidRPr="00E026CF" w:rsidRDefault="00E026CF" w:rsidP="00E026CF">
      <w:pPr>
        <w:ind w:left="360"/>
        <w:rPr>
          <w:rFonts w:ascii="Arial" w:eastAsia="Times New Roman" w:hAnsi="Arial" w:cs="Arial"/>
        </w:rPr>
      </w:pPr>
    </w:p>
    <w:p w14:paraId="0BA3FC69" w14:textId="77777777" w:rsidR="00E026CF" w:rsidRPr="00E026CF" w:rsidRDefault="00E026CF" w:rsidP="00E026CF">
      <w:pPr>
        <w:ind w:left="360"/>
        <w:rPr>
          <w:rFonts w:ascii="Arial" w:eastAsia="Times New Roman" w:hAnsi="Arial" w:cs="Arial"/>
        </w:rPr>
      </w:pPr>
      <w:r w:rsidRPr="00E026CF">
        <w:rPr>
          <w:rFonts w:ascii="Arial" w:eastAsia="Times New Roman" w:hAnsi="Arial" w:cs="Arial"/>
        </w:rPr>
        <w:t>Comply with a local ordinance lawfully enacted pursuant to Section 101.7, whichever is more stringent.</w:t>
      </w:r>
    </w:p>
    <w:p w14:paraId="2D1707E9" w14:textId="77777777" w:rsidR="00E026CF" w:rsidRPr="00E026CF" w:rsidRDefault="00E026CF" w:rsidP="00E026CF">
      <w:pPr>
        <w:ind w:left="360"/>
        <w:rPr>
          <w:rFonts w:ascii="Arial" w:eastAsia="Times New Roman" w:hAnsi="Arial" w:cs="Arial"/>
        </w:rPr>
      </w:pPr>
    </w:p>
    <w:p w14:paraId="67973F39" w14:textId="77777777" w:rsidR="00E026CF" w:rsidRPr="00E026CF" w:rsidRDefault="00E026CF" w:rsidP="00E026CF">
      <w:pPr>
        <w:ind w:firstLine="360"/>
        <w:rPr>
          <w:rFonts w:ascii="Arial" w:eastAsia="Times New Roman" w:hAnsi="Arial" w:cs="Arial"/>
          <w:b/>
        </w:rPr>
      </w:pPr>
      <w:r w:rsidRPr="00E026CF">
        <w:rPr>
          <w:rFonts w:ascii="Arial" w:eastAsia="Times New Roman" w:hAnsi="Arial" w:cs="Arial"/>
          <w:b/>
        </w:rPr>
        <w:t>Exceptions:</w:t>
      </w:r>
      <w:r w:rsidRPr="00E026CF">
        <w:rPr>
          <w:rFonts w:ascii="Arial" w:eastAsia="Times New Roman" w:hAnsi="Arial" w:cs="Arial"/>
          <w:b/>
          <w:strike/>
        </w:rPr>
        <w:t xml:space="preserve"> [N] </w:t>
      </w:r>
    </w:p>
    <w:p w14:paraId="306155C9"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Luminaires that qualify as exceptions in Section</w:t>
      </w:r>
      <w:r w:rsidRPr="00E026CF">
        <w:rPr>
          <w:rFonts w:ascii="Arial" w:eastAsia="Times New Roman" w:hAnsi="Arial" w:cs="Arial"/>
          <w:snapToGrid/>
          <w:u w:val="single"/>
        </w:rPr>
        <w:t>s</w:t>
      </w:r>
      <w:r w:rsidRPr="00E026CF">
        <w:rPr>
          <w:rFonts w:ascii="Arial" w:eastAsia="Times New Roman" w:hAnsi="Arial" w:cs="Arial"/>
          <w:snapToGrid/>
        </w:rPr>
        <w:t xml:space="preserve"> </w:t>
      </w:r>
      <w:r w:rsidRPr="00E026CF">
        <w:rPr>
          <w:rFonts w:ascii="Arial" w:eastAsia="Times New Roman" w:hAnsi="Arial" w:cs="Arial"/>
          <w:snapToGrid/>
          <w:u w:val="single"/>
        </w:rPr>
        <w:t>130.2(b) and</w:t>
      </w:r>
      <w:r w:rsidRPr="00E026CF">
        <w:rPr>
          <w:rFonts w:ascii="Arial" w:eastAsia="Times New Roman" w:hAnsi="Arial" w:cs="Arial"/>
          <w:snapToGrid/>
        </w:rPr>
        <w:t xml:space="preserve"> 140.7 of the </w:t>
      </w:r>
      <w:r w:rsidRPr="00E026CF">
        <w:rPr>
          <w:rFonts w:ascii="Arial" w:eastAsia="Times New Roman" w:hAnsi="Arial" w:cs="Arial"/>
          <w:i/>
          <w:snapToGrid/>
        </w:rPr>
        <w:t>California Energy Code</w:t>
      </w:r>
      <w:r w:rsidRPr="00E026CF">
        <w:rPr>
          <w:rFonts w:ascii="Arial" w:eastAsia="Times New Roman" w:hAnsi="Arial" w:cs="Arial"/>
          <w:snapToGrid/>
        </w:rPr>
        <w:t>.</w:t>
      </w:r>
    </w:p>
    <w:p w14:paraId="2124BEF6"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Emergency lighting.</w:t>
      </w:r>
    </w:p>
    <w:p w14:paraId="19BEAD06"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 xml:space="preserve">Building façade </w:t>
      </w:r>
      <w:r w:rsidRPr="00E026CF">
        <w:rPr>
          <w:rFonts w:ascii="Arial" w:eastAsia="Times New Roman" w:hAnsi="Arial" w:cs="Arial"/>
          <w:b/>
          <w:snapToGrid/>
        </w:rPr>
        <w:t>. . .</w:t>
      </w:r>
    </w:p>
    <w:p w14:paraId="430087DC"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 xml:space="preserve">Custom lighting features </w:t>
      </w:r>
      <w:r w:rsidRPr="00E026CF">
        <w:rPr>
          <w:rFonts w:ascii="Arial" w:eastAsia="Times New Roman" w:hAnsi="Arial" w:cs="Arial"/>
          <w:b/>
          <w:snapToGrid/>
        </w:rPr>
        <w:t>. . .</w:t>
      </w:r>
      <w:r w:rsidRPr="00E026CF">
        <w:rPr>
          <w:rFonts w:ascii="Arial" w:eastAsia="Times New Roman" w:hAnsi="Arial" w:cs="Arial"/>
          <w:snapToGrid/>
        </w:rPr>
        <w:t xml:space="preserve"> </w:t>
      </w:r>
    </w:p>
    <w:p w14:paraId="0668E41C" w14:textId="77777777" w:rsidR="00E026CF" w:rsidRPr="00E026CF" w:rsidRDefault="00E026CF" w:rsidP="00E026CF">
      <w:pPr>
        <w:widowControl/>
        <w:numPr>
          <w:ilvl w:val="0"/>
          <w:numId w:val="19"/>
        </w:numPr>
        <w:rPr>
          <w:rFonts w:ascii="Arial" w:eastAsia="Times New Roman" w:hAnsi="Arial" w:cs="Arial"/>
          <w:snapToGrid/>
          <w:u w:val="single"/>
        </w:rPr>
      </w:pPr>
      <w:r w:rsidRPr="00E026CF">
        <w:rPr>
          <w:rFonts w:ascii="Arial" w:eastAsia="Times New Roman" w:hAnsi="Arial" w:cs="Arial"/>
          <w:snapToGrid/>
          <w:u w:val="single"/>
        </w:rPr>
        <w:t>Luminaires with less than 6,200 initial luminaire lumens.</w:t>
      </w:r>
    </w:p>
    <w:p w14:paraId="0103A9D8" w14:textId="77777777" w:rsidR="00E026CF" w:rsidRPr="00E026CF" w:rsidRDefault="00E026CF" w:rsidP="00E026CF">
      <w:pPr>
        <w:rPr>
          <w:rFonts w:ascii="Arial" w:eastAsia="Times New Roman" w:hAnsi="Arial" w:cs="Arial"/>
        </w:rPr>
      </w:pPr>
    </w:p>
    <w:p w14:paraId="04976245" w14:textId="77777777" w:rsidR="00E026CF" w:rsidRPr="00E026CF" w:rsidRDefault="00E026CF" w:rsidP="00E026CF">
      <w:pPr>
        <w:rPr>
          <w:rFonts w:ascii="Arial" w:eastAsia="Times New Roman" w:hAnsi="Arial" w:cs="Arial"/>
          <w:sz w:val="22"/>
          <w:szCs w:val="22"/>
          <w:u w:val="single"/>
        </w:rPr>
      </w:pPr>
      <w:r w:rsidRPr="00E026CF">
        <w:rPr>
          <w:rFonts w:ascii="Arial" w:eastAsia="Times New Roman" w:hAnsi="Arial" w:cs="Arial"/>
          <w:b/>
          <w:bCs/>
          <w:u w:val="single"/>
        </w:rPr>
        <w:t>5.106.8.</w:t>
      </w:r>
      <w:r w:rsidRPr="00E026CF">
        <w:rPr>
          <w:rFonts w:ascii="Arial" w:eastAsia="Times New Roman" w:hAnsi="Arial" w:cs="Arial"/>
          <w:b/>
          <w:u w:val="single"/>
        </w:rPr>
        <w:t>1</w:t>
      </w:r>
      <w:r w:rsidRPr="00E026CF">
        <w:rPr>
          <w:rFonts w:ascii="Arial" w:eastAsia="Times New Roman" w:hAnsi="Arial" w:cs="Arial"/>
          <w:u w:val="single"/>
        </w:rPr>
        <w:t xml:space="preserve"> </w:t>
      </w:r>
      <w:r w:rsidRPr="00E026CF">
        <w:rPr>
          <w:rFonts w:ascii="Arial" w:eastAsia="Times New Roman" w:hAnsi="Arial" w:cs="Arial"/>
          <w:b/>
          <w:bCs/>
          <w:u w:val="single"/>
        </w:rPr>
        <w:t>Facing – Backlight.</w:t>
      </w:r>
      <w:r w:rsidRPr="00E026CF">
        <w:rPr>
          <w:rFonts w:ascii="Arial" w:eastAsia="Times New Roman" w:hAnsi="Arial" w:cs="Arial"/>
          <w:u w:val="single"/>
        </w:rPr>
        <w:t xml:space="preserve"> Luminaires within 2MH of a property line shall be oriented so that the nearest property line is behind the </w:t>
      </w:r>
      <w:proofErr w:type="gramStart"/>
      <w:r w:rsidRPr="00E026CF">
        <w:rPr>
          <w:rFonts w:ascii="Arial" w:eastAsia="Times New Roman" w:hAnsi="Arial" w:cs="Arial"/>
          <w:u w:val="single"/>
        </w:rPr>
        <w:t>fixture, and</w:t>
      </w:r>
      <w:proofErr w:type="gramEnd"/>
      <w:r w:rsidRPr="00E026CF">
        <w:rPr>
          <w:rFonts w:ascii="Arial" w:eastAsia="Times New Roman" w:hAnsi="Arial" w:cs="Arial"/>
          <w:u w:val="single"/>
        </w:rPr>
        <w:t xml:space="preserve"> shall comply with the backlight rating specified in Table 5.106.8 based on the lighting zone and distance to the nearest point of that property line.</w:t>
      </w:r>
    </w:p>
    <w:p w14:paraId="3EA19748" w14:textId="77777777" w:rsidR="00E026CF" w:rsidRPr="00E026CF" w:rsidRDefault="00E026CF" w:rsidP="00E026CF">
      <w:pPr>
        <w:rPr>
          <w:rFonts w:ascii="Arial" w:eastAsia="Times New Roman" w:hAnsi="Arial" w:cs="Arial"/>
          <w:u w:val="single"/>
        </w:rPr>
      </w:pPr>
    </w:p>
    <w:p w14:paraId="58357C8E" w14:textId="77777777" w:rsidR="00E026CF" w:rsidRPr="00E026CF" w:rsidRDefault="00E026CF" w:rsidP="00E026CF">
      <w:pPr>
        <w:ind w:left="360"/>
        <w:rPr>
          <w:rFonts w:ascii="Arial" w:eastAsia="Times New Roman" w:hAnsi="Arial" w:cs="Arial"/>
          <w:u w:val="single"/>
        </w:rPr>
      </w:pPr>
      <w:r w:rsidRPr="00E026CF">
        <w:rPr>
          <w:rFonts w:ascii="Arial" w:eastAsia="Times New Roman" w:hAnsi="Arial" w:cs="Arial"/>
          <w:b/>
          <w:bCs/>
          <w:u w:val="single"/>
        </w:rPr>
        <w:t>Exception:</w:t>
      </w:r>
      <w:r w:rsidRPr="00E026CF">
        <w:rPr>
          <w:rFonts w:ascii="Arial" w:eastAsia="Times New Roman" w:hAnsi="Arial" w:cs="Arial"/>
          <w:u w:val="single"/>
        </w:rPr>
        <w:t xml:space="preserve"> </w:t>
      </w:r>
      <w:r w:rsidRPr="00E026CF">
        <w:rPr>
          <w:rFonts w:ascii="Arial" w:eastAsia="Times New Roman" w:hAnsi="Arial" w:cs="Arial"/>
          <w:b/>
          <w:bCs/>
          <w:u w:val="single"/>
        </w:rPr>
        <w:t>Corners.</w:t>
      </w:r>
      <w:r w:rsidRPr="00E026CF">
        <w:rPr>
          <w:rFonts w:ascii="Arial" w:eastAsia="Times New Roman" w:hAnsi="Arial" w:cs="Arial"/>
          <w:u w:val="single"/>
        </w:rPr>
        <w:t xml:space="preserve"> If two property lines (or two segments of the same property line) have equidistant points to the luminaire, then the luminaire may be oriented so </w:t>
      </w:r>
      <w:r w:rsidRPr="00E026CF">
        <w:rPr>
          <w:rFonts w:ascii="Arial" w:eastAsia="Times New Roman" w:hAnsi="Arial" w:cs="Arial"/>
          <w:u w:val="single"/>
        </w:rPr>
        <w:lastRenderedPageBreak/>
        <w:t>that the intersection of the two lines (the corner) is directly behind the luminaire. The luminaire shall still use the distance to the nearest point(s) on the property lines to determine the required backlight rating.</w:t>
      </w:r>
    </w:p>
    <w:p w14:paraId="16F8348C" w14:textId="77777777" w:rsidR="00E026CF" w:rsidRPr="00E026CF" w:rsidRDefault="00E026CF" w:rsidP="00E026CF">
      <w:pPr>
        <w:rPr>
          <w:rFonts w:ascii="Arial" w:eastAsia="Times New Roman" w:hAnsi="Arial" w:cs="Arial"/>
          <w:u w:val="single"/>
        </w:rPr>
      </w:pPr>
    </w:p>
    <w:p w14:paraId="4B0493FC" w14:textId="77777777" w:rsidR="00E026CF" w:rsidRPr="00E026CF" w:rsidRDefault="00E026CF" w:rsidP="00E026CF">
      <w:pPr>
        <w:rPr>
          <w:rFonts w:ascii="Arial" w:eastAsia="Times New Roman" w:hAnsi="Arial" w:cs="Arial"/>
        </w:rPr>
      </w:pPr>
      <w:r w:rsidRPr="00E026CF">
        <w:rPr>
          <w:rFonts w:ascii="Arial" w:eastAsia="Times New Roman" w:hAnsi="Arial" w:cs="Arial"/>
          <w:b/>
          <w:bCs/>
          <w:u w:val="single"/>
        </w:rPr>
        <w:t>5.106.8.2</w:t>
      </w:r>
      <w:r w:rsidRPr="00E026CF">
        <w:rPr>
          <w:rFonts w:ascii="Arial" w:eastAsia="Times New Roman" w:hAnsi="Arial" w:cs="Arial"/>
          <w:u w:val="single"/>
        </w:rPr>
        <w:t xml:space="preserve"> </w:t>
      </w:r>
      <w:r w:rsidRPr="00E026CF">
        <w:rPr>
          <w:rFonts w:ascii="Arial" w:eastAsia="Times New Roman" w:hAnsi="Arial" w:cs="Arial"/>
          <w:b/>
          <w:bCs/>
          <w:u w:val="single"/>
        </w:rPr>
        <w:t>Facing – Glare.</w:t>
      </w:r>
      <w:r w:rsidRPr="00E026CF">
        <w:rPr>
          <w:rFonts w:ascii="Arial" w:eastAsia="Times New Roman" w:hAnsi="Arial" w:cs="Arial"/>
          <w:u w:val="single"/>
        </w:rPr>
        <w:t xml:space="preserve"> For luminaires covered by 5.106.8.1, if a property line also exists within or extends into the front hemisphere within 2MH of the luminaire then the luminaire shall comply with the more stringent glare rating specified in Table 5.106.8 based on the lighting zone and distance to the nearest point on the nearest property line within the front hemisphere.</w:t>
      </w:r>
      <w:r w:rsidRPr="00E026CF">
        <w:rPr>
          <w:rFonts w:ascii="Arial" w:eastAsia="Times New Roman" w:hAnsi="Arial" w:cs="Arial"/>
        </w:rPr>
        <w:t xml:space="preserve"> </w:t>
      </w:r>
    </w:p>
    <w:p w14:paraId="09ADFC13" w14:textId="77777777" w:rsidR="00E026CF" w:rsidRPr="00E026CF" w:rsidRDefault="00E026CF" w:rsidP="00E026CF">
      <w:pPr>
        <w:rPr>
          <w:rFonts w:ascii="Arial" w:eastAsia="Times New Roman" w:hAnsi="Arial" w:cs="Arial"/>
        </w:rPr>
      </w:pPr>
    </w:p>
    <w:p w14:paraId="72AC09FD" w14:textId="77777777" w:rsidR="00E026CF" w:rsidRPr="00E026CF" w:rsidRDefault="00E026CF" w:rsidP="00E026CF">
      <w:pPr>
        <w:rPr>
          <w:rFonts w:ascii="Arial" w:eastAsia="Times New Roman" w:hAnsi="Arial" w:cs="Arial"/>
          <w:b/>
        </w:rPr>
      </w:pPr>
      <w:r w:rsidRPr="00E026CF">
        <w:rPr>
          <w:rFonts w:ascii="Arial" w:eastAsia="Times New Roman" w:hAnsi="Arial" w:cs="Arial"/>
          <w:b/>
        </w:rPr>
        <w:t>Notes:</w:t>
      </w:r>
    </w:p>
    <w:p w14:paraId="4D082BBD" w14:textId="77777777" w:rsidR="00E026CF" w:rsidRPr="00E026CF" w:rsidRDefault="00E026CF" w:rsidP="00E026CF">
      <w:pPr>
        <w:widowControl/>
        <w:numPr>
          <w:ilvl w:val="0"/>
          <w:numId w:val="9"/>
        </w:numPr>
        <w:rPr>
          <w:rFonts w:ascii="Arial" w:eastAsia="Times New Roman" w:hAnsi="Arial" w:cs="Arial"/>
        </w:rPr>
      </w:pPr>
      <w:r w:rsidRPr="00E026CF">
        <w:rPr>
          <w:rFonts w:ascii="Arial" w:eastAsia="Times New Roman" w:hAnsi="Arial" w:cs="Arial"/>
          <w:b/>
          <w:strike/>
        </w:rPr>
        <w:t>[N]</w:t>
      </w:r>
      <w:r w:rsidRPr="00E026CF">
        <w:rPr>
          <w:rFonts w:ascii="Arial" w:eastAsia="Times New Roman" w:hAnsi="Arial" w:cs="Arial"/>
          <w:strike/>
        </w:rPr>
        <w:t xml:space="preserve"> </w:t>
      </w:r>
      <w:r w:rsidRPr="00E026CF">
        <w:rPr>
          <w:rFonts w:ascii="Arial" w:eastAsia="Times New Roman" w:hAnsi="Arial" w:cs="Arial"/>
        </w:rPr>
        <w:t xml:space="preserve">See also </w:t>
      </w:r>
      <w:r w:rsidRPr="00E026CF">
        <w:rPr>
          <w:rFonts w:ascii="Arial" w:eastAsia="Times New Roman" w:hAnsi="Arial" w:cs="Arial"/>
          <w:i/>
        </w:rPr>
        <w:t>California Building Code</w:t>
      </w:r>
      <w:r w:rsidRPr="00E026CF">
        <w:rPr>
          <w:rFonts w:ascii="Arial" w:eastAsia="Times New Roman" w:hAnsi="Arial" w:cs="Arial"/>
        </w:rPr>
        <w:t>, Chapter 12, Section 1205.7 for college campus lighting requirements for parking facilities and walkways.</w:t>
      </w:r>
    </w:p>
    <w:p w14:paraId="4D82E32D" w14:textId="77777777" w:rsidR="00E026CF" w:rsidRPr="00E026CF" w:rsidRDefault="00E026CF" w:rsidP="00E026CF">
      <w:pPr>
        <w:ind w:left="810"/>
        <w:rPr>
          <w:rFonts w:ascii="Arial" w:eastAsia="Times New Roman" w:hAnsi="Arial" w:cs="Arial"/>
        </w:rPr>
      </w:pPr>
    </w:p>
    <w:p w14:paraId="3152164E" w14:textId="77777777" w:rsidR="00E026CF" w:rsidRPr="00E026CF" w:rsidRDefault="00E026CF" w:rsidP="00E026CF">
      <w:pPr>
        <w:widowControl/>
        <w:numPr>
          <w:ilvl w:val="0"/>
          <w:numId w:val="9"/>
        </w:numPr>
        <w:rPr>
          <w:rFonts w:ascii="Arial" w:eastAsia="Times New Roman" w:hAnsi="Arial" w:cs="Arial"/>
        </w:rPr>
      </w:pPr>
      <w:r w:rsidRPr="00E026CF">
        <w:rPr>
          <w:rFonts w:ascii="Arial" w:eastAsia="Times New Roman" w:hAnsi="Arial" w:cs="Arial"/>
        </w:rPr>
        <w:t xml:space="preserve">Refer to Chapter 8 (Compliance Forms, Worksheets and Reference Material) for IES TM-15-11 Table A-1, </w:t>
      </w:r>
      <w:r w:rsidRPr="00E026CF">
        <w:rPr>
          <w:rFonts w:ascii="Arial" w:eastAsia="Times New Roman" w:hAnsi="Arial" w:cs="Arial"/>
          <w:i/>
        </w:rPr>
        <w:t>California Energy Code</w:t>
      </w:r>
      <w:r w:rsidRPr="00E026CF">
        <w:rPr>
          <w:rFonts w:ascii="Arial" w:eastAsia="Times New Roman" w:hAnsi="Arial" w:cs="Arial"/>
        </w:rPr>
        <w:t xml:space="preserve"> Tables 130.2-A and 130.2-B.</w:t>
      </w:r>
    </w:p>
    <w:p w14:paraId="352E89D3" w14:textId="77777777" w:rsidR="00E026CF" w:rsidRPr="00E026CF" w:rsidRDefault="00E026CF" w:rsidP="00E026CF">
      <w:pPr>
        <w:rPr>
          <w:rFonts w:ascii="Arial" w:eastAsia="Times New Roman" w:hAnsi="Arial" w:cs="Arial"/>
        </w:rPr>
      </w:pPr>
    </w:p>
    <w:p w14:paraId="556A352C" w14:textId="77777777" w:rsidR="00E026CF" w:rsidRPr="00E026CF" w:rsidRDefault="00E026CF" w:rsidP="00E026CF">
      <w:pPr>
        <w:widowControl/>
        <w:numPr>
          <w:ilvl w:val="0"/>
          <w:numId w:val="9"/>
        </w:numPr>
        <w:tabs>
          <w:tab w:val="left" w:pos="450"/>
        </w:tabs>
        <w:rPr>
          <w:rFonts w:ascii="Arial" w:eastAsia="Times New Roman" w:hAnsi="Arial" w:cs="Arial"/>
          <w:snapToGrid/>
        </w:rPr>
      </w:pPr>
      <w:r w:rsidRPr="00E026CF">
        <w:rPr>
          <w:rFonts w:ascii="Arial" w:eastAsia="Times New Roman" w:hAnsi="Arial" w:cs="Arial"/>
          <w:snapToGrid/>
        </w:rPr>
        <w:t xml:space="preserve">Refer to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for requirements for additions and alterations.</w:t>
      </w:r>
    </w:p>
    <w:p w14:paraId="6686CACC" w14:textId="77777777" w:rsidR="00E026CF" w:rsidRPr="00E026CF" w:rsidRDefault="00E026CF" w:rsidP="00E026CF">
      <w:pPr>
        <w:spacing w:line="276" w:lineRule="auto"/>
        <w:ind w:left="557" w:right="665"/>
        <w:jc w:val="center"/>
        <w:rPr>
          <w:rFonts w:ascii="Arial" w:eastAsia="Times New Roman" w:hAnsi="Arial" w:cs="Arial"/>
          <w:b/>
          <w:szCs w:val="24"/>
        </w:rPr>
      </w:pPr>
    </w:p>
    <w:p w14:paraId="5C1EF0F0" w14:textId="77777777" w:rsidR="00E026CF" w:rsidRPr="00E026CF" w:rsidRDefault="00E026CF" w:rsidP="00E026CF">
      <w:pPr>
        <w:jc w:val="center"/>
        <w:rPr>
          <w:rFonts w:eastAsia="Times New Roman"/>
          <w:b/>
        </w:rPr>
      </w:pPr>
      <w:r w:rsidRPr="00E026CF">
        <w:rPr>
          <w:rFonts w:eastAsia="Times New Roman"/>
          <w:b/>
        </w:rPr>
        <w:t>TABLE 5.106.8 [N]</w:t>
      </w:r>
    </w:p>
    <w:p w14:paraId="2A0E188E" w14:textId="77777777" w:rsidR="00E026CF" w:rsidRPr="00E026CF" w:rsidRDefault="00E026CF" w:rsidP="00E026CF">
      <w:pPr>
        <w:jc w:val="center"/>
        <w:rPr>
          <w:rFonts w:eastAsia="Times New Roman"/>
          <w:b/>
          <w:position w:val="6"/>
          <w:sz w:val="20"/>
        </w:rPr>
      </w:pPr>
      <w:r w:rsidRPr="00E026CF">
        <w:rPr>
          <w:rFonts w:eastAsia="Times New Roman"/>
          <w:b/>
        </w:rPr>
        <w:t xml:space="preserve">MAXIMUM ALLOWABLE BACKLIGHT, </w:t>
      </w:r>
      <w:proofErr w:type="spellStart"/>
      <w:r w:rsidRPr="00E026CF">
        <w:rPr>
          <w:rFonts w:eastAsia="Times New Roman"/>
          <w:b/>
        </w:rPr>
        <w:t>UPLIGHT</w:t>
      </w:r>
      <w:proofErr w:type="spellEnd"/>
      <w:r w:rsidRPr="00E026CF">
        <w:rPr>
          <w:rFonts w:eastAsia="Times New Roman"/>
          <w:b/>
        </w:rPr>
        <w:t xml:space="preserve"> AND GLARE (BUG) RATINGS</w:t>
      </w:r>
      <w:r w:rsidRPr="00E026CF">
        <w:rPr>
          <w:rFonts w:eastAsia="Times New Roman"/>
          <w:b/>
          <w:position w:val="6"/>
          <w:sz w:val="20"/>
        </w:rPr>
        <w:t>1,2</w:t>
      </w:r>
    </w:p>
    <w:tbl>
      <w:tblPr>
        <w:tblStyle w:val="TableGrid1"/>
        <w:tblW w:w="10544" w:type="dxa"/>
        <w:tblInd w:w="-598" w:type="dxa"/>
        <w:tblLayout w:type="fixed"/>
        <w:tblLook w:val="01E0" w:firstRow="1" w:lastRow="1" w:firstColumn="1" w:lastColumn="1" w:noHBand="0" w:noVBand="0"/>
      </w:tblPr>
      <w:tblGrid>
        <w:gridCol w:w="6584"/>
        <w:gridCol w:w="720"/>
        <w:gridCol w:w="810"/>
        <w:gridCol w:w="810"/>
        <w:gridCol w:w="810"/>
        <w:gridCol w:w="810"/>
      </w:tblGrid>
      <w:tr w:rsidR="00E026CF" w:rsidRPr="00E026CF" w14:paraId="107E7141" w14:textId="77777777" w:rsidTr="00BA383A">
        <w:trPr>
          <w:trHeight w:val="494"/>
          <w:tblHeader/>
        </w:trPr>
        <w:tc>
          <w:tcPr>
            <w:tcW w:w="6584" w:type="dxa"/>
          </w:tcPr>
          <w:p w14:paraId="79D0D29A" w14:textId="77777777" w:rsidR="00E026CF" w:rsidRPr="00E026CF" w:rsidRDefault="00E026CF" w:rsidP="00E026CF">
            <w:pPr>
              <w:keepNext/>
              <w:widowControl/>
              <w:tabs>
                <w:tab w:val="center" w:pos="4320"/>
                <w:tab w:val="right" w:pos="8640"/>
              </w:tabs>
              <w:jc w:val="center"/>
              <w:outlineLvl w:val="1"/>
              <w:rPr>
                <w:rFonts w:ascii="Arial" w:eastAsia="Times New Roman" w:hAnsi="Arial"/>
                <w:b/>
              </w:rPr>
            </w:pPr>
          </w:p>
          <w:p w14:paraId="7B274C36" w14:textId="77777777" w:rsidR="00DE25BF" w:rsidRPr="00DE25BF" w:rsidRDefault="00E026CF" w:rsidP="00E026CF">
            <w:pPr>
              <w:keepNext/>
              <w:widowControl/>
              <w:tabs>
                <w:tab w:val="center" w:pos="4320"/>
                <w:tab w:val="right" w:pos="8640"/>
              </w:tabs>
              <w:jc w:val="center"/>
              <w:outlineLvl w:val="1"/>
              <w:rPr>
                <w:rFonts w:ascii="Arial" w:eastAsia="Times New Roman" w:hAnsi="Arial" w:cs="Arial"/>
                <w:b/>
                <w:snapToGrid/>
                <w:sz w:val="18"/>
                <w:szCs w:val="18"/>
              </w:rPr>
            </w:pPr>
            <w:r w:rsidRPr="00DE25BF">
              <w:rPr>
                <w:rFonts w:ascii="Arial" w:eastAsia="Times New Roman" w:hAnsi="Arial"/>
                <w:b/>
                <w:sz w:val="18"/>
                <w:szCs w:val="18"/>
              </w:rPr>
              <w:t>ALLOWABLE RATING</w:t>
            </w:r>
            <w:r w:rsidR="00DE25BF" w:rsidRPr="00DE25BF">
              <w:rPr>
                <w:rFonts w:ascii="Arial" w:eastAsia="Times New Roman" w:hAnsi="Arial" w:cs="Arial"/>
                <w:b/>
                <w:snapToGrid/>
                <w:sz w:val="18"/>
                <w:szCs w:val="18"/>
              </w:rPr>
              <w:t xml:space="preserve"> </w:t>
            </w:r>
          </w:p>
          <w:p w14:paraId="5B2C6809" w14:textId="12E1BC5F" w:rsidR="00E026CF" w:rsidRPr="00DE25BF" w:rsidRDefault="00DE25BF" w:rsidP="00E026CF">
            <w:pPr>
              <w:keepNext/>
              <w:widowControl/>
              <w:tabs>
                <w:tab w:val="center" w:pos="4320"/>
                <w:tab w:val="right" w:pos="8640"/>
              </w:tabs>
              <w:jc w:val="center"/>
              <w:outlineLvl w:val="1"/>
              <w:rPr>
                <w:rFonts w:ascii="Arial" w:eastAsia="Times New Roman" w:hAnsi="Arial"/>
                <w:b/>
                <w:sz w:val="16"/>
                <w:szCs w:val="16"/>
              </w:rPr>
            </w:pPr>
            <w:r w:rsidRPr="00DE25BF">
              <w:rPr>
                <w:rFonts w:ascii="Arial" w:eastAsia="Times New Roman" w:hAnsi="Arial" w:cs="Arial"/>
                <w:b/>
                <w:snapToGrid/>
                <w:color w:val="FFFFFF" w:themeColor="background1"/>
                <w:sz w:val="16"/>
                <w:szCs w:val="16"/>
              </w:rPr>
              <w:t>Maximum Allowable Backlight Rating (B)</w:t>
            </w:r>
          </w:p>
        </w:tc>
        <w:tc>
          <w:tcPr>
            <w:tcW w:w="720" w:type="dxa"/>
          </w:tcPr>
          <w:p w14:paraId="51A0187B"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0</w:t>
            </w:r>
          </w:p>
        </w:tc>
        <w:tc>
          <w:tcPr>
            <w:tcW w:w="810" w:type="dxa"/>
          </w:tcPr>
          <w:p w14:paraId="05D80027"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1</w:t>
            </w:r>
          </w:p>
        </w:tc>
        <w:tc>
          <w:tcPr>
            <w:tcW w:w="810" w:type="dxa"/>
          </w:tcPr>
          <w:p w14:paraId="4A8A86FF"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2</w:t>
            </w:r>
          </w:p>
        </w:tc>
        <w:tc>
          <w:tcPr>
            <w:tcW w:w="810" w:type="dxa"/>
          </w:tcPr>
          <w:p w14:paraId="3F69D2A2"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3</w:t>
            </w:r>
          </w:p>
        </w:tc>
        <w:tc>
          <w:tcPr>
            <w:tcW w:w="810" w:type="dxa"/>
          </w:tcPr>
          <w:p w14:paraId="59C25D34"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4</w:t>
            </w:r>
          </w:p>
        </w:tc>
      </w:tr>
      <w:tr w:rsidR="00E026CF" w:rsidRPr="00E026CF" w14:paraId="508CA221" w14:textId="77777777" w:rsidTr="00BA383A">
        <w:trPr>
          <w:trHeight w:val="476"/>
        </w:trPr>
        <w:tc>
          <w:tcPr>
            <w:tcW w:w="6584" w:type="dxa"/>
          </w:tcPr>
          <w:p w14:paraId="5DCB8A87" w14:textId="77777777" w:rsidR="00E026CF" w:rsidRPr="00E026CF" w:rsidRDefault="00E026CF" w:rsidP="00E026CF">
            <w:pPr>
              <w:widowControl/>
              <w:autoSpaceDE w:val="0"/>
              <w:autoSpaceDN w:val="0"/>
              <w:adjustRightInd w:val="0"/>
              <w:ind w:left="43"/>
              <w:jc w:val="center"/>
              <w:rPr>
                <w:rFonts w:ascii="Arial" w:eastAsia="Times New Roman" w:hAnsi="Arial" w:cs="Arial"/>
                <w:b/>
                <w:snapToGrid/>
                <w:szCs w:val="24"/>
              </w:rPr>
            </w:pPr>
            <w:r w:rsidRPr="00E026CF">
              <w:rPr>
                <w:rFonts w:ascii="Arial" w:eastAsia="Times New Roman" w:hAnsi="Arial" w:cs="Arial"/>
                <w:b/>
                <w:snapToGrid/>
                <w:szCs w:val="24"/>
              </w:rPr>
              <w:t>Maximum Allowable Backlight Rating</w:t>
            </w:r>
            <w:r w:rsidRPr="00E026CF">
              <w:rPr>
                <w:rFonts w:ascii="Arial" w:eastAsia="Times New Roman" w:hAnsi="Arial" w:cs="Arial"/>
                <w:b/>
                <w:strike/>
                <w:snapToGrid/>
                <w:position w:val="7"/>
                <w:szCs w:val="24"/>
              </w:rPr>
              <w:t xml:space="preserve"> </w:t>
            </w:r>
            <w:proofErr w:type="gramStart"/>
            <w:r w:rsidRPr="00E026CF">
              <w:rPr>
                <w:rFonts w:ascii="Arial" w:eastAsia="Times New Roman" w:hAnsi="Arial" w:cs="Arial"/>
                <w:b/>
                <w:strike/>
                <w:snapToGrid/>
                <w:position w:val="7"/>
                <w:szCs w:val="24"/>
              </w:rPr>
              <w:t xml:space="preserve">3 </w:t>
            </w:r>
            <w:r w:rsidRPr="00E026CF">
              <w:rPr>
                <w:rFonts w:ascii="Arial" w:eastAsia="Times New Roman" w:hAnsi="Arial" w:cs="Arial"/>
                <w:b/>
                <w:snapToGrid/>
                <w:position w:val="7"/>
                <w:szCs w:val="24"/>
              </w:rPr>
              <w:t xml:space="preserve"> </w:t>
            </w:r>
            <w:r w:rsidRPr="00E026CF">
              <w:rPr>
                <w:rFonts w:ascii="Arial" w:eastAsia="Times New Roman" w:hAnsi="Arial" w:cs="Arial"/>
                <w:b/>
                <w:snapToGrid/>
                <w:szCs w:val="24"/>
              </w:rPr>
              <w:t>(</w:t>
            </w:r>
            <w:proofErr w:type="gramEnd"/>
            <w:r w:rsidRPr="00E026CF">
              <w:rPr>
                <w:rFonts w:ascii="Arial" w:eastAsia="Times New Roman" w:hAnsi="Arial" w:cs="Arial"/>
                <w:b/>
                <w:snapToGrid/>
                <w:szCs w:val="24"/>
              </w:rPr>
              <w:t>B)</w:t>
            </w:r>
          </w:p>
        </w:tc>
        <w:tc>
          <w:tcPr>
            <w:tcW w:w="720" w:type="dxa"/>
          </w:tcPr>
          <w:p w14:paraId="648E348F" w14:textId="77777777" w:rsidR="00E026CF" w:rsidRPr="00E026CF" w:rsidRDefault="00E026CF" w:rsidP="00E026CF">
            <w:pPr>
              <w:widowControl/>
              <w:autoSpaceDE w:val="0"/>
              <w:autoSpaceDN w:val="0"/>
              <w:adjustRightInd w:val="0"/>
              <w:spacing w:before="7"/>
              <w:ind w:right="-2"/>
              <w:jc w:val="center"/>
              <w:rPr>
                <w:rFonts w:ascii="Arial" w:eastAsia="Times New Roman" w:hAnsi="Arial" w:cs="Arial"/>
                <w:snapToGrid/>
                <w:sz w:val="18"/>
                <w:szCs w:val="24"/>
              </w:rPr>
            </w:pPr>
          </w:p>
        </w:tc>
        <w:tc>
          <w:tcPr>
            <w:tcW w:w="810" w:type="dxa"/>
          </w:tcPr>
          <w:p w14:paraId="3E8331C8" w14:textId="77777777" w:rsidR="00E026CF" w:rsidRPr="00E026CF" w:rsidRDefault="00E026CF" w:rsidP="00E026CF">
            <w:pPr>
              <w:widowControl/>
              <w:autoSpaceDE w:val="0"/>
              <w:autoSpaceDN w:val="0"/>
              <w:adjustRightInd w:val="0"/>
              <w:spacing w:before="7"/>
              <w:ind w:left="2" w:right="84"/>
              <w:jc w:val="center"/>
              <w:rPr>
                <w:rFonts w:ascii="Arial" w:eastAsia="Times New Roman" w:hAnsi="Arial" w:cs="Arial"/>
                <w:snapToGrid/>
                <w:sz w:val="18"/>
                <w:szCs w:val="24"/>
              </w:rPr>
            </w:pPr>
          </w:p>
        </w:tc>
        <w:tc>
          <w:tcPr>
            <w:tcW w:w="810" w:type="dxa"/>
          </w:tcPr>
          <w:p w14:paraId="4A19ABB5" w14:textId="77777777" w:rsidR="00E026CF" w:rsidRPr="00E026CF" w:rsidRDefault="00E026CF" w:rsidP="00E026CF">
            <w:pPr>
              <w:widowControl/>
              <w:autoSpaceDE w:val="0"/>
              <w:autoSpaceDN w:val="0"/>
              <w:adjustRightInd w:val="0"/>
              <w:spacing w:before="7"/>
              <w:ind w:left="397"/>
              <w:jc w:val="center"/>
              <w:rPr>
                <w:rFonts w:ascii="Arial" w:eastAsia="Times New Roman" w:hAnsi="Arial" w:cs="Arial"/>
                <w:snapToGrid/>
                <w:sz w:val="18"/>
                <w:szCs w:val="24"/>
              </w:rPr>
            </w:pPr>
          </w:p>
        </w:tc>
        <w:tc>
          <w:tcPr>
            <w:tcW w:w="810" w:type="dxa"/>
          </w:tcPr>
          <w:p w14:paraId="55DD27BA" w14:textId="77777777" w:rsidR="00E026CF" w:rsidRPr="00E026CF" w:rsidRDefault="00E026CF" w:rsidP="00E026CF">
            <w:pPr>
              <w:widowControl/>
              <w:autoSpaceDE w:val="0"/>
              <w:autoSpaceDN w:val="0"/>
              <w:adjustRightInd w:val="0"/>
              <w:spacing w:before="7"/>
              <w:ind w:left="9" w:right="78"/>
              <w:jc w:val="center"/>
              <w:rPr>
                <w:rFonts w:ascii="Arial" w:eastAsia="Times New Roman" w:hAnsi="Arial" w:cs="Arial"/>
                <w:snapToGrid/>
                <w:sz w:val="18"/>
                <w:szCs w:val="24"/>
              </w:rPr>
            </w:pPr>
          </w:p>
        </w:tc>
        <w:tc>
          <w:tcPr>
            <w:tcW w:w="810" w:type="dxa"/>
          </w:tcPr>
          <w:p w14:paraId="2049F6C5" w14:textId="77777777" w:rsidR="00E026CF" w:rsidRPr="00E026CF" w:rsidRDefault="00E026CF" w:rsidP="00E026CF">
            <w:pPr>
              <w:widowControl/>
              <w:autoSpaceDE w:val="0"/>
              <w:autoSpaceDN w:val="0"/>
              <w:adjustRightInd w:val="0"/>
              <w:spacing w:before="7"/>
              <w:ind w:left="102" w:right="89"/>
              <w:jc w:val="center"/>
              <w:rPr>
                <w:rFonts w:ascii="Arial" w:eastAsia="Times New Roman" w:hAnsi="Arial" w:cs="Arial"/>
                <w:snapToGrid/>
                <w:sz w:val="18"/>
                <w:szCs w:val="24"/>
              </w:rPr>
            </w:pPr>
          </w:p>
        </w:tc>
      </w:tr>
      <w:tr w:rsidR="00E026CF" w:rsidRPr="00E026CF" w14:paraId="05A4EF02" w14:textId="77777777" w:rsidTr="00BA383A">
        <w:trPr>
          <w:trHeight w:val="179"/>
        </w:trPr>
        <w:tc>
          <w:tcPr>
            <w:tcW w:w="6584" w:type="dxa"/>
          </w:tcPr>
          <w:p w14:paraId="3E34BF87"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pacing w:val="-6"/>
                <w:szCs w:val="24"/>
              </w:rPr>
              <w:t xml:space="preserve">Luminaire greater </w:t>
            </w:r>
            <w:r w:rsidRPr="00E026CF">
              <w:rPr>
                <w:rFonts w:ascii="Arial" w:eastAsia="Times New Roman" w:hAnsi="Arial" w:cs="Arial"/>
                <w:snapToGrid/>
                <w:spacing w:val="-5"/>
                <w:szCs w:val="24"/>
              </w:rPr>
              <w:t xml:space="preserve">than </w:t>
            </w:r>
            <w:r w:rsidRPr="00E026CF">
              <w:rPr>
                <w:rFonts w:ascii="Arial" w:eastAsia="Times New Roman" w:hAnsi="Arial" w:cs="Arial"/>
                <w:snapToGrid/>
                <w:szCs w:val="24"/>
              </w:rPr>
              <w:t xml:space="preserve">2 </w:t>
            </w:r>
            <w:r w:rsidRPr="00E026CF">
              <w:rPr>
                <w:rFonts w:ascii="Arial" w:eastAsia="Times New Roman" w:hAnsi="Arial" w:cs="Arial"/>
                <w:snapToGrid/>
                <w:spacing w:val="-6"/>
                <w:szCs w:val="24"/>
              </w:rPr>
              <w:t xml:space="preserve">mounting heights </w:t>
            </w:r>
            <w:r w:rsidRPr="00E026CF">
              <w:rPr>
                <w:rFonts w:ascii="Arial" w:eastAsia="Times New Roman" w:hAnsi="Arial" w:cs="Arial"/>
                <w:snapToGrid/>
                <w:spacing w:val="-5"/>
                <w:szCs w:val="24"/>
              </w:rPr>
              <w:t xml:space="preserve">(MH) from </w:t>
            </w:r>
            <w:r w:rsidRPr="00E026CF">
              <w:rPr>
                <w:rFonts w:ascii="Arial" w:eastAsia="Times New Roman" w:hAnsi="Arial" w:cs="Arial"/>
                <w:snapToGrid/>
                <w:spacing w:val="-6"/>
                <w:szCs w:val="24"/>
              </w:rPr>
              <w:t xml:space="preserve">property </w:t>
            </w:r>
            <w:r w:rsidRPr="00E026CF">
              <w:rPr>
                <w:rFonts w:ascii="Arial" w:eastAsia="Times New Roman" w:hAnsi="Arial" w:cs="Arial"/>
                <w:snapToGrid/>
                <w:spacing w:val="-7"/>
                <w:szCs w:val="24"/>
              </w:rPr>
              <w:t>line</w:t>
            </w:r>
          </w:p>
        </w:tc>
        <w:tc>
          <w:tcPr>
            <w:tcW w:w="720" w:type="dxa"/>
          </w:tcPr>
          <w:p w14:paraId="08A47B55" w14:textId="77777777" w:rsidR="00E026CF" w:rsidRPr="00E026CF" w:rsidRDefault="00E026CF" w:rsidP="00E026CF">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291C24D3" w14:textId="77777777" w:rsidR="00E026CF" w:rsidRPr="00E026CF" w:rsidRDefault="00E026CF" w:rsidP="00E026CF">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37BD8E4A" w14:textId="77777777" w:rsidR="00E026CF" w:rsidRPr="00E026CF" w:rsidRDefault="00E026CF" w:rsidP="00E026CF">
            <w:pPr>
              <w:widowControl/>
              <w:autoSpaceDE w:val="0"/>
              <w:autoSpaceDN w:val="0"/>
              <w:adjustRightInd w:val="0"/>
              <w:spacing w:before="7" w:line="192" w:lineRule="exact"/>
              <w:ind w:left="184" w:right="177"/>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7E088C57" w14:textId="77777777" w:rsidR="00E026CF" w:rsidRPr="00E026CF" w:rsidRDefault="00E026CF" w:rsidP="00E026CF">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28FCCF2E" w14:textId="77777777" w:rsidR="00E026CF" w:rsidRPr="00E026CF" w:rsidRDefault="00E026CF" w:rsidP="00E026CF">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r>
      <w:tr w:rsidR="00E026CF" w:rsidRPr="00E026CF" w14:paraId="1A6D8997" w14:textId="77777777" w:rsidTr="00BA383A">
        <w:trPr>
          <w:trHeight w:val="249"/>
        </w:trPr>
        <w:tc>
          <w:tcPr>
            <w:tcW w:w="6584" w:type="dxa"/>
          </w:tcPr>
          <w:p w14:paraId="2371C44B"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1 – 2 MH from property line</w:t>
            </w:r>
          </w:p>
        </w:tc>
        <w:tc>
          <w:tcPr>
            <w:tcW w:w="720" w:type="dxa"/>
          </w:tcPr>
          <w:p w14:paraId="5E843D4C" w14:textId="77777777" w:rsidR="00E026CF" w:rsidRPr="00E026CF" w:rsidRDefault="00E026CF" w:rsidP="00E026CF">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12307477" w14:textId="77777777" w:rsidR="00E026CF" w:rsidRPr="00E026CF" w:rsidRDefault="00E026CF" w:rsidP="00E026CF">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c>
          <w:tcPr>
            <w:tcW w:w="810" w:type="dxa"/>
          </w:tcPr>
          <w:p w14:paraId="67F0A343" w14:textId="77777777" w:rsidR="00E026CF" w:rsidRPr="00E026CF" w:rsidRDefault="00E026CF" w:rsidP="00E026CF">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c>
          <w:tcPr>
            <w:tcW w:w="810" w:type="dxa"/>
          </w:tcPr>
          <w:p w14:paraId="15B43DB9" w14:textId="77777777" w:rsidR="00E026CF" w:rsidRPr="00E026CF" w:rsidRDefault="00E026CF" w:rsidP="00E026CF">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B4</w:t>
            </w:r>
          </w:p>
        </w:tc>
        <w:tc>
          <w:tcPr>
            <w:tcW w:w="810" w:type="dxa"/>
          </w:tcPr>
          <w:p w14:paraId="3EB0A9C4" w14:textId="77777777" w:rsidR="00E026CF" w:rsidRPr="00E026CF" w:rsidRDefault="00E026CF" w:rsidP="00E026CF">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B4</w:t>
            </w:r>
          </w:p>
        </w:tc>
      </w:tr>
      <w:tr w:rsidR="00E026CF" w:rsidRPr="00E026CF" w14:paraId="157C214E" w14:textId="77777777" w:rsidTr="00BA383A">
        <w:trPr>
          <w:trHeight w:val="251"/>
        </w:trPr>
        <w:tc>
          <w:tcPr>
            <w:tcW w:w="6584" w:type="dxa"/>
          </w:tcPr>
          <w:p w14:paraId="774420F9"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0.5 – 1 MH from property line</w:t>
            </w:r>
          </w:p>
        </w:tc>
        <w:tc>
          <w:tcPr>
            <w:tcW w:w="720" w:type="dxa"/>
          </w:tcPr>
          <w:p w14:paraId="0BB1D65D" w14:textId="77777777" w:rsidR="00E026CF" w:rsidRPr="00E026CF" w:rsidRDefault="00E026CF" w:rsidP="00E026CF">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40796276" w14:textId="77777777" w:rsidR="00E026CF" w:rsidRPr="00E026CF" w:rsidRDefault="00E026CF" w:rsidP="00E026CF">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B1</w:t>
            </w:r>
          </w:p>
        </w:tc>
        <w:tc>
          <w:tcPr>
            <w:tcW w:w="810" w:type="dxa"/>
          </w:tcPr>
          <w:p w14:paraId="0BC316F2" w14:textId="77777777" w:rsidR="00E026CF" w:rsidRPr="00E026CF" w:rsidRDefault="00E026CF" w:rsidP="00E026CF">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c>
          <w:tcPr>
            <w:tcW w:w="810" w:type="dxa"/>
          </w:tcPr>
          <w:p w14:paraId="5653FFBB" w14:textId="77777777" w:rsidR="00E026CF" w:rsidRPr="00E026CF" w:rsidRDefault="00E026CF" w:rsidP="00E026CF">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c>
          <w:tcPr>
            <w:tcW w:w="810" w:type="dxa"/>
          </w:tcPr>
          <w:p w14:paraId="6F867D27" w14:textId="77777777" w:rsidR="00E026CF" w:rsidRPr="00E026CF" w:rsidRDefault="00E026CF" w:rsidP="00E026CF">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r>
      <w:tr w:rsidR="00E026CF" w:rsidRPr="00E026CF" w14:paraId="58AD8044" w14:textId="77777777" w:rsidTr="00BA383A">
        <w:trPr>
          <w:trHeight w:val="386"/>
        </w:trPr>
        <w:tc>
          <w:tcPr>
            <w:tcW w:w="6584" w:type="dxa"/>
          </w:tcPr>
          <w:p w14:paraId="5616629C"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less than 0.5 MH from property line</w:t>
            </w:r>
          </w:p>
        </w:tc>
        <w:tc>
          <w:tcPr>
            <w:tcW w:w="720" w:type="dxa"/>
          </w:tcPr>
          <w:p w14:paraId="33D1DA22" w14:textId="77777777" w:rsidR="00E026CF" w:rsidRPr="00E026CF" w:rsidRDefault="00E026CF" w:rsidP="00E026CF">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14AA0D91" w14:textId="77777777" w:rsidR="00E026CF" w:rsidRPr="00E026CF" w:rsidRDefault="00E026CF" w:rsidP="00E026CF">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B0</w:t>
            </w:r>
          </w:p>
        </w:tc>
        <w:tc>
          <w:tcPr>
            <w:tcW w:w="810" w:type="dxa"/>
          </w:tcPr>
          <w:p w14:paraId="5AD72487" w14:textId="77777777" w:rsidR="00E026CF" w:rsidRPr="00E026CF" w:rsidRDefault="00E026CF" w:rsidP="00E026CF">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B0</w:t>
            </w:r>
          </w:p>
        </w:tc>
        <w:tc>
          <w:tcPr>
            <w:tcW w:w="810" w:type="dxa"/>
          </w:tcPr>
          <w:p w14:paraId="0AA1395F" w14:textId="77777777" w:rsidR="00E026CF" w:rsidRPr="00E026CF" w:rsidRDefault="00E026CF" w:rsidP="00E026CF">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B1</w:t>
            </w:r>
          </w:p>
        </w:tc>
        <w:tc>
          <w:tcPr>
            <w:tcW w:w="810" w:type="dxa"/>
          </w:tcPr>
          <w:p w14:paraId="66229B52" w14:textId="77777777" w:rsidR="00E026CF" w:rsidRPr="00E026CF" w:rsidRDefault="00E026CF" w:rsidP="00E026CF">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r>
    </w:tbl>
    <w:p w14:paraId="0262AC93" w14:textId="1E83383B" w:rsidR="00DE25BF" w:rsidRDefault="00DE25BF" w:rsidP="00E6057A">
      <w:pPr>
        <w:spacing w:line="276" w:lineRule="auto"/>
        <w:ind w:right="665"/>
        <w:rPr>
          <w:rFonts w:ascii="Arial" w:eastAsia="Times New Roman" w:hAnsi="Arial" w:cs="Arial"/>
          <w:b/>
          <w:position w:val="6"/>
          <w:sz w:val="20"/>
        </w:rPr>
      </w:pPr>
    </w:p>
    <w:tbl>
      <w:tblPr>
        <w:tblStyle w:val="TableGrid1"/>
        <w:tblW w:w="10544" w:type="dxa"/>
        <w:tblInd w:w="-598" w:type="dxa"/>
        <w:tblLayout w:type="fixed"/>
        <w:tblLook w:val="01E0" w:firstRow="1" w:lastRow="1" w:firstColumn="1" w:lastColumn="1" w:noHBand="0" w:noVBand="0"/>
      </w:tblPr>
      <w:tblGrid>
        <w:gridCol w:w="6584"/>
        <w:gridCol w:w="720"/>
        <w:gridCol w:w="810"/>
        <w:gridCol w:w="810"/>
        <w:gridCol w:w="810"/>
        <w:gridCol w:w="810"/>
      </w:tblGrid>
      <w:tr w:rsidR="006F5E2E" w:rsidRPr="00E026CF" w14:paraId="150432BC" w14:textId="77777777" w:rsidTr="00BA383A">
        <w:trPr>
          <w:trHeight w:val="494"/>
          <w:tblHeader/>
        </w:trPr>
        <w:tc>
          <w:tcPr>
            <w:tcW w:w="6584" w:type="dxa"/>
          </w:tcPr>
          <w:p w14:paraId="369601CA" w14:textId="1DDDC8EF" w:rsidR="006F5E2E" w:rsidRPr="00724DCD" w:rsidRDefault="006F5E2E" w:rsidP="006F5E2E">
            <w:pPr>
              <w:keepNext/>
              <w:widowControl/>
              <w:tabs>
                <w:tab w:val="center" w:pos="4320"/>
                <w:tab w:val="right" w:pos="8640"/>
              </w:tabs>
              <w:jc w:val="center"/>
              <w:outlineLvl w:val="1"/>
              <w:rPr>
                <w:rFonts w:ascii="Arial" w:eastAsia="Times New Roman" w:hAnsi="Arial" w:cs="Arial"/>
                <w:b/>
                <w:snapToGrid/>
                <w:color w:val="FFFFFF" w:themeColor="background1"/>
                <w:sz w:val="18"/>
                <w:szCs w:val="18"/>
              </w:rPr>
            </w:pPr>
            <w:r w:rsidRPr="00724DCD">
              <w:rPr>
                <w:rFonts w:ascii="Arial" w:eastAsia="Times New Roman" w:hAnsi="Arial"/>
                <w:b/>
                <w:color w:val="FFFFFF" w:themeColor="background1"/>
                <w:sz w:val="18"/>
                <w:szCs w:val="18"/>
              </w:rPr>
              <w:t>ALLOWABLE RATING</w:t>
            </w:r>
            <w:r w:rsidRPr="00724DCD">
              <w:rPr>
                <w:rFonts w:ascii="Arial" w:eastAsia="Times New Roman" w:hAnsi="Arial" w:cs="Arial"/>
                <w:b/>
                <w:snapToGrid/>
                <w:color w:val="FFFFFF" w:themeColor="background1"/>
                <w:sz w:val="18"/>
                <w:szCs w:val="18"/>
              </w:rPr>
              <w:t xml:space="preserve"> </w:t>
            </w:r>
          </w:p>
          <w:p w14:paraId="77E031F0" w14:textId="1AC299E1" w:rsidR="006F5E2E" w:rsidRPr="00724DCD" w:rsidRDefault="006F5E2E" w:rsidP="006F5E2E">
            <w:pPr>
              <w:keepNext/>
              <w:widowControl/>
              <w:tabs>
                <w:tab w:val="center" w:pos="4320"/>
                <w:tab w:val="right" w:pos="8640"/>
              </w:tabs>
              <w:jc w:val="center"/>
              <w:outlineLvl w:val="1"/>
              <w:rPr>
                <w:rFonts w:ascii="Arial" w:eastAsia="Times New Roman" w:hAnsi="Arial"/>
                <w:b/>
                <w:color w:val="FFFFFF" w:themeColor="background1"/>
                <w:sz w:val="16"/>
                <w:szCs w:val="16"/>
              </w:rPr>
            </w:pPr>
            <w:r w:rsidRPr="00724DCD">
              <w:rPr>
                <w:rFonts w:ascii="Arial" w:eastAsia="Times New Roman" w:hAnsi="Arial" w:cs="Arial"/>
                <w:b/>
                <w:snapToGrid/>
                <w:color w:val="FFFFFF" w:themeColor="background1"/>
                <w:sz w:val="16"/>
                <w:szCs w:val="16"/>
              </w:rPr>
              <w:t xml:space="preserve">Maximum Allowable </w:t>
            </w:r>
            <w:proofErr w:type="spellStart"/>
            <w:r w:rsidRPr="00724DCD">
              <w:rPr>
                <w:rFonts w:ascii="Arial" w:eastAsia="Times New Roman" w:hAnsi="Arial" w:cs="Arial"/>
                <w:b/>
                <w:snapToGrid/>
                <w:color w:val="FFFFFF" w:themeColor="background1"/>
                <w:sz w:val="16"/>
                <w:szCs w:val="16"/>
              </w:rPr>
              <w:t>Uplight</w:t>
            </w:r>
            <w:proofErr w:type="spellEnd"/>
            <w:r w:rsidRPr="00724DCD">
              <w:rPr>
                <w:rFonts w:ascii="Arial" w:eastAsia="Times New Roman" w:hAnsi="Arial" w:cs="Arial"/>
                <w:b/>
                <w:snapToGrid/>
                <w:color w:val="FFFFFF" w:themeColor="background1"/>
                <w:sz w:val="16"/>
                <w:szCs w:val="16"/>
              </w:rPr>
              <w:t xml:space="preserve"> Rating (U)</w:t>
            </w:r>
          </w:p>
        </w:tc>
        <w:tc>
          <w:tcPr>
            <w:tcW w:w="720" w:type="dxa"/>
          </w:tcPr>
          <w:p w14:paraId="6EE8C476"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0</w:t>
            </w:r>
          </w:p>
        </w:tc>
        <w:tc>
          <w:tcPr>
            <w:tcW w:w="810" w:type="dxa"/>
          </w:tcPr>
          <w:p w14:paraId="72C5E1DE"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1</w:t>
            </w:r>
          </w:p>
        </w:tc>
        <w:tc>
          <w:tcPr>
            <w:tcW w:w="810" w:type="dxa"/>
          </w:tcPr>
          <w:p w14:paraId="2C76FD5B"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2</w:t>
            </w:r>
          </w:p>
        </w:tc>
        <w:tc>
          <w:tcPr>
            <w:tcW w:w="810" w:type="dxa"/>
          </w:tcPr>
          <w:p w14:paraId="6BE261B3"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3</w:t>
            </w:r>
          </w:p>
        </w:tc>
        <w:tc>
          <w:tcPr>
            <w:tcW w:w="810" w:type="dxa"/>
          </w:tcPr>
          <w:p w14:paraId="66CB0177"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4</w:t>
            </w:r>
          </w:p>
        </w:tc>
      </w:tr>
      <w:tr w:rsidR="006F5E2E" w:rsidRPr="00E026CF" w14:paraId="4F90014B" w14:textId="77777777" w:rsidTr="00BA383A">
        <w:trPr>
          <w:trHeight w:val="368"/>
        </w:trPr>
        <w:tc>
          <w:tcPr>
            <w:tcW w:w="6584" w:type="dxa"/>
          </w:tcPr>
          <w:p w14:paraId="0BFA0C02" w14:textId="77777777" w:rsidR="006F5E2E" w:rsidRPr="00E026CF" w:rsidRDefault="006F5E2E" w:rsidP="006F5E2E">
            <w:pPr>
              <w:widowControl/>
              <w:autoSpaceDE w:val="0"/>
              <w:autoSpaceDN w:val="0"/>
              <w:adjustRightInd w:val="0"/>
              <w:ind w:left="43"/>
              <w:jc w:val="center"/>
              <w:rPr>
                <w:rFonts w:ascii="Arial" w:eastAsia="Times New Roman" w:hAnsi="Arial" w:cs="Arial"/>
                <w:b/>
                <w:snapToGrid/>
                <w:szCs w:val="24"/>
              </w:rPr>
            </w:pPr>
            <w:r w:rsidRPr="00E026CF">
              <w:rPr>
                <w:rFonts w:ascii="Arial" w:eastAsia="Times New Roman" w:hAnsi="Arial" w:cs="Arial"/>
                <w:b/>
                <w:snapToGrid/>
                <w:szCs w:val="24"/>
              </w:rPr>
              <w:t xml:space="preserve">Maximum Allowable </w:t>
            </w:r>
            <w:proofErr w:type="spellStart"/>
            <w:r w:rsidRPr="00E026CF">
              <w:rPr>
                <w:rFonts w:ascii="Arial" w:eastAsia="Times New Roman" w:hAnsi="Arial" w:cs="Arial"/>
                <w:b/>
                <w:snapToGrid/>
                <w:szCs w:val="24"/>
              </w:rPr>
              <w:t>Uplight</w:t>
            </w:r>
            <w:proofErr w:type="spellEnd"/>
            <w:r w:rsidRPr="00E026CF">
              <w:rPr>
                <w:rFonts w:ascii="Arial" w:eastAsia="Times New Roman" w:hAnsi="Arial" w:cs="Arial"/>
                <w:b/>
                <w:snapToGrid/>
                <w:szCs w:val="24"/>
              </w:rPr>
              <w:t xml:space="preserve"> Rating (U)</w:t>
            </w:r>
          </w:p>
        </w:tc>
        <w:tc>
          <w:tcPr>
            <w:tcW w:w="720" w:type="dxa"/>
          </w:tcPr>
          <w:p w14:paraId="12AB50AB" w14:textId="77777777" w:rsidR="006F5E2E" w:rsidRPr="00E026CF" w:rsidRDefault="006F5E2E" w:rsidP="006F5E2E">
            <w:pPr>
              <w:widowControl/>
              <w:autoSpaceDE w:val="0"/>
              <w:autoSpaceDN w:val="0"/>
              <w:adjustRightInd w:val="0"/>
              <w:spacing w:before="7"/>
              <w:ind w:right="-2"/>
              <w:jc w:val="center"/>
              <w:rPr>
                <w:rFonts w:ascii="Arial" w:eastAsia="Times New Roman" w:hAnsi="Arial" w:cs="Arial"/>
                <w:snapToGrid/>
                <w:sz w:val="18"/>
                <w:szCs w:val="24"/>
              </w:rPr>
            </w:pPr>
          </w:p>
        </w:tc>
        <w:tc>
          <w:tcPr>
            <w:tcW w:w="810" w:type="dxa"/>
          </w:tcPr>
          <w:p w14:paraId="51425C7A" w14:textId="77777777" w:rsidR="006F5E2E" w:rsidRPr="00E026CF" w:rsidRDefault="006F5E2E" w:rsidP="006F5E2E">
            <w:pPr>
              <w:widowControl/>
              <w:autoSpaceDE w:val="0"/>
              <w:autoSpaceDN w:val="0"/>
              <w:adjustRightInd w:val="0"/>
              <w:spacing w:before="7"/>
              <w:ind w:left="2" w:right="84"/>
              <w:jc w:val="center"/>
              <w:rPr>
                <w:rFonts w:ascii="Arial" w:eastAsia="Times New Roman" w:hAnsi="Arial" w:cs="Arial"/>
                <w:snapToGrid/>
                <w:sz w:val="18"/>
                <w:szCs w:val="24"/>
              </w:rPr>
            </w:pPr>
          </w:p>
        </w:tc>
        <w:tc>
          <w:tcPr>
            <w:tcW w:w="810" w:type="dxa"/>
          </w:tcPr>
          <w:p w14:paraId="79E2A289" w14:textId="77777777" w:rsidR="006F5E2E" w:rsidRPr="00E026CF" w:rsidRDefault="006F5E2E" w:rsidP="006F5E2E">
            <w:pPr>
              <w:widowControl/>
              <w:autoSpaceDE w:val="0"/>
              <w:autoSpaceDN w:val="0"/>
              <w:adjustRightInd w:val="0"/>
              <w:spacing w:before="7"/>
              <w:ind w:left="397"/>
              <w:jc w:val="center"/>
              <w:rPr>
                <w:rFonts w:ascii="Arial" w:eastAsia="Times New Roman" w:hAnsi="Arial" w:cs="Arial"/>
                <w:snapToGrid/>
                <w:sz w:val="18"/>
                <w:szCs w:val="24"/>
              </w:rPr>
            </w:pPr>
          </w:p>
        </w:tc>
        <w:tc>
          <w:tcPr>
            <w:tcW w:w="810" w:type="dxa"/>
          </w:tcPr>
          <w:p w14:paraId="06826965" w14:textId="77777777" w:rsidR="006F5E2E" w:rsidRPr="00E026CF" w:rsidRDefault="006F5E2E" w:rsidP="006F5E2E">
            <w:pPr>
              <w:widowControl/>
              <w:autoSpaceDE w:val="0"/>
              <w:autoSpaceDN w:val="0"/>
              <w:adjustRightInd w:val="0"/>
              <w:spacing w:before="7"/>
              <w:ind w:left="9" w:right="78"/>
              <w:jc w:val="center"/>
              <w:rPr>
                <w:rFonts w:ascii="Arial" w:eastAsia="Times New Roman" w:hAnsi="Arial" w:cs="Arial"/>
                <w:snapToGrid/>
                <w:sz w:val="18"/>
                <w:szCs w:val="24"/>
              </w:rPr>
            </w:pPr>
          </w:p>
        </w:tc>
        <w:tc>
          <w:tcPr>
            <w:tcW w:w="810" w:type="dxa"/>
          </w:tcPr>
          <w:p w14:paraId="5411F279" w14:textId="77777777" w:rsidR="006F5E2E" w:rsidRPr="00E026CF" w:rsidRDefault="006F5E2E" w:rsidP="006F5E2E">
            <w:pPr>
              <w:widowControl/>
              <w:autoSpaceDE w:val="0"/>
              <w:autoSpaceDN w:val="0"/>
              <w:adjustRightInd w:val="0"/>
              <w:spacing w:before="7"/>
              <w:ind w:left="102" w:right="89"/>
              <w:jc w:val="center"/>
              <w:rPr>
                <w:rFonts w:ascii="Arial" w:eastAsia="Times New Roman" w:hAnsi="Arial" w:cs="Arial"/>
                <w:snapToGrid/>
                <w:sz w:val="18"/>
                <w:szCs w:val="24"/>
              </w:rPr>
            </w:pPr>
          </w:p>
        </w:tc>
      </w:tr>
      <w:tr w:rsidR="006F5E2E" w:rsidRPr="00E026CF" w14:paraId="77D8AE34" w14:textId="77777777" w:rsidTr="00BA383A">
        <w:trPr>
          <w:trHeight w:val="251"/>
        </w:trPr>
        <w:tc>
          <w:tcPr>
            <w:tcW w:w="6584" w:type="dxa"/>
          </w:tcPr>
          <w:p w14:paraId="628E8551" w14:textId="77777777" w:rsidR="006F5E2E" w:rsidRPr="00E026CF" w:rsidRDefault="006F5E2E" w:rsidP="006F5E2E">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For area lighting</w:t>
            </w:r>
            <w:r w:rsidRPr="00E026CF">
              <w:rPr>
                <w:rFonts w:ascii="Arial" w:eastAsia="Times New Roman" w:hAnsi="Arial" w:cs="Arial"/>
                <w:strike/>
                <w:snapToGrid/>
                <w:szCs w:val="24"/>
                <w:vertAlign w:val="superscript"/>
              </w:rPr>
              <w:t xml:space="preserve"> </w:t>
            </w:r>
            <w:proofErr w:type="gramStart"/>
            <w:r w:rsidRPr="00E026CF">
              <w:rPr>
                <w:rFonts w:ascii="Arial" w:eastAsia="Times New Roman" w:hAnsi="Arial" w:cs="Arial"/>
                <w:strike/>
                <w:snapToGrid/>
                <w:szCs w:val="24"/>
                <w:vertAlign w:val="superscript"/>
              </w:rPr>
              <w:t xml:space="preserve">4  </w:t>
            </w:r>
            <w:r w:rsidRPr="00E026CF">
              <w:rPr>
                <w:rFonts w:ascii="Arial" w:eastAsia="Times New Roman" w:hAnsi="Arial" w:cs="Arial"/>
                <w:snapToGrid/>
                <w:szCs w:val="24"/>
                <w:u w:val="single"/>
                <w:vertAlign w:val="superscript"/>
              </w:rPr>
              <w:t>3</w:t>
            </w:r>
            <w:proofErr w:type="gramEnd"/>
            <w:r w:rsidRPr="00E026CF">
              <w:rPr>
                <w:rFonts w:ascii="Arial" w:eastAsia="Times New Roman" w:hAnsi="Arial" w:cs="Arial"/>
                <w:strike/>
                <w:snapToGrid/>
                <w:szCs w:val="24"/>
                <w:vertAlign w:val="superscript"/>
              </w:rPr>
              <w:t xml:space="preserve">  </w:t>
            </w:r>
          </w:p>
        </w:tc>
        <w:tc>
          <w:tcPr>
            <w:tcW w:w="720" w:type="dxa"/>
          </w:tcPr>
          <w:p w14:paraId="109D63EC" w14:textId="77777777" w:rsidR="006F5E2E" w:rsidRPr="00E026CF" w:rsidRDefault="006F5E2E" w:rsidP="006F5E2E">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010F1301" w14:textId="77777777" w:rsidR="006F5E2E" w:rsidRPr="00E026CF" w:rsidRDefault="006F5E2E" w:rsidP="006F5E2E">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3A58BEAB" w14:textId="77777777" w:rsidR="006F5E2E" w:rsidRPr="00E026CF" w:rsidRDefault="006F5E2E" w:rsidP="006F5E2E">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79976D87" w14:textId="77777777" w:rsidR="006F5E2E" w:rsidRPr="00E026CF" w:rsidRDefault="006F5E2E" w:rsidP="006F5E2E">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4151BD51" w14:textId="77777777" w:rsidR="006F5E2E" w:rsidRPr="00E026CF" w:rsidRDefault="006F5E2E" w:rsidP="006F5E2E">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r>
      <w:tr w:rsidR="006F5E2E" w:rsidRPr="00E026CF" w14:paraId="2B1B073D" w14:textId="77777777" w:rsidTr="00BA383A">
        <w:trPr>
          <w:trHeight w:val="249"/>
        </w:trPr>
        <w:tc>
          <w:tcPr>
            <w:tcW w:w="6584" w:type="dxa"/>
          </w:tcPr>
          <w:p w14:paraId="4EA002AA" w14:textId="77777777" w:rsidR="006F5E2E" w:rsidRPr="00E026CF" w:rsidRDefault="006F5E2E" w:rsidP="006F5E2E">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For all other outdoor lighting, including decorative luminaires</w:t>
            </w:r>
          </w:p>
        </w:tc>
        <w:tc>
          <w:tcPr>
            <w:tcW w:w="720" w:type="dxa"/>
          </w:tcPr>
          <w:p w14:paraId="6B9324AC" w14:textId="77777777" w:rsidR="006F5E2E" w:rsidRPr="00E026CF" w:rsidRDefault="006F5E2E" w:rsidP="006F5E2E">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06F2D06D" w14:textId="77777777" w:rsidR="006F5E2E" w:rsidRPr="00E026CF" w:rsidRDefault="006F5E2E" w:rsidP="006F5E2E">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U1</w:t>
            </w:r>
          </w:p>
        </w:tc>
        <w:tc>
          <w:tcPr>
            <w:tcW w:w="810" w:type="dxa"/>
          </w:tcPr>
          <w:p w14:paraId="2C32957A" w14:textId="77777777" w:rsidR="006F5E2E" w:rsidRPr="00E026CF" w:rsidRDefault="006F5E2E" w:rsidP="006F5E2E">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U2</w:t>
            </w:r>
          </w:p>
        </w:tc>
        <w:tc>
          <w:tcPr>
            <w:tcW w:w="810" w:type="dxa"/>
          </w:tcPr>
          <w:p w14:paraId="2B9D45C9" w14:textId="77777777" w:rsidR="006F5E2E" w:rsidRPr="00E026CF" w:rsidRDefault="006F5E2E" w:rsidP="006F5E2E">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U3</w:t>
            </w:r>
          </w:p>
        </w:tc>
        <w:tc>
          <w:tcPr>
            <w:tcW w:w="810" w:type="dxa"/>
          </w:tcPr>
          <w:p w14:paraId="4B8AE90A" w14:textId="77777777" w:rsidR="006F5E2E" w:rsidRPr="00E026CF" w:rsidRDefault="006F5E2E" w:rsidP="006F5E2E">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U4</w:t>
            </w:r>
          </w:p>
        </w:tc>
      </w:tr>
    </w:tbl>
    <w:p w14:paraId="2B10E516" w14:textId="6309C9C8" w:rsidR="00DE25BF" w:rsidRDefault="00DE25BF" w:rsidP="00E6057A">
      <w:pPr>
        <w:spacing w:line="276" w:lineRule="auto"/>
        <w:ind w:right="665"/>
        <w:rPr>
          <w:rFonts w:ascii="Arial" w:eastAsia="Times New Roman" w:hAnsi="Arial" w:cs="Arial"/>
          <w:b/>
          <w:position w:val="6"/>
          <w:sz w:val="20"/>
        </w:rPr>
      </w:pPr>
    </w:p>
    <w:p w14:paraId="098EF3E6" w14:textId="77777777" w:rsidR="00BA383A" w:rsidRPr="00E026CF" w:rsidRDefault="00BA383A" w:rsidP="00E6057A">
      <w:pPr>
        <w:spacing w:line="276" w:lineRule="auto"/>
        <w:ind w:right="665"/>
        <w:rPr>
          <w:rFonts w:ascii="Arial" w:eastAsia="Times New Roman" w:hAnsi="Arial" w:cs="Arial"/>
          <w:b/>
          <w:position w:val="6"/>
          <w:sz w:val="20"/>
        </w:rPr>
      </w:pPr>
    </w:p>
    <w:tbl>
      <w:tblPr>
        <w:tblStyle w:val="TableGrid1"/>
        <w:tblW w:w="10544" w:type="dxa"/>
        <w:tblInd w:w="-598" w:type="dxa"/>
        <w:tblLayout w:type="fixed"/>
        <w:tblLook w:val="01E0" w:firstRow="1" w:lastRow="1" w:firstColumn="1" w:lastColumn="1" w:noHBand="0" w:noVBand="0"/>
      </w:tblPr>
      <w:tblGrid>
        <w:gridCol w:w="6584"/>
        <w:gridCol w:w="720"/>
        <w:gridCol w:w="810"/>
        <w:gridCol w:w="810"/>
        <w:gridCol w:w="810"/>
        <w:gridCol w:w="810"/>
      </w:tblGrid>
      <w:tr w:rsidR="00DE25BF" w:rsidRPr="00E026CF" w14:paraId="31AF5B5C" w14:textId="77777777" w:rsidTr="00BA383A">
        <w:trPr>
          <w:trHeight w:val="494"/>
          <w:tblHeader/>
        </w:trPr>
        <w:tc>
          <w:tcPr>
            <w:tcW w:w="6584" w:type="dxa"/>
          </w:tcPr>
          <w:p w14:paraId="01ACFB89" w14:textId="77777777" w:rsidR="00DE25BF" w:rsidRPr="00724DCD" w:rsidRDefault="00DE25BF" w:rsidP="0047547A">
            <w:pPr>
              <w:keepNext/>
              <w:widowControl/>
              <w:tabs>
                <w:tab w:val="center" w:pos="4320"/>
                <w:tab w:val="right" w:pos="8640"/>
              </w:tabs>
              <w:jc w:val="center"/>
              <w:outlineLvl w:val="1"/>
              <w:rPr>
                <w:rFonts w:ascii="Arial" w:eastAsia="Times New Roman" w:hAnsi="Arial"/>
                <w:b/>
              </w:rPr>
            </w:pPr>
          </w:p>
          <w:p w14:paraId="73D8109E" w14:textId="77777777" w:rsidR="00C54C83" w:rsidRPr="00724DCD" w:rsidRDefault="00DE25BF" w:rsidP="0047547A">
            <w:pPr>
              <w:keepNext/>
              <w:widowControl/>
              <w:tabs>
                <w:tab w:val="center" w:pos="4320"/>
                <w:tab w:val="right" w:pos="8640"/>
              </w:tabs>
              <w:jc w:val="center"/>
              <w:outlineLvl w:val="1"/>
              <w:rPr>
                <w:rFonts w:ascii="Arial" w:eastAsia="Times New Roman" w:hAnsi="Arial" w:cs="Arial"/>
                <w:b/>
                <w:snapToGrid/>
                <w:color w:val="FFFFFF" w:themeColor="background1"/>
                <w:sz w:val="18"/>
                <w:szCs w:val="18"/>
              </w:rPr>
            </w:pPr>
            <w:r w:rsidRPr="00724DCD">
              <w:rPr>
                <w:rFonts w:ascii="Arial" w:eastAsia="Times New Roman" w:hAnsi="Arial"/>
                <w:b/>
                <w:color w:val="FFFFFF" w:themeColor="background1"/>
                <w:sz w:val="18"/>
                <w:szCs w:val="18"/>
              </w:rPr>
              <w:t>ALLOWABLE RATING</w:t>
            </w:r>
            <w:r w:rsidR="00C54C83" w:rsidRPr="00724DCD">
              <w:rPr>
                <w:rFonts w:ascii="Arial" w:eastAsia="Times New Roman" w:hAnsi="Arial" w:cs="Arial"/>
                <w:b/>
                <w:snapToGrid/>
                <w:color w:val="FFFFFF" w:themeColor="background1"/>
                <w:sz w:val="18"/>
                <w:szCs w:val="18"/>
              </w:rPr>
              <w:t xml:space="preserve"> </w:t>
            </w:r>
          </w:p>
          <w:p w14:paraId="643A6898" w14:textId="57D4532F" w:rsidR="00DE25BF" w:rsidRPr="00C54C83" w:rsidRDefault="00C54C83" w:rsidP="0047547A">
            <w:pPr>
              <w:keepNext/>
              <w:widowControl/>
              <w:tabs>
                <w:tab w:val="center" w:pos="4320"/>
                <w:tab w:val="right" w:pos="8640"/>
              </w:tabs>
              <w:jc w:val="center"/>
              <w:outlineLvl w:val="1"/>
              <w:rPr>
                <w:rFonts w:ascii="Arial" w:eastAsia="Times New Roman" w:hAnsi="Arial"/>
                <w:b/>
                <w:sz w:val="16"/>
                <w:szCs w:val="16"/>
              </w:rPr>
            </w:pPr>
            <w:r w:rsidRPr="00724DCD">
              <w:rPr>
                <w:rFonts w:ascii="Arial" w:eastAsia="Times New Roman" w:hAnsi="Arial" w:cs="Arial"/>
                <w:b/>
                <w:snapToGrid/>
                <w:color w:val="FFFFFF" w:themeColor="background1"/>
                <w:sz w:val="16"/>
                <w:szCs w:val="16"/>
              </w:rPr>
              <w:t>Maximum Allowable Glare Rating(G)</w:t>
            </w:r>
          </w:p>
        </w:tc>
        <w:tc>
          <w:tcPr>
            <w:tcW w:w="720" w:type="dxa"/>
          </w:tcPr>
          <w:p w14:paraId="2FCB8768" w14:textId="77777777" w:rsidR="00DE25BF" w:rsidRPr="00C54C83" w:rsidRDefault="00DE25BF" w:rsidP="0047547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0</w:t>
            </w:r>
          </w:p>
        </w:tc>
        <w:tc>
          <w:tcPr>
            <w:tcW w:w="810" w:type="dxa"/>
          </w:tcPr>
          <w:p w14:paraId="2E1678C0" w14:textId="77777777" w:rsidR="00DE25BF" w:rsidRPr="00C54C83" w:rsidRDefault="00DE25BF" w:rsidP="0047547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1</w:t>
            </w:r>
          </w:p>
        </w:tc>
        <w:tc>
          <w:tcPr>
            <w:tcW w:w="810" w:type="dxa"/>
          </w:tcPr>
          <w:p w14:paraId="2F231AAB" w14:textId="77777777" w:rsidR="00DE25BF" w:rsidRPr="00C54C83" w:rsidRDefault="00DE25BF" w:rsidP="0047547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2</w:t>
            </w:r>
          </w:p>
        </w:tc>
        <w:tc>
          <w:tcPr>
            <w:tcW w:w="810" w:type="dxa"/>
          </w:tcPr>
          <w:p w14:paraId="70C2DF72" w14:textId="77777777" w:rsidR="00DE25BF" w:rsidRPr="00C54C83" w:rsidRDefault="00DE25BF" w:rsidP="0047547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3</w:t>
            </w:r>
          </w:p>
        </w:tc>
        <w:tc>
          <w:tcPr>
            <w:tcW w:w="810" w:type="dxa"/>
          </w:tcPr>
          <w:p w14:paraId="7F0303A2" w14:textId="77777777" w:rsidR="00DE25BF" w:rsidRPr="00C54C83" w:rsidRDefault="00DE25BF" w:rsidP="0047547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4</w:t>
            </w:r>
          </w:p>
        </w:tc>
      </w:tr>
      <w:tr w:rsidR="00DE25BF" w:rsidRPr="00E026CF" w14:paraId="2771E51E" w14:textId="77777777" w:rsidTr="00BA383A">
        <w:trPr>
          <w:trHeight w:val="449"/>
        </w:trPr>
        <w:tc>
          <w:tcPr>
            <w:tcW w:w="6584" w:type="dxa"/>
          </w:tcPr>
          <w:p w14:paraId="40C0787D" w14:textId="77777777" w:rsidR="00DE25BF" w:rsidRPr="00E026CF" w:rsidRDefault="00DE25BF" w:rsidP="0047547A">
            <w:pPr>
              <w:widowControl/>
              <w:autoSpaceDE w:val="0"/>
              <w:autoSpaceDN w:val="0"/>
              <w:adjustRightInd w:val="0"/>
              <w:ind w:left="43"/>
              <w:jc w:val="center"/>
              <w:rPr>
                <w:rFonts w:ascii="Arial" w:eastAsia="Times New Roman" w:hAnsi="Arial" w:cs="Arial"/>
                <w:b/>
                <w:snapToGrid/>
                <w:szCs w:val="24"/>
              </w:rPr>
            </w:pPr>
            <w:r w:rsidRPr="00E026CF">
              <w:rPr>
                <w:rFonts w:ascii="Arial" w:eastAsia="Times New Roman" w:hAnsi="Arial" w:cs="Arial"/>
                <w:b/>
                <w:snapToGrid/>
                <w:szCs w:val="24"/>
              </w:rPr>
              <w:t>Maximum Allowable Glare Rating</w:t>
            </w:r>
            <w:r w:rsidRPr="00E026CF">
              <w:rPr>
                <w:rFonts w:ascii="Arial" w:eastAsia="Times New Roman" w:hAnsi="Arial" w:cs="Arial"/>
                <w:b/>
                <w:strike/>
                <w:snapToGrid/>
                <w:position w:val="7"/>
                <w:szCs w:val="24"/>
              </w:rPr>
              <w:t xml:space="preserve"> </w:t>
            </w:r>
            <w:proofErr w:type="gramStart"/>
            <w:r w:rsidRPr="00E026CF">
              <w:rPr>
                <w:rFonts w:ascii="Arial" w:eastAsia="Times New Roman" w:hAnsi="Arial" w:cs="Arial"/>
                <w:b/>
                <w:strike/>
                <w:snapToGrid/>
                <w:position w:val="7"/>
                <w:szCs w:val="24"/>
              </w:rPr>
              <w:t xml:space="preserve">5 </w:t>
            </w:r>
            <w:r w:rsidRPr="00E026CF">
              <w:rPr>
                <w:rFonts w:ascii="Arial" w:eastAsia="Times New Roman" w:hAnsi="Arial" w:cs="Arial"/>
                <w:b/>
                <w:snapToGrid/>
                <w:position w:val="7"/>
                <w:szCs w:val="24"/>
              </w:rPr>
              <w:t xml:space="preserve"> </w:t>
            </w:r>
            <w:r w:rsidRPr="00E026CF">
              <w:rPr>
                <w:rFonts w:ascii="Arial" w:eastAsia="Times New Roman" w:hAnsi="Arial" w:cs="Arial"/>
                <w:b/>
                <w:snapToGrid/>
                <w:szCs w:val="24"/>
              </w:rPr>
              <w:t>(</w:t>
            </w:r>
            <w:proofErr w:type="gramEnd"/>
            <w:r w:rsidRPr="00E026CF">
              <w:rPr>
                <w:rFonts w:ascii="Arial" w:eastAsia="Times New Roman" w:hAnsi="Arial" w:cs="Arial"/>
                <w:b/>
                <w:snapToGrid/>
                <w:szCs w:val="24"/>
              </w:rPr>
              <w:t>G)</w:t>
            </w:r>
          </w:p>
        </w:tc>
        <w:tc>
          <w:tcPr>
            <w:tcW w:w="720" w:type="dxa"/>
          </w:tcPr>
          <w:p w14:paraId="32DB26F5" w14:textId="77777777" w:rsidR="00DE25BF" w:rsidRPr="00E026CF" w:rsidRDefault="00DE25BF" w:rsidP="0047547A">
            <w:pPr>
              <w:widowControl/>
              <w:autoSpaceDE w:val="0"/>
              <w:autoSpaceDN w:val="0"/>
              <w:adjustRightInd w:val="0"/>
              <w:spacing w:before="7"/>
              <w:ind w:right="-2"/>
              <w:jc w:val="center"/>
              <w:rPr>
                <w:rFonts w:ascii="Arial" w:eastAsia="Times New Roman" w:hAnsi="Arial" w:cs="Arial"/>
                <w:snapToGrid/>
                <w:sz w:val="18"/>
                <w:szCs w:val="24"/>
              </w:rPr>
            </w:pPr>
          </w:p>
        </w:tc>
        <w:tc>
          <w:tcPr>
            <w:tcW w:w="810" w:type="dxa"/>
          </w:tcPr>
          <w:p w14:paraId="1C724CCA" w14:textId="77777777" w:rsidR="00DE25BF" w:rsidRPr="00E026CF" w:rsidRDefault="00DE25BF" w:rsidP="0047547A">
            <w:pPr>
              <w:widowControl/>
              <w:autoSpaceDE w:val="0"/>
              <w:autoSpaceDN w:val="0"/>
              <w:adjustRightInd w:val="0"/>
              <w:spacing w:before="7"/>
              <w:ind w:left="2" w:right="84"/>
              <w:jc w:val="center"/>
              <w:rPr>
                <w:rFonts w:ascii="Arial" w:eastAsia="Times New Roman" w:hAnsi="Arial" w:cs="Arial"/>
                <w:snapToGrid/>
                <w:sz w:val="18"/>
                <w:szCs w:val="24"/>
              </w:rPr>
            </w:pPr>
          </w:p>
        </w:tc>
        <w:tc>
          <w:tcPr>
            <w:tcW w:w="810" w:type="dxa"/>
          </w:tcPr>
          <w:p w14:paraId="67F8954E" w14:textId="77777777" w:rsidR="00DE25BF" w:rsidRPr="00E026CF" w:rsidRDefault="00DE25BF" w:rsidP="0047547A">
            <w:pPr>
              <w:widowControl/>
              <w:autoSpaceDE w:val="0"/>
              <w:autoSpaceDN w:val="0"/>
              <w:adjustRightInd w:val="0"/>
              <w:spacing w:before="7"/>
              <w:ind w:left="397"/>
              <w:jc w:val="center"/>
              <w:rPr>
                <w:rFonts w:ascii="Arial" w:eastAsia="Times New Roman" w:hAnsi="Arial" w:cs="Arial"/>
                <w:snapToGrid/>
                <w:sz w:val="18"/>
                <w:szCs w:val="24"/>
              </w:rPr>
            </w:pPr>
          </w:p>
        </w:tc>
        <w:tc>
          <w:tcPr>
            <w:tcW w:w="810" w:type="dxa"/>
          </w:tcPr>
          <w:p w14:paraId="4684CCD1" w14:textId="77777777" w:rsidR="00DE25BF" w:rsidRPr="00E026CF" w:rsidRDefault="00DE25BF" w:rsidP="0047547A">
            <w:pPr>
              <w:widowControl/>
              <w:autoSpaceDE w:val="0"/>
              <w:autoSpaceDN w:val="0"/>
              <w:adjustRightInd w:val="0"/>
              <w:spacing w:before="7"/>
              <w:ind w:left="9" w:right="78"/>
              <w:jc w:val="center"/>
              <w:rPr>
                <w:rFonts w:ascii="Arial" w:eastAsia="Times New Roman" w:hAnsi="Arial" w:cs="Arial"/>
                <w:snapToGrid/>
                <w:sz w:val="18"/>
                <w:szCs w:val="24"/>
              </w:rPr>
            </w:pPr>
          </w:p>
        </w:tc>
        <w:tc>
          <w:tcPr>
            <w:tcW w:w="810" w:type="dxa"/>
          </w:tcPr>
          <w:p w14:paraId="6FB254F3" w14:textId="77777777" w:rsidR="00DE25BF" w:rsidRPr="00E026CF" w:rsidRDefault="00DE25BF" w:rsidP="0047547A">
            <w:pPr>
              <w:widowControl/>
              <w:autoSpaceDE w:val="0"/>
              <w:autoSpaceDN w:val="0"/>
              <w:adjustRightInd w:val="0"/>
              <w:spacing w:before="7"/>
              <w:ind w:left="102" w:right="89"/>
              <w:jc w:val="center"/>
              <w:rPr>
                <w:rFonts w:ascii="Arial" w:eastAsia="Times New Roman" w:hAnsi="Arial" w:cs="Arial"/>
                <w:snapToGrid/>
                <w:sz w:val="18"/>
                <w:szCs w:val="24"/>
              </w:rPr>
            </w:pPr>
          </w:p>
        </w:tc>
      </w:tr>
      <w:tr w:rsidR="00DE25BF" w:rsidRPr="00E026CF" w14:paraId="7EE2C36A" w14:textId="77777777" w:rsidTr="00BA383A">
        <w:trPr>
          <w:trHeight w:val="251"/>
        </w:trPr>
        <w:tc>
          <w:tcPr>
            <w:tcW w:w="6584" w:type="dxa"/>
          </w:tcPr>
          <w:p w14:paraId="576F66AB" w14:textId="77777777" w:rsidR="00DE25BF" w:rsidRPr="00E026CF" w:rsidRDefault="00DE25BF" w:rsidP="0047547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greater than 2 MH from property line</w:t>
            </w:r>
          </w:p>
        </w:tc>
        <w:tc>
          <w:tcPr>
            <w:tcW w:w="720" w:type="dxa"/>
          </w:tcPr>
          <w:p w14:paraId="67C2A5DB" w14:textId="77777777" w:rsidR="00DE25BF" w:rsidRPr="00E026CF" w:rsidRDefault="00DE25BF" w:rsidP="0047547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3161A670" w14:textId="77777777" w:rsidR="00DE25BF" w:rsidRPr="00E026CF" w:rsidRDefault="00DE25BF" w:rsidP="0047547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0A3AF567" w14:textId="77777777" w:rsidR="00DE25BF" w:rsidRPr="00E026CF" w:rsidRDefault="00DE25BF" w:rsidP="0047547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G2</w:t>
            </w:r>
          </w:p>
        </w:tc>
        <w:tc>
          <w:tcPr>
            <w:tcW w:w="810" w:type="dxa"/>
          </w:tcPr>
          <w:p w14:paraId="12E51450" w14:textId="77777777" w:rsidR="00DE25BF" w:rsidRPr="00E026CF" w:rsidRDefault="00DE25BF" w:rsidP="0047547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G3</w:t>
            </w:r>
          </w:p>
        </w:tc>
        <w:tc>
          <w:tcPr>
            <w:tcW w:w="810" w:type="dxa"/>
          </w:tcPr>
          <w:p w14:paraId="7948F4C3" w14:textId="77777777" w:rsidR="00DE25BF" w:rsidRPr="00E026CF" w:rsidRDefault="00DE25BF" w:rsidP="0047547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G4</w:t>
            </w:r>
          </w:p>
        </w:tc>
      </w:tr>
      <w:tr w:rsidR="00DE25BF" w:rsidRPr="00E026CF" w14:paraId="09CCB3AC" w14:textId="77777777" w:rsidTr="00BA383A">
        <w:trPr>
          <w:trHeight w:val="249"/>
        </w:trPr>
        <w:tc>
          <w:tcPr>
            <w:tcW w:w="6584" w:type="dxa"/>
          </w:tcPr>
          <w:p w14:paraId="5C6FACF9" w14:textId="77777777" w:rsidR="00DE25BF" w:rsidRPr="00E026CF" w:rsidRDefault="00DE25BF" w:rsidP="0047547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front hemisphere is 1 – 2 MH from property line</w:t>
            </w:r>
          </w:p>
        </w:tc>
        <w:tc>
          <w:tcPr>
            <w:tcW w:w="720" w:type="dxa"/>
          </w:tcPr>
          <w:p w14:paraId="434BA2D9" w14:textId="77777777" w:rsidR="00DE25BF" w:rsidRPr="00E026CF" w:rsidRDefault="00DE25BF" w:rsidP="0047547A">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47B3493B" w14:textId="77777777" w:rsidR="00DE25BF" w:rsidRPr="00E026CF" w:rsidRDefault="00DE25BF" w:rsidP="0047547A">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40D3393" w14:textId="77777777" w:rsidR="00DE25BF" w:rsidRPr="00E026CF" w:rsidRDefault="00DE25BF" w:rsidP="0047547A">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498071C2" w14:textId="77777777" w:rsidR="00DE25BF" w:rsidRPr="00E026CF" w:rsidRDefault="00DE25BF" w:rsidP="0047547A">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5F98F3C5" w14:textId="77777777" w:rsidR="00DE25BF" w:rsidRPr="00E026CF" w:rsidRDefault="00DE25BF" w:rsidP="0047547A">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G2</w:t>
            </w:r>
          </w:p>
        </w:tc>
      </w:tr>
      <w:tr w:rsidR="00DE25BF" w:rsidRPr="00E026CF" w14:paraId="10EA7B54" w14:textId="77777777" w:rsidTr="00BA383A">
        <w:trPr>
          <w:trHeight w:val="249"/>
        </w:trPr>
        <w:tc>
          <w:tcPr>
            <w:tcW w:w="6584" w:type="dxa"/>
          </w:tcPr>
          <w:p w14:paraId="0D157E91" w14:textId="77777777" w:rsidR="00DE25BF" w:rsidRPr="00E026CF" w:rsidRDefault="00DE25BF" w:rsidP="0047547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front hemisphere is 0.5 – 1 MH from property line</w:t>
            </w:r>
          </w:p>
        </w:tc>
        <w:tc>
          <w:tcPr>
            <w:tcW w:w="720" w:type="dxa"/>
          </w:tcPr>
          <w:p w14:paraId="0CA5332E" w14:textId="77777777" w:rsidR="00DE25BF" w:rsidRPr="00E026CF" w:rsidRDefault="00DE25BF" w:rsidP="0047547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38A92F86" w14:textId="77777777" w:rsidR="00DE25BF" w:rsidRPr="00E026CF" w:rsidRDefault="00DE25BF" w:rsidP="0047547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D90E9EA" w14:textId="77777777" w:rsidR="00DE25BF" w:rsidRPr="00E026CF" w:rsidRDefault="00DE25BF" w:rsidP="0047547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B6AA5BA" w14:textId="77777777" w:rsidR="00DE25BF" w:rsidRPr="00E026CF" w:rsidRDefault="00DE25BF" w:rsidP="0047547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5564A3BD" w14:textId="77777777" w:rsidR="00DE25BF" w:rsidRPr="00E026CF" w:rsidRDefault="00DE25BF" w:rsidP="0047547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r>
      <w:tr w:rsidR="00DE25BF" w:rsidRPr="00E026CF" w14:paraId="0F57A475" w14:textId="77777777" w:rsidTr="00BA383A">
        <w:trPr>
          <w:trHeight w:val="251"/>
        </w:trPr>
        <w:tc>
          <w:tcPr>
            <w:tcW w:w="6584" w:type="dxa"/>
          </w:tcPr>
          <w:p w14:paraId="0E8A0E0D" w14:textId="77777777" w:rsidR="00DE25BF" w:rsidRPr="00E026CF" w:rsidRDefault="00DE25BF" w:rsidP="0047547A">
            <w:pPr>
              <w:widowControl/>
              <w:autoSpaceDE w:val="0"/>
              <w:autoSpaceDN w:val="0"/>
              <w:adjustRightInd w:val="0"/>
              <w:ind w:left="287" w:right="710"/>
              <w:jc w:val="center"/>
              <w:rPr>
                <w:rFonts w:ascii="Arial" w:eastAsia="Times New Roman" w:hAnsi="Arial" w:cs="Arial"/>
                <w:snapToGrid/>
                <w:szCs w:val="24"/>
              </w:rPr>
            </w:pPr>
            <w:r w:rsidRPr="00E026CF">
              <w:rPr>
                <w:rFonts w:ascii="Arial" w:eastAsia="Times New Roman" w:hAnsi="Arial" w:cs="Arial"/>
                <w:snapToGrid/>
                <w:spacing w:val="-6"/>
                <w:szCs w:val="24"/>
              </w:rPr>
              <w:t xml:space="preserve">Luminaire </w:t>
            </w:r>
            <w:r w:rsidRPr="00E026CF">
              <w:rPr>
                <w:rFonts w:ascii="Arial" w:eastAsia="Times New Roman" w:hAnsi="Arial" w:cs="Arial"/>
                <w:snapToGrid/>
                <w:spacing w:val="-5"/>
                <w:szCs w:val="24"/>
              </w:rPr>
              <w:t xml:space="preserve">front </w:t>
            </w:r>
            <w:r w:rsidRPr="00E026CF">
              <w:rPr>
                <w:rFonts w:ascii="Arial" w:eastAsia="Times New Roman" w:hAnsi="Arial" w:cs="Arial"/>
                <w:snapToGrid/>
                <w:spacing w:val="-7"/>
                <w:szCs w:val="24"/>
              </w:rPr>
              <w:t xml:space="preserve">hemisphere </w:t>
            </w:r>
            <w:r w:rsidRPr="00E026CF">
              <w:rPr>
                <w:rFonts w:ascii="Arial" w:eastAsia="Times New Roman" w:hAnsi="Arial" w:cs="Arial"/>
                <w:snapToGrid/>
                <w:spacing w:val="-4"/>
                <w:szCs w:val="24"/>
              </w:rPr>
              <w:t xml:space="preserve">is </w:t>
            </w:r>
            <w:r w:rsidRPr="00E026CF">
              <w:rPr>
                <w:rFonts w:ascii="Arial" w:eastAsia="Times New Roman" w:hAnsi="Arial" w:cs="Arial"/>
                <w:snapToGrid/>
                <w:spacing w:val="-6"/>
                <w:szCs w:val="24"/>
              </w:rPr>
              <w:t xml:space="preserve">less than </w:t>
            </w:r>
            <w:r w:rsidRPr="00E026CF">
              <w:rPr>
                <w:rFonts w:ascii="Arial" w:eastAsia="Times New Roman" w:hAnsi="Arial" w:cs="Arial"/>
                <w:snapToGrid/>
                <w:spacing w:val="-4"/>
                <w:szCs w:val="24"/>
              </w:rPr>
              <w:t xml:space="preserve">0.5 </w:t>
            </w:r>
            <w:r w:rsidRPr="00E026CF">
              <w:rPr>
                <w:rFonts w:ascii="Arial" w:eastAsia="Times New Roman" w:hAnsi="Arial" w:cs="Arial"/>
                <w:snapToGrid/>
                <w:spacing w:val="-3"/>
                <w:szCs w:val="24"/>
              </w:rPr>
              <w:t xml:space="preserve">MH </w:t>
            </w:r>
            <w:r w:rsidRPr="00E026CF">
              <w:rPr>
                <w:rFonts w:ascii="Arial" w:eastAsia="Times New Roman" w:hAnsi="Arial" w:cs="Arial"/>
                <w:snapToGrid/>
                <w:spacing w:val="-5"/>
                <w:szCs w:val="24"/>
              </w:rPr>
              <w:t xml:space="preserve">from </w:t>
            </w:r>
            <w:r w:rsidRPr="00E026CF">
              <w:rPr>
                <w:rFonts w:ascii="Arial" w:eastAsia="Times New Roman" w:hAnsi="Arial" w:cs="Arial"/>
                <w:snapToGrid/>
                <w:spacing w:val="-6"/>
                <w:szCs w:val="24"/>
              </w:rPr>
              <w:t xml:space="preserve">property </w:t>
            </w:r>
            <w:r w:rsidRPr="00E026CF">
              <w:rPr>
                <w:rFonts w:ascii="Arial" w:eastAsia="Times New Roman" w:hAnsi="Arial" w:cs="Arial"/>
                <w:snapToGrid/>
                <w:spacing w:val="-5"/>
                <w:szCs w:val="24"/>
              </w:rPr>
              <w:t>line</w:t>
            </w:r>
          </w:p>
        </w:tc>
        <w:tc>
          <w:tcPr>
            <w:tcW w:w="720" w:type="dxa"/>
          </w:tcPr>
          <w:p w14:paraId="6149B59A" w14:textId="77777777" w:rsidR="00DE25BF" w:rsidRPr="00E026CF" w:rsidRDefault="00DE25BF" w:rsidP="0047547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63C8CD94" w14:textId="77777777" w:rsidR="00DE25BF" w:rsidRPr="00E026CF" w:rsidRDefault="00DE25BF" w:rsidP="0047547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2983918A" w14:textId="77777777" w:rsidR="00DE25BF" w:rsidRPr="00E026CF" w:rsidRDefault="00DE25BF" w:rsidP="0047547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37732EC1" w14:textId="77777777" w:rsidR="00DE25BF" w:rsidRPr="00E026CF" w:rsidRDefault="00DE25BF" w:rsidP="0047547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58D570DD" w14:textId="77777777" w:rsidR="00DE25BF" w:rsidRPr="00E026CF" w:rsidRDefault="00DE25BF" w:rsidP="0047547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r>
    </w:tbl>
    <w:p w14:paraId="13843549" w14:textId="77777777" w:rsidR="00E026CF" w:rsidRPr="00E026CF" w:rsidRDefault="00E026CF" w:rsidP="00E026CF">
      <w:pPr>
        <w:rPr>
          <w:rFonts w:ascii="Arial" w:eastAsia="Times New Roman" w:hAnsi="Arial" w:cs="Arial"/>
          <w:b/>
          <w:i/>
          <w:color w:val="FF0000"/>
        </w:rPr>
      </w:pPr>
    </w:p>
    <w:p w14:paraId="51FCFC5F" w14:textId="77777777" w:rsidR="00E026CF" w:rsidRPr="00E026CF" w:rsidRDefault="00E026CF" w:rsidP="00E026CF">
      <w:pPr>
        <w:widowControl/>
        <w:numPr>
          <w:ilvl w:val="0"/>
          <w:numId w:val="22"/>
        </w:numPr>
        <w:jc w:val="both"/>
        <w:rPr>
          <w:rFonts w:ascii="Arial" w:eastAsia="Times New Roman" w:hAnsi="Arial" w:cs="Arial"/>
          <w:b/>
          <w:i/>
          <w:snapToGrid/>
        </w:rPr>
      </w:pPr>
      <w:proofErr w:type="spellStart"/>
      <w:r w:rsidRPr="00E026CF">
        <w:rPr>
          <w:rFonts w:ascii="Arial" w:eastAsia="Times New Roman" w:hAnsi="Arial" w:cs="Arial"/>
          <w:snapToGrid/>
        </w:rPr>
        <w:t>IESNA</w:t>
      </w:r>
      <w:proofErr w:type="spellEnd"/>
      <w:r w:rsidRPr="00E026CF">
        <w:rPr>
          <w:rFonts w:ascii="Arial" w:eastAsia="Times New Roman" w:hAnsi="Arial" w:cs="Arial"/>
          <w:snapToGrid/>
        </w:rPr>
        <w:t xml:space="preserve"> Lighting Zones 0 are not applicable; refer to Lighting Zones as defined in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and Chapter 10 of the </w:t>
      </w:r>
      <w:r w:rsidRPr="00E026CF">
        <w:rPr>
          <w:rFonts w:ascii="Arial" w:eastAsia="Times New Roman" w:hAnsi="Arial" w:cs="Arial"/>
          <w:i/>
          <w:snapToGrid/>
        </w:rPr>
        <w:t>California Administrative Code</w:t>
      </w:r>
      <w:r w:rsidRPr="00E026CF">
        <w:rPr>
          <w:rFonts w:ascii="Arial" w:eastAsia="Times New Roman" w:hAnsi="Arial" w:cs="Arial"/>
          <w:snapToGrid/>
        </w:rPr>
        <w:t>.</w:t>
      </w:r>
    </w:p>
    <w:p w14:paraId="716AB3F5" w14:textId="77777777" w:rsidR="00E026CF" w:rsidRPr="00E026CF" w:rsidRDefault="00E026CF" w:rsidP="00E026CF">
      <w:pPr>
        <w:widowControl/>
        <w:numPr>
          <w:ilvl w:val="0"/>
          <w:numId w:val="22"/>
        </w:numPr>
        <w:jc w:val="both"/>
        <w:rPr>
          <w:rFonts w:ascii="Arial" w:eastAsia="Times New Roman" w:hAnsi="Arial" w:cs="Arial"/>
          <w:snapToGrid/>
        </w:rPr>
      </w:pPr>
      <w:r w:rsidRPr="00E026CF">
        <w:rPr>
          <w:rFonts w:ascii="Arial" w:eastAsia="Times New Roman" w:hAnsi="Arial" w:cs="Arial"/>
          <w:snapToGrid/>
        </w:rPr>
        <w:t xml:space="preserve">For property lines that abut public walkways, bikeways, plazas and parking lots, the property line may </w:t>
      </w:r>
      <w:proofErr w:type="gramStart"/>
      <w:r w:rsidRPr="00E026CF">
        <w:rPr>
          <w:rFonts w:ascii="Arial" w:eastAsia="Times New Roman" w:hAnsi="Arial" w:cs="Arial"/>
          <w:snapToGrid/>
        </w:rPr>
        <w:t>be considered to be</w:t>
      </w:r>
      <w:proofErr w:type="gramEnd"/>
      <w:r w:rsidRPr="00E026CF">
        <w:rPr>
          <w:rFonts w:ascii="Arial" w:eastAsia="Times New Roman" w:hAnsi="Arial" w:cs="Arial"/>
          <w:snapToGrid/>
        </w:rPr>
        <w:t xml:space="preserve"> 5 feet beyond the actual property line for purpose of determining compliance with this section. For property lines that abut public roadways and public transit corridors, the property line may </w:t>
      </w:r>
      <w:proofErr w:type="gramStart"/>
      <w:r w:rsidRPr="00E026CF">
        <w:rPr>
          <w:rFonts w:ascii="Arial" w:eastAsia="Times New Roman" w:hAnsi="Arial" w:cs="Arial"/>
          <w:snapToGrid/>
        </w:rPr>
        <w:t>be considered to be</w:t>
      </w:r>
      <w:proofErr w:type="gramEnd"/>
      <w:r w:rsidRPr="00E026CF">
        <w:rPr>
          <w:rFonts w:ascii="Arial" w:eastAsia="Times New Roman" w:hAnsi="Arial" w:cs="Arial"/>
          <w:snapToGrid/>
        </w:rPr>
        <w:t xml:space="preserve"> the centerline of the public roadway or public transit corridor for the purpose of determining compliance with this section.</w:t>
      </w:r>
    </w:p>
    <w:p w14:paraId="2586A9FA" w14:textId="77777777" w:rsidR="00E026CF" w:rsidRPr="00E026CF" w:rsidRDefault="00E026CF" w:rsidP="00E026CF">
      <w:pPr>
        <w:ind w:left="9360"/>
        <w:jc w:val="both"/>
        <w:rPr>
          <w:rFonts w:ascii="Arial" w:eastAsia="Times New Roman" w:hAnsi="Arial" w:cs="Arial"/>
        </w:rPr>
      </w:pPr>
    </w:p>
    <w:p w14:paraId="3A33ABEB" w14:textId="77777777" w:rsidR="00E026CF" w:rsidRPr="00E026CF" w:rsidRDefault="00E026CF" w:rsidP="00E026CF">
      <w:pPr>
        <w:ind w:left="450"/>
        <w:jc w:val="both"/>
        <w:rPr>
          <w:rFonts w:ascii="Arial" w:eastAsia="Times New Roman" w:hAnsi="Arial" w:cs="Arial"/>
          <w:strike/>
        </w:rPr>
      </w:pPr>
      <w:r w:rsidRPr="00E026CF">
        <w:rPr>
          <w:rFonts w:ascii="Arial" w:eastAsia="Times New Roman" w:hAnsi="Arial" w:cs="Arial"/>
          <w:strike/>
        </w:rPr>
        <w:t>3.</w:t>
      </w:r>
      <w:r w:rsidRPr="00E026CF">
        <w:rPr>
          <w:rFonts w:ascii="Arial" w:eastAsia="Times New Roman" w:hAnsi="Arial" w:cs="Arial"/>
          <w:strike/>
        </w:rPr>
        <w:tab/>
        <w:t>If the nearest property line is less than or equal to two mounting heights from the back hemisphere of the luminaire distribution, the applicable reduced Backlight rating shall be met.</w:t>
      </w:r>
    </w:p>
    <w:p w14:paraId="6B5736E0" w14:textId="77777777" w:rsidR="00E026CF" w:rsidRPr="00E026CF" w:rsidRDefault="00E026CF" w:rsidP="00E026CF">
      <w:pPr>
        <w:ind w:left="450"/>
        <w:jc w:val="both"/>
        <w:rPr>
          <w:rFonts w:ascii="Arial" w:eastAsia="Times New Roman" w:hAnsi="Arial" w:cs="Arial"/>
        </w:rPr>
      </w:pPr>
    </w:p>
    <w:p w14:paraId="0BE12DC8" w14:textId="77777777" w:rsidR="00E026CF" w:rsidRPr="00E026CF" w:rsidRDefault="00E026CF" w:rsidP="00E026CF">
      <w:pPr>
        <w:widowControl/>
        <w:numPr>
          <w:ilvl w:val="0"/>
          <w:numId w:val="22"/>
        </w:numPr>
        <w:jc w:val="both"/>
        <w:rPr>
          <w:rFonts w:ascii="Arial" w:eastAsia="Times New Roman" w:hAnsi="Arial" w:cs="Arial"/>
          <w:snapToGrid/>
        </w:rPr>
      </w:pPr>
      <w:proofErr w:type="gramStart"/>
      <w:r w:rsidRPr="00E026CF">
        <w:rPr>
          <w:rFonts w:ascii="Arial" w:eastAsia="Times New Roman" w:hAnsi="Arial" w:cs="Arial"/>
          <w:strike/>
          <w:snapToGrid/>
        </w:rPr>
        <w:t>4 .</w:t>
      </w:r>
      <w:proofErr w:type="gramEnd"/>
      <w:r w:rsidRPr="00E026CF">
        <w:rPr>
          <w:rFonts w:ascii="Arial" w:eastAsia="Times New Roman" w:hAnsi="Arial" w:cs="Arial"/>
          <w:snapToGrid/>
        </w:rPr>
        <w:t xml:space="preserve"> General lighting luminaires in areas such as outdoor parking, sales or storage lots shall meet these reduced ratings. Decorative luminaires located in these areas shall meet U-value limits for “all other outdoor lighting.”</w:t>
      </w:r>
    </w:p>
    <w:p w14:paraId="58A6159D" w14:textId="77777777" w:rsidR="00E026CF" w:rsidRPr="00E026CF" w:rsidRDefault="00E026CF" w:rsidP="00E026CF">
      <w:pPr>
        <w:ind w:left="450"/>
        <w:jc w:val="both"/>
        <w:rPr>
          <w:rFonts w:ascii="Arial" w:eastAsia="Times New Roman" w:hAnsi="Arial" w:cs="Arial"/>
        </w:rPr>
      </w:pPr>
    </w:p>
    <w:p w14:paraId="76981E92" w14:textId="77777777" w:rsidR="00E026CF" w:rsidRPr="00E026CF" w:rsidRDefault="00E026CF" w:rsidP="00E026CF">
      <w:pPr>
        <w:ind w:left="450"/>
        <w:jc w:val="both"/>
        <w:rPr>
          <w:rFonts w:ascii="Arial" w:eastAsia="Times New Roman" w:hAnsi="Arial" w:cs="Arial"/>
          <w:u w:val="single"/>
        </w:rPr>
      </w:pPr>
      <w:r w:rsidRPr="00E026CF">
        <w:rPr>
          <w:rFonts w:ascii="Arial" w:eastAsia="Times New Roman" w:hAnsi="Arial" w:cs="Arial"/>
          <w:strike/>
        </w:rPr>
        <w:t>5.</w:t>
      </w:r>
      <w:r w:rsidRPr="00E026CF">
        <w:rPr>
          <w:rFonts w:ascii="Arial" w:eastAsia="Times New Roman" w:hAnsi="Arial" w:cs="Arial"/>
          <w:strike/>
        </w:rPr>
        <w:tab/>
        <w:t>If the nearest property line is less than or equal to two mounting heights from the front hemisphere of the luminaire distribution, the applicable reduced Glare rating shall be met.</w:t>
      </w:r>
      <w:r w:rsidRPr="00E026CF">
        <w:rPr>
          <w:rFonts w:ascii="Arial" w:eastAsia="Times New Roman" w:hAnsi="Arial" w:cs="Arial"/>
          <w:u w:val="single"/>
        </w:rPr>
        <w:t xml:space="preserve"> </w:t>
      </w:r>
    </w:p>
    <w:p w14:paraId="44D9AE84" w14:textId="77777777" w:rsidR="00E026CF" w:rsidRPr="00E026CF" w:rsidRDefault="00E026CF" w:rsidP="00E026CF">
      <w:pPr>
        <w:jc w:val="both"/>
        <w:rPr>
          <w:rFonts w:ascii="Arial" w:eastAsia="Times New Roman" w:hAnsi="Arial" w:cs="Arial"/>
          <w:b/>
        </w:rPr>
      </w:pPr>
      <w:r w:rsidRPr="00E026CF">
        <w:rPr>
          <w:rFonts w:ascii="Arial" w:eastAsia="Times New Roman" w:hAnsi="Arial" w:cs="Arial"/>
          <w:b/>
        </w:rPr>
        <w:t xml:space="preserve">. . . </w:t>
      </w:r>
    </w:p>
    <w:p w14:paraId="6E08D1F2"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636B2281"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201796CB"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44009AC0" w14:textId="77777777" w:rsidR="00E026CF" w:rsidRPr="00E026CF" w:rsidRDefault="00E026CF" w:rsidP="00E026CF">
      <w:pPr>
        <w:widowControl/>
        <w:rPr>
          <w:rFonts w:ascii="Arial" w:eastAsia="Times New Roman" w:hAnsi="Arial" w:cs="Arial"/>
          <w:u w:val="single"/>
        </w:rPr>
      </w:pPr>
    </w:p>
    <w:p w14:paraId="663D89A5" w14:textId="77777777" w:rsidR="00E026CF" w:rsidRPr="00E026CF" w:rsidRDefault="00E026CF" w:rsidP="00E026CF">
      <w:pPr>
        <w:widowControl/>
        <w:rPr>
          <w:rFonts w:ascii="Arial" w:eastAsia="Times New Roman" w:hAnsi="Arial" w:cs="Arial"/>
          <w:u w:val="single"/>
        </w:rPr>
      </w:pPr>
    </w:p>
    <w:p w14:paraId="61D66D3C" w14:textId="77777777" w:rsidR="00E026CF" w:rsidRPr="00E026CF" w:rsidRDefault="00E026CF" w:rsidP="00D22175">
      <w:pPr>
        <w:pStyle w:val="Heading1"/>
      </w:pPr>
      <w:r w:rsidRPr="00E026CF">
        <w:t>ITEM 4: PRE-RINSE SPRAY VALVES</w:t>
      </w:r>
    </w:p>
    <w:p w14:paraId="7A297F05" w14:textId="77777777" w:rsidR="00E026CF" w:rsidRPr="00E026CF" w:rsidRDefault="00E026CF" w:rsidP="00E026CF">
      <w:pPr>
        <w:rPr>
          <w:rFonts w:eastAsia="Times New Roman"/>
        </w:rPr>
      </w:pPr>
    </w:p>
    <w:p w14:paraId="24FAD60F" w14:textId="77777777" w:rsidR="00E026CF" w:rsidRPr="00E026CF" w:rsidRDefault="00E026CF" w:rsidP="00D22175">
      <w:pPr>
        <w:pStyle w:val="Heading2"/>
      </w:pPr>
      <w:r w:rsidRPr="00E026CF">
        <w:t>SECTION 5.303</w:t>
      </w:r>
    </w:p>
    <w:p w14:paraId="45F2BF03" w14:textId="77777777" w:rsidR="00E026CF" w:rsidRPr="00E026CF" w:rsidRDefault="00E026CF" w:rsidP="00D22175">
      <w:pPr>
        <w:pStyle w:val="Heading2"/>
      </w:pPr>
      <w:r w:rsidRPr="00E026CF">
        <w:t>INDOOR WATER USE</w:t>
      </w:r>
    </w:p>
    <w:p w14:paraId="0C96AD76" w14:textId="77777777" w:rsidR="00E026CF" w:rsidRPr="00E026CF" w:rsidRDefault="00E026CF" w:rsidP="00E026CF">
      <w:pPr>
        <w:spacing w:after="120"/>
        <w:jc w:val="both"/>
        <w:rPr>
          <w:rFonts w:ascii="Arial" w:eastAsia="Times New Roman" w:hAnsi="Arial" w:cs="Arial"/>
          <w:b/>
          <w:bCs/>
        </w:rPr>
      </w:pPr>
      <w:r w:rsidRPr="00E026CF">
        <w:rPr>
          <w:rFonts w:ascii="Arial" w:eastAsia="Times New Roman" w:hAnsi="Arial" w:cs="Arial"/>
          <w:b/>
          <w:bCs/>
        </w:rPr>
        <w:t xml:space="preserve">. . . </w:t>
      </w:r>
    </w:p>
    <w:p w14:paraId="0B893367" w14:textId="77777777" w:rsidR="00E026CF" w:rsidRPr="00E026CF" w:rsidRDefault="00E026CF" w:rsidP="00E026CF">
      <w:pPr>
        <w:jc w:val="both"/>
        <w:rPr>
          <w:rFonts w:ascii="Arial" w:eastAsia="Times New Roman" w:hAnsi="Arial" w:cs="Arial"/>
          <w:b/>
          <w:bCs/>
        </w:rPr>
      </w:pPr>
      <w:r w:rsidRPr="00E026CF">
        <w:rPr>
          <w:rFonts w:ascii="Arial" w:eastAsia="Times New Roman" w:hAnsi="Arial" w:cs="Arial"/>
          <w:b/>
          <w:bCs/>
        </w:rPr>
        <w:t xml:space="preserve">5.303.3.4.5 Metering faucets for wash fountains. </w:t>
      </w:r>
      <w:r w:rsidRPr="00E026CF">
        <w:rPr>
          <w:rFonts w:ascii="Arial" w:eastAsia="Times New Roman" w:hAnsi="Arial" w:cs="Arial"/>
          <w:bCs/>
        </w:rPr>
        <w:t xml:space="preserve">Metering faucets </w:t>
      </w:r>
      <w:r w:rsidRPr="00E026CF">
        <w:rPr>
          <w:rFonts w:ascii="Arial" w:eastAsia="Times New Roman" w:hAnsi="Arial" w:cs="Arial"/>
          <w:b/>
          <w:bCs/>
        </w:rPr>
        <w:t xml:space="preserve">. . . </w:t>
      </w:r>
    </w:p>
    <w:p w14:paraId="2985BE5A" w14:textId="77777777" w:rsidR="00E026CF" w:rsidRPr="00E026CF" w:rsidRDefault="00E026CF" w:rsidP="00E026CF">
      <w:pPr>
        <w:ind w:firstLine="720"/>
        <w:jc w:val="both"/>
        <w:rPr>
          <w:rFonts w:ascii="Arial" w:eastAsia="Times New Roman" w:hAnsi="Arial" w:cs="Arial"/>
          <w:b/>
          <w:bCs/>
        </w:rPr>
      </w:pPr>
      <w:r w:rsidRPr="00E026CF">
        <w:rPr>
          <w:rFonts w:ascii="Arial" w:eastAsia="Times New Roman" w:hAnsi="Arial" w:cs="Arial"/>
          <w:b/>
          <w:bCs/>
        </w:rPr>
        <w:t xml:space="preserve">Note: </w:t>
      </w:r>
      <w:r w:rsidRPr="00E026CF">
        <w:rPr>
          <w:rFonts w:ascii="Arial" w:eastAsia="Times New Roman" w:hAnsi="Arial" w:cs="Arial"/>
          <w:bCs/>
        </w:rPr>
        <w:t xml:space="preserve">Where complying faucets </w:t>
      </w:r>
      <w:r w:rsidRPr="00E026CF">
        <w:rPr>
          <w:rFonts w:ascii="Arial" w:eastAsia="Times New Roman" w:hAnsi="Arial" w:cs="Arial"/>
          <w:b/>
          <w:bCs/>
        </w:rPr>
        <w:t xml:space="preserve">. . . </w:t>
      </w:r>
    </w:p>
    <w:p w14:paraId="0AE44490" w14:textId="77777777" w:rsidR="00E026CF" w:rsidRPr="00E026CF" w:rsidRDefault="00E026CF" w:rsidP="00E026CF">
      <w:pPr>
        <w:spacing w:after="120"/>
        <w:jc w:val="both"/>
        <w:rPr>
          <w:rFonts w:ascii="Arial" w:eastAsia="Times New Roman" w:hAnsi="Arial" w:cs="Arial"/>
          <w:b/>
          <w:bCs/>
        </w:rPr>
      </w:pPr>
      <w:r w:rsidRPr="00E026CF">
        <w:rPr>
          <w:rFonts w:ascii="Arial" w:eastAsia="Times New Roman" w:hAnsi="Arial" w:cs="Arial"/>
          <w:b/>
          <w:bCs/>
        </w:rPr>
        <w:t xml:space="preserve">. . . </w:t>
      </w:r>
    </w:p>
    <w:p w14:paraId="7226EED3" w14:textId="77777777" w:rsidR="00E026CF" w:rsidRPr="00E026CF" w:rsidRDefault="00E026CF" w:rsidP="00E026CF">
      <w:pPr>
        <w:widowControl/>
        <w:spacing w:before="120" w:after="120"/>
        <w:ind w:left="720"/>
        <w:rPr>
          <w:rFonts w:ascii="Arial" w:eastAsia="Calibri" w:hAnsi="Arial" w:cs="Arial"/>
          <w:iCs/>
          <w:snapToGrid/>
          <w:szCs w:val="24"/>
          <w:u w:val="single"/>
        </w:rPr>
      </w:pPr>
      <w:r w:rsidRPr="00E026CF">
        <w:rPr>
          <w:rFonts w:ascii="Arial" w:eastAsia="Times New Roman" w:hAnsi="Arial" w:cs="Arial"/>
          <w:b/>
          <w:bCs/>
          <w:color w:val="000000"/>
          <w:u w:val="single"/>
        </w:rPr>
        <w:lastRenderedPageBreak/>
        <w:t>5.303.3.4.6 Pre-rinse spray valve.</w:t>
      </w:r>
      <w:r w:rsidRPr="00E026CF">
        <w:rPr>
          <w:rFonts w:ascii="Arial" w:eastAsia="Times New Roman" w:hAnsi="Arial" w:cs="Arial"/>
          <w:bCs/>
          <w:color w:val="000000"/>
          <w:u w:val="single"/>
        </w:rPr>
        <w:t xml:space="preserve"> </w:t>
      </w:r>
      <w:r w:rsidRPr="00E026CF">
        <w:rPr>
          <w:rFonts w:ascii="Arial" w:eastAsia="Calibri" w:hAnsi="Arial" w:cs="Arial"/>
          <w:bCs/>
          <w:iCs/>
          <w:szCs w:val="24"/>
          <w:u w:val="single"/>
        </w:rPr>
        <w:t>W</w:t>
      </w:r>
      <w:r w:rsidRPr="00E026CF">
        <w:rPr>
          <w:rFonts w:ascii="Arial" w:eastAsia="Times New Roman" w:hAnsi="Arial" w:cs="Arial"/>
          <w:iCs/>
          <w:szCs w:val="24"/>
          <w:u w:val="single"/>
        </w:rPr>
        <w:t xml:space="preserve">hen installed, shall meet the requirements in the </w:t>
      </w:r>
      <w:r w:rsidRPr="00E026CF">
        <w:rPr>
          <w:rFonts w:ascii="Arial" w:eastAsia="Times New Roman" w:hAnsi="Arial" w:cs="Arial"/>
          <w:i/>
          <w:iCs/>
          <w:szCs w:val="24"/>
          <w:u w:val="single"/>
        </w:rPr>
        <w:t>California Code of Regulations</w:t>
      </w:r>
      <w:r w:rsidRPr="00E026CF">
        <w:rPr>
          <w:rFonts w:ascii="Arial" w:eastAsia="Times New Roman" w:hAnsi="Arial" w:cs="Arial"/>
          <w:iCs/>
          <w:szCs w:val="24"/>
          <w:u w:val="single"/>
        </w:rPr>
        <w:t>, Title 20 (Appliance Efficiency Regulations), Section 1605.1(h)(4) Table H</w:t>
      </w:r>
      <w:r w:rsidRPr="00E026CF">
        <w:rPr>
          <w:rFonts w:ascii="Arial" w:eastAsia="Times New Roman" w:hAnsi="Arial" w:cs="Arial"/>
          <w:iCs/>
          <w:szCs w:val="24"/>
          <w:u w:val="single"/>
        </w:rPr>
        <w:noBreakHyphen/>
        <w:t xml:space="preserve">2, Section 1605.3(h)(4)(A), and Section 1607(d)(7), </w:t>
      </w:r>
      <w:r w:rsidRPr="00E026CF">
        <w:rPr>
          <w:rFonts w:ascii="Arial" w:eastAsia="Calibri" w:hAnsi="Arial" w:cs="Arial"/>
          <w:iCs/>
          <w:szCs w:val="24"/>
          <w:u w:val="single"/>
        </w:rPr>
        <w:t>and shall be equipped with an integral automatic shutoff.</w:t>
      </w:r>
    </w:p>
    <w:p w14:paraId="5AA4FC6D" w14:textId="77777777" w:rsidR="00E026CF" w:rsidRPr="00E026CF" w:rsidRDefault="00E026CF" w:rsidP="00E026CF">
      <w:pPr>
        <w:autoSpaceDE w:val="0"/>
        <w:autoSpaceDN w:val="0"/>
        <w:adjustRightInd w:val="0"/>
        <w:spacing w:before="120" w:after="120"/>
        <w:ind w:left="720"/>
        <w:rPr>
          <w:rFonts w:ascii="Arial" w:eastAsia="Times New Roman" w:hAnsi="Arial" w:cs="Arial"/>
          <w:szCs w:val="24"/>
          <w:u w:val="single"/>
        </w:rPr>
      </w:pPr>
      <w:r w:rsidRPr="00E026CF">
        <w:rPr>
          <w:rFonts w:ascii="Arial" w:eastAsia="Times New Roman" w:hAnsi="Arial" w:cs="Arial"/>
          <w:b/>
          <w:bCs/>
          <w:szCs w:val="24"/>
          <w:u w:val="single"/>
        </w:rPr>
        <w:t>FOR REFERENCE ONLY:</w:t>
      </w:r>
      <w:r w:rsidRPr="00E026CF">
        <w:rPr>
          <w:rFonts w:ascii="Arial" w:eastAsia="Times New Roman" w:hAnsi="Arial" w:cs="Arial"/>
          <w:szCs w:val="24"/>
          <w:u w:val="single"/>
        </w:rPr>
        <w:t xml:space="preserve"> The following table and code section have been reprinted from the</w:t>
      </w:r>
      <w:r w:rsidRPr="00E026CF">
        <w:rPr>
          <w:rFonts w:ascii="Arial" w:eastAsia="Times New Roman" w:hAnsi="Arial" w:cs="Arial"/>
          <w:iCs/>
          <w:szCs w:val="24"/>
          <w:u w:val="single"/>
        </w:rPr>
        <w:t xml:space="preserve"> </w:t>
      </w:r>
      <w:r w:rsidRPr="00E026CF">
        <w:rPr>
          <w:rFonts w:ascii="Arial" w:eastAsia="Times New Roman" w:hAnsi="Arial" w:cs="Arial"/>
          <w:i/>
          <w:iCs/>
          <w:szCs w:val="24"/>
          <w:u w:val="single"/>
        </w:rPr>
        <w:t>California Code of Regulations</w:t>
      </w:r>
      <w:r w:rsidRPr="00E026CF">
        <w:rPr>
          <w:rFonts w:ascii="Arial" w:eastAsia="Times New Roman" w:hAnsi="Arial" w:cs="Arial"/>
          <w:iCs/>
          <w:szCs w:val="24"/>
          <w:u w:val="single"/>
        </w:rPr>
        <w:t>, Title 20</w:t>
      </w:r>
      <w:r w:rsidRPr="00E026CF">
        <w:rPr>
          <w:rFonts w:ascii="Arial" w:eastAsia="Times New Roman" w:hAnsi="Arial" w:cs="Arial"/>
          <w:szCs w:val="24"/>
          <w:u w:val="single"/>
        </w:rPr>
        <w:t xml:space="preserve"> (Appliance Efficiency Regulations), Section 1605.1(h)(4) and Section </w:t>
      </w:r>
      <w:r w:rsidRPr="00E026CF">
        <w:rPr>
          <w:rFonts w:ascii="Arial" w:eastAsia="Times New Roman" w:hAnsi="Arial" w:cs="Arial"/>
          <w:iCs/>
          <w:szCs w:val="24"/>
          <w:u w:val="single"/>
        </w:rPr>
        <w:t>1605.3(h)(4)(A).</w:t>
      </w:r>
      <w:r w:rsidRPr="00E026CF">
        <w:rPr>
          <w:rFonts w:ascii="Arial" w:eastAsia="Times New Roman" w:hAnsi="Arial" w:cs="Arial"/>
          <w:szCs w:val="24"/>
          <w:u w:val="single"/>
        </w:rPr>
        <w:t xml:space="preserve"> </w:t>
      </w:r>
    </w:p>
    <w:p w14:paraId="0674D178" w14:textId="77777777" w:rsidR="00E026CF" w:rsidRPr="00E026CF" w:rsidRDefault="00E026CF" w:rsidP="00E026CF">
      <w:pPr>
        <w:autoSpaceDE w:val="0"/>
        <w:autoSpaceDN w:val="0"/>
        <w:adjustRightInd w:val="0"/>
        <w:spacing w:before="240"/>
        <w:ind w:left="720"/>
        <w:jc w:val="center"/>
        <w:rPr>
          <w:rFonts w:ascii="Arial" w:eastAsia="Times New Roman" w:hAnsi="Arial" w:cs="Arial"/>
          <w:b/>
          <w:bCs/>
          <w:szCs w:val="24"/>
          <w:u w:val="single"/>
        </w:rPr>
      </w:pPr>
      <w:r w:rsidRPr="00E026CF">
        <w:rPr>
          <w:rFonts w:ascii="Arial" w:eastAsia="Times New Roman" w:hAnsi="Arial" w:cs="Arial"/>
          <w:b/>
          <w:bCs/>
          <w:szCs w:val="24"/>
          <w:u w:val="single"/>
        </w:rPr>
        <w:t>Table H-2</w:t>
      </w:r>
    </w:p>
    <w:p w14:paraId="4A94A356" w14:textId="77777777" w:rsidR="00E026CF" w:rsidRPr="00E026CF" w:rsidRDefault="00E026CF" w:rsidP="00E026CF">
      <w:pPr>
        <w:autoSpaceDE w:val="0"/>
        <w:autoSpaceDN w:val="0"/>
        <w:adjustRightInd w:val="0"/>
        <w:spacing w:after="120"/>
        <w:ind w:left="720"/>
        <w:jc w:val="center"/>
        <w:rPr>
          <w:rFonts w:ascii="Arial" w:eastAsia="Times New Roman" w:hAnsi="Arial" w:cs="Arial"/>
          <w:b/>
          <w:bCs/>
          <w:szCs w:val="24"/>
          <w:u w:val="single"/>
        </w:rPr>
      </w:pPr>
      <w:r w:rsidRPr="00E026CF">
        <w:rPr>
          <w:rFonts w:ascii="Arial" w:eastAsia="Times New Roman" w:hAnsi="Arial" w:cs="Arial"/>
          <w:b/>
          <w:bCs/>
          <w:szCs w:val="24"/>
          <w:u w:val="single"/>
        </w:rPr>
        <w:t xml:space="preserve">Standards </w:t>
      </w:r>
      <w:proofErr w:type="gramStart"/>
      <w:r w:rsidRPr="00E026CF">
        <w:rPr>
          <w:rFonts w:ascii="Arial" w:eastAsia="Times New Roman" w:hAnsi="Arial" w:cs="Arial"/>
          <w:b/>
          <w:bCs/>
          <w:szCs w:val="24"/>
          <w:u w:val="single"/>
        </w:rPr>
        <w:t>For</w:t>
      </w:r>
      <w:proofErr w:type="gramEnd"/>
      <w:r w:rsidRPr="00E026CF">
        <w:rPr>
          <w:rFonts w:ascii="Arial" w:eastAsia="Times New Roman" w:hAnsi="Arial" w:cs="Arial"/>
          <w:b/>
          <w:bCs/>
          <w:szCs w:val="24"/>
          <w:u w:val="single"/>
        </w:rPr>
        <w:t xml:space="preserve"> Commercial Pre-Rinse Spray Valves Manufactured On Or After January 28, 2019.</w:t>
      </w:r>
    </w:p>
    <w:tbl>
      <w:tblPr>
        <w:tblStyle w:val="TableGrid"/>
        <w:tblW w:w="8635" w:type="dxa"/>
        <w:jc w:val="center"/>
        <w:tblLook w:val="04A0" w:firstRow="1" w:lastRow="0" w:firstColumn="1" w:lastColumn="0" w:noHBand="0" w:noVBand="1"/>
        <w:tblCaption w:val="Standards for Commercial Pre-Rinse Spray Valves Manufactured on or After January 28, 2019."/>
        <w:tblDescription w:val="A table with 2 columns and 4 rows which shows the maximum flow rate for each product class. "/>
      </w:tblPr>
      <w:tblGrid>
        <w:gridCol w:w="5310"/>
        <w:gridCol w:w="3325"/>
      </w:tblGrid>
      <w:tr w:rsidR="00E026CF" w:rsidRPr="00E026CF" w14:paraId="1FC2BB9F" w14:textId="77777777" w:rsidTr="004A76AF">
        <w:trPr>
          <w:trHeight w:val="647"/>
          <w:tblHeader/>
          <w:jc w:val="center"/>
        </w:trPr>
        <w:tc>
          <w:tcPr>
            <w:tcW w:w="5310" w:type="dxa"/>
            <w:tcBorders>
              <w:top w:val="single" w:sz="4" w:space="0" w:color="auto"/>
              <w:left w:val="single" w:sz="4" w:space="0" w:color="auto"/>
              <w:bottom w:val="single" w:sz="4" w:space="0" w:color="auto"/>
              <w:right w:val="single" w:sz="4" w:space="0" w:color="auto"/>
            </w:tcBorders>
            <w:hideMark/>
          </w:tcPr>
          <w:p w14:paraId="434B03AB" w14:textId="77777777" w:rsidR="00E026CF" w:rsidRPr="00E026CF" w:rsidRDefault="00E026CF" w:rsidP="00E026CF">
            <w:pPr>
              <w:rPr>
                <w:rFonts w:ascii="Arial" w:hAnsi="Arial" w:cs="Arial"/>
                <w:b/>
                <w:szCs w:val="24"/>
                <w:u w:val="single"/>
              </w:rPr>
            </w:pPr>
            <w:r w:rsidRPr="00E026CF">
              <w:rPr>
                <w:rFonts w:ascii="Arial" w:hAnsi="Arial" w:cs="Arial"/>
                <w:b/>
                <w:szCs w:val="24"/>
                <w:u w:val="single"/>
              </w:rPr>
              <w:t>Product Class (spray force in ounce force (</w:t>
            </w:r>
            <w:proofErr w:type="spellStart"/>
            <w:r w:rsidRPr="00E026CF">
              <w:rPr>
                <w:rFonts w:ascii="Arial" w:hAnsi="Arial" w:cs="Arial"/>
                <w:b/>
                <w:szCs w:val="24"/>
                <w:u w:val="single"/>
              </w:rPr>
              <w:t>ozf</w:t>
            </w:r>
            <w:proofErr w:type="spellEnd"/>
            <w:r w:rsidRPr="00E026CF">
              <w:rPr>
                <w:rFonts w:ascii="Arial" w:hAnsi="Arial" w:cs="Arial"/>
                <w:b/>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FD88067" w14:textId="77777777" w:rsidR="00E026CF" w:rsidRPr="00E026CF" w:rsidRDefault="00E026CF" w:rsidP="00E026CF">
            <w:pPr>
              <w:rPr>
                <w:rFonts w:ascii="Arial" w:hAnsi="Arial" w:cs="Arial"/>
                <w:b/>
                <w:szCs w:val="24"/>
                <w:u w:val="single"/>
              </w:rPr>
            </w:pPr>
            <w:r w:rsidRPr="00E026CF">
              <w:rPr>
                <w:rFonts w:ascii="Arial" w:hAnsi="Arial" w:cs="Arial"/>
                <w:b/>
                <w:szCs w:val="24"/>
                <w:u w:val="single"/>
              </w:rPr>
              <w:t>Maximum Flow Rate (</w:t>
            </w:r>
            <w:proofErr w:type="spellStart"/>
            <w:r w:rsidRPr="00E026CF">
              <w:rPr>
                <w:rFonts w:ascii="Arial" w:hAnsi="Arial" w:cs="Arial"/>
                <w:b/>
                <w:szCs w:val="24"/>
                <w:u w:val="single"/>
              </w:rPr>
              <w:t>gpm</w:t>
            </w:r>
            <w:proofErr w:type="spellEnd"/>
            <w:r w:rsidRPr="00E026CF">
              <w:rPr>
                <w:rFonts w:ascii="Arial" w:hAnsi="Arial" w:cs="Arial"/>
                <w:b/>
                <w:szCs w:val="24"/>
                <w:u w:val="single"/>
              </w:rPr>
              <w:t>)</w:t>
            </w:r>
          </w:p>
        </w:tc>
      </w:tr>
      <w:tr w:rsidR="00E026CF" w:rsidRPr="00E026CF" w14:paraId="435BB4FC" w14:textId="77777777" w:rsidTr="004A76AF">
        <w:trPr>
          <w:trHeight w:val="247"/>
          <w:jc w:val="center"/>
        </w:trPr>
        <w:tc>
          <w:tcPr>
            <w:tcW w:w="5310" w:type="dxa"/>
            <w:tcBorders>
              <w:top w:val="single" w:sz="4" w:space="0" w:color="auto"/>
              <w:left w:val="single" w:sz="4" w:space="0" w:color="auto"/>
              <w:bottom w:val="single" w:sz="4" w:space="0" w:color="auto"/>
              <w:right w:val="single" w:sz="4" w:space="0" w:color="auto"/>
            </w:tcBorders>
            <w:hideMark/>
          </w:tcPr>
          <w:p w14:paraId="0CA49230"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1 (≤ 5.0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0890398"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1.00</w:t>
            </w:r>
          </w:p>
        </w:tc>
      </w:tr>
      <w:tr w:rsidR="00E026CF" w:rsidRPr="00E026CF" w14:paraId="2FE7B395" w14:textId="77777777" w:rsidTr="004A76AF">
        <w:trPr>
          <w:trHeight w:val="332"/>
          <w:jc w:val="center"/>
        </w:trPr>
        <w:tc>
          <w:tcPr>
            <w:tcW w:w="5310" w:type="dxa"/>
            <w:tcBorders>
              <w:top w:val="single" w:sz="4" w:space="0" w:color="auto"/>
              <w:left w:val="single" w:sz="4" w:space="0" w:color="auto"/>
              <w:bottom w:val="single" w:sz="4" w:space="0" w:color="auto"/>
              <w:right w:val="single" w:sz="4" w:space="0" w:color="auto"/>
            </w:tcBorders>
            <w:hideMark/>
          </w:tcPr>
          <w:p w14:paraId="303B0E6D"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2 (&gt; 5.0 </w:t>
            </w:r>
            <w:proofErr w:type="spellStart"/>
            <w:r w:rsidRPr="00E026CF">
              <w:rPr>
                <w:rFonts w:ascii="Arial" w:hAnsi="Arial" w:cs="Arial"/>
                <w:szCs w:val="24"/>
                <w:u w:val="single"/>
              </w:rPr>
              <w:t>ozf</w:t>
            </w:r>
            <w:proofErr w:type="spellEnd"/>
            <w:r w:rsidRPr="00E026CF">
              <w:rPr>
                <w:rFonts w:ascii="Arial" w:hAnsi="Arial" w:cs="Arial"/>
                <w:szCs w:val="24"/>
                <w:u w:val="single"/>
              </w:rPr>
              <w:t xml:space="preserve"> and ≤ 8.0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4A52E22"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1.20</w:t>
            </w:r>
          </w:p>
        </w:tc>
      </w:tr>
      <w:tr w:rsidR="00E026CF" w:rsidRPr="00E026CF" w14:paraId="22CC6B61" w14:textId="77777777" w:rsidTr="004A76AF">
        <w:trPr>
          <w:trHeight w:val="323"/>
          <w:jc w:val="center"/>
        </w:trPr>
        <w:tc>
          <w:tcPr>
            <w:tcW w:w="5310" w:type="dxa"/>
            <w:tcBorders>
              <w:top w:val="single" w:sz="4" w:space="0" w:color="auto"/>
              <w:left w:val="single" w:sz="4" w:space="0" w:color="auto"/>
              <w:bottom w:val="single" w:sz="4" w:space="0" w:color="auto"/>
              <w:right w:val="single" w:sz="4" w:space="0" w:color="auto"/>
            </w:tcBorders>
            <w:hideMark/>
          </w:tcPr>
          <w:p w14:paraId="66E11DD0"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3 (&gt; 8.0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541A7BA"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1.28</w:t>
            </w:r>
          </w:p>
        </w:tc>
      </w:tr>
    </w:tbl>
    <w:p w14:paraId="174035CB" w14:textId="77777777" w:rsidR="00E026CF" w:rsidRPr="00E026CF" w:rsidRDefault="00E026CF" w:rsidP="00E026CF">
      <w:pPr>
        <w:widowControl/>
        <w:spacing w:before="120" w:after="120"/>
        <w:ind w:left="720"/>
        <w:rPr>
          <w:rFonts w:eastAsia="Times New Roman"/>
        </w:rPr>
      </w:pPr>
      <w:r w:rsidRPr="00E026CF">
        <w:rPr>
          <w:rFonts w:ascii="Arial" w:eastAsia="Times New Roman" w:hAnsi="Arial" w:cs="Arial"/>
          <w:iCs/>
          <w:szCs w:val="24"/>
          <w:u w:val="single"/>
        </w:rPr>
        <w:t>Title 20 Section 1605.3(h)(4)(A): Commercial pre-rinse spray valves manufactured on or after January 1, 2006, shall have a minimum spray force of not less than 4.0 ounces-force (</w:t>
      </w:r>
      <w:proofErr w:type="spellStart"/>
      <w:r w:rsidRPr="00E026CF">
        <w:rPr>
          <w:rFonts w:ascii="Arial" w:eastAsia="Times New Roman" w:hAnsi="Arial" w:cs="Arial"/>
          <w:iCs/>
          <w:szCs w:val="24"/>
          <w:u w:val="single"/>
        </w:rPr>
        <w:t>ozf</w:t>
      </w:r>
      <w:proofErr w:type="spellEnd"/>
      <w:r w:rsidRPr="00E026CF">
        <w:rPr>
          <w:rFonts w:ascii="Arial" w:eastAsia="Times New Roman" w:hAnsi="Arial" w:cs="Arial"/>
          <w:iCs/>
          <w:szCs w:val="24"/>
          <w:u w:val="single"/>
        </w:rPr>
        <w:t>) [113 grams-force (gf)].</w:t>
      </w:r>
    </w:p>
    <w:p w14:paraId="155C6026" w14:textId="77777777" w:rsidR="00E026CF" w:rsidRPr="00E026CF" w:rsidRDefault="00E026CF" w:rsidP="00E026CF">
      <w:pPr>
        <w:autoSpaceDE w:val="0"/>
        <w:autoSpaceDN w:val="0"/>
        <w:adjustRightInd w:val="0"/>
        <w:rPr>
          <w:rFonts w:ascii="Arial" w:eastAsia="Times New Roman" w:hAnsi="Arial" w:cs="Arial"/>
          <w:b/>
          <w:szCs w:val="24"/>
        </w:rPr>
      </w:pPr>
      <w:r w:rsidRPr="00E026CF">
        <w:rPr>
          <w:rFonts w:ascii="Arial" w:eastAsia="Times New Roman" w:hAnsi="Arial" w:cs="Arial"/>
          <w:b/>
          <w:szCs w:val="24"/>
        </w:rPr>
        <w:t xml:space="preserve">. . . </w:t>
      </w:r>
    </w:p>
    <w:p w14:paraId="13E15C83"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47A6C4BD"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18940.5</w:t>
      </w:r>
    </w:p>
    <w:p w14:paraId="63D6548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18940.5.</w:t>
      </w:r>
    </w:p>
    <w:p w14:paraId="3074F4DE" w14:textId="77777777" w:rsidR="00E026CF" w:rsidRPr="00E026CF" w:rsidRDefault="00E026CF" w:rsidP="00E026CF">
      <w:pPr>
        <w:autoSpaceDE w:val="0"/>
        <w:autoSpaceDN w:val="0"/>
        <w:adjustRightInd w:val="0"/>
        <w:rPr>
          <w:rFonts w:ascii="Arial" w:eastAsia="Times New Roman" w:hAnsi="Arial" w:cs="Arial"/>
          <w:b/>
          <w:szCs w:val="24"/>
        </w:rPr>
      </w:pPr>
    </w:p>
    <w:p w14:paraId="11E2A2DF" w14:textId="77777777" w:rsidR="00E026CF" w:rsidRPr="00E026CF" w:rsidRDefault="00E026CF" w:rsidP="00E026CF">
      <w:pPr>
        <w:autoSpaceDE w:val="0"/>
        <w:autoSpaceDN w:val="0"/>
        <w:adjustRightInd w:val="0"/>
        <w:rPr>
          <w:rFonts w:ascii="Arial" w:eastAsia="Times New Roman" w:hAnsi="Arial" w:cs="Arial"/>
          <w:b/>
          <w:szCs w:val="24"/>
        </w:rPr>
      </w:pPr>
    </w:p>
    <w:p w14:paraId="3E8EFDA8" w14:textId="77777777" w:rsidR="00E026CF" w:rsidRPr="00E026CF" w:rsidRDefault="00E026CF" w:rsidP="00E026CF">
      <w:pPr>
        <w:keepNext/>
        <w:widowControl/>
        <w:tabs>
          <w:tab w:val="center" w:pos="4680"/>
        </w:tabs>
        <w:spacing w:line="320" w:lineRule="exact"/>
        <w:outlineLvl w:val="0"/>
        <w:rPr>
          <w:rFonts w:ascii="Arial" w:eastAsia="Times New Roman" w:hAnsi="Arial"/>
          <w:b/>
        </w:rPr>
      </w:pPr>
      <w:r w:rsidRPr="00E026CF">
        <w:rPr>
          <w:rFonts w:ascii="Arial" w:eastAsia="Times New Roman" w:hAnsi="Arial"/>
          <w:b/>
        </w:rPr>
        <w:t>ITEM 5: POLLUTANT CONTROL</w:t>
      </w:r>
    </w:p>
    <w:p w14:paraId="0EA5FC29" w14:textId="77777777" w:rsidR="00E026CF" w:rsidRPr="00E026CF" w:rsidRDefault="00E026CF" w:rsidP="00D22175">
      <w:pPr>
        <w:pStyle w:val="Heading2"/>
      </w:pPr>
      <w:r w:rsidRPr="00E026CF">
        <w:t>SECTION 5.504</w:t>
      </w:r>
    </w:p>
    <w:p w14:paraId="10C77A7A" w14:textId="77777777" w:rsidR="00E026CF" w:rsidRPr="00E026CF" w:rsidRDefault="00E026CF" w:rsidP="00D22175">
      <w:pPr>
        <w:pStyle w:val="Heading2"/>
      </w:pPr>
      <w:r w:rsidRPr="00E026CF">
        <w:t>POLLUTANT CONTROL</w:t>
      </w:r>
    </w:p>
    <w:p w14:paraId="4FB25C08" w14:textId="77777777" w:rsidR="00E026CF" w:rsidRPr="00E026CF" w:rsidRDefault="00E026CF" w:rsidP="00E026CF">
      <w:pPr>
        <w:autoSpaceDE w:val="0"/>
        <w:autoSpaceDN w:val="0"/>
        <w:adjustRightInd w:val="0"/>
        <w:spacing w:after="120"/>
        <w:rPr>
          <w:rFonts w:ascii="Arial" w:eastAsia="SimSun" w:hAnsi="Arial" w:cs="Arial"/>
          <w:b/>
          <w:bCs/>
          <w:szCs w:val="24"/>
        </w:rPr>
      </w:pPr>
      <w:r w:rsidRPr="00E026CF">
        <w:rPr>
          <w:rFonts w:ascii="Arial" w:eastAsia="Times New Roman" w:hAnsi="Arial" w:cs="Arial"/>
          <w:b/>
        </w:rPr>
        <w:t xml:space="preserve">. . . </w:t>
      </w:r>
    </w:p>
    <w:p w14:paraId="08818437" w14:textId="77777777" w:rsidR="00E026CF" w:rsidRPr="00E026CF" w:rsidRDefault="00E026CF" w:rsidP="00E026CF">
      <w:pPr>
        <w:autoSpaceDE w:val="0"/>
        <w:autoSpaceDN w:val="0"/>
        <w:adjustRightInd w:val="0"/>
        <w:rPr>
          <w:rFonts w:ascii="Arial" w:eastAsia="SimSun" w:hAnsi="Arial" w:cs="Arial"/>
          <w:bCs/>
          <w:strike/>
          <w:szCs w:val="24"/>
        </w:rPr>
      </w:pPr>
      <w:r w:rsidRPr="00E026CF">
        <w:rPr>
          <w:rFonts w:ascii="Arial" w:eastAsia="SimSun" w:hAnsi="Arial" w:cs="Arial"/>
          <w:b/>
          <w:iCs/>
          <w:szCs w:val="24"/>
        </w:rPr>
        <w:t xml:space="preserve">5.504.4.4 Carpet systems.  </w:t>
      </w:r>
      <w:r w:rsidRPr="00E026CF">
        <w:rPr>
          <w:rFonts w:ascii="Arial" w:eastAsia="SimSun" w:hAnsi="Arial" w:cs="Arial"/>
          <w:bCs/>
          <w:strike/>
          <w:szCs w:val="24"/>
        </w:rPr>
        <w:t>All carpet installed in the building interior shall meet at least one of the following testing and product requirements:</w:t>
      </w:r>
    </w:p>
    <w:p w14:paraId="6BB9D545"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Carpet and Rug Institute’s Green Label Plus Program;</w:t>
      </w:r>
    </w:p>
    <w:p w14:paraId="5337A71C" w14:textId="77777777" w:rsidR="00E026CF" w:rsidRPr="00E026CF" w:rsidRDefault="00E026CF" w:rsidP="00E026CF">
      <w:pPr>
        <w:widowControl/>
        <w:numPr>
          <w:ilvl w:val="0"/>
          <w:numId w:val="24"/>
        </w:numPr>
        <w:autoSpaceDE w:val="0"/>
        <w:autoSpaceDN w:val="0"/>
        <w:adjustRightInd w:val="0"/>
        <w:rPr>
          <w:rFonts w:ascii="Arial" w:eastAsia="SimSun" w:hAnsi="Arial" w:cs="Arial"/>
          <w:bCs/>
          <w:i/>
          <w:strike/>
          <w:snapToGrid/>
          <w:szCs w:val="24"/>
        </w:rPr>
      </w:pPr>
      <w:r w:rsidRPr="00E026CF">
        <w:rPr>
          <w:rFonts w:ascii="Arial" w:eastAsia="SimSun" w:hAnsi="Arial" w:cs="Arial"/>
          <w:bCs/>
          <w:strike/>
          <w:snapToGrid/>
          <w:szCs w:val="24"/>
        </w:rPr>
        <w:t xml:space="preserve">Compliant with the VOC-emission limits and testing requirements specified in the California Department of Public Health Standard Method for the Testing and Evaluation of Volatile Organic Chemical Emissions from Indoor Sources Using Environmental Chambers, Version 1.1, February 2010 (also known as </w:t>
      </w:r>
      <w:proofErr w:type="spellStart"/>
      <w:r w:rsidRPr="00E026CF">
        <w:rPr>
          <w:rFonts w:ascii="Arial" w:eastAsia="SimSun" w:hAnsi="Arial" w:cs="Arial"/>
          <w:bCs/>
          <w:strike/>
          <w:snapToGrid/>
          <w:szCs w:val="24"/>
        </w:rPr>
        <w:t>CDPH</w:t>
      </w:r>
      <w:proofErr w:type="spellEnd"/>
      <w:r w:rsidRPr="00E026CF">
        <w:rPr>
          <w:rFonts w:ascii="Arial" w:eastAsia="SimSun" w:hAnsi="Arial" w:cs="Arial"/>
          <w:bCs/>
          <w:strike/>
          <w:snapToGrid/>
          <w:szCs w:val="24"/>
        </w:rPr>
        <w:t xml:space="preserve"> Standard Method V1.1 or </w:t>
      </w:r>
      <w:r w:rsidRPr="00E026CF">
        <w:rPr>
          <w:rFonts w:ascii="Arial" w:eastAsia="SimSun" w:hAnsi="Arial" w:cs="Arial"/>
          <w:bCs/>
          <w:i/>
          <w:strike/>
          <w:snapToGrid/>
          <w:szCs w:val="24"/>
        </w:rPr>
        <w:t>Specification 01350);</w:t>
      </w:r>
    </w:p>
    <w:p w14:paraId="1912BE82"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NSF/ANSI 140 at the Gold level or higher;</w:t>
      </w:r>
    </w:p>
    <w:p w14:paraId="7F2332D3"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Scientific Certifications Systems Sustainable Choice; or</w:t>
      </w:r>
    </w:p>
    <w:p w14:paraId="0461D24D" w14:textId="77777777" w:rsidR="00E026CF" w:rsidRPr="00E026CF" w:rsidRDefault="00E026CF" w:rsidP="00E026CF">
      <w:pPr>
        <w:widowControl/>
        <w:numPr>
          <w:ilvl w:val="0"/>
          <w:numId w:val="24"/>
        </w:numPr>
        <w:autoSpaceDE w:val="0"/>
        <w:autoSpaceDN w:val="0"/>
        <w:adjustRightInd w:val="0"/>
        <w:spacing w:after="120"/>
        <w:rPr>
          <w:rFonts w:ascii="Arial" w:eastAsia="SimSun" w:hAnsi="Arial" w:cs="Arial"/>
          <w:bCs/>
          <w:strike/>
          <w:snapToGrid/>
          <w:szCs w:val="24"/>
        </w:rPr>
      </w:pPr>
      <w:r w:rsidRPr="00E026CF">
        <w:rPr>
          <w:rFonts w:ascii="Arial" w:eastAsia="SimSun" w:hAnsi="Arial" w:cs="Arial"/>
          <w:bCs/>
          <w:strike/>
          <w:snapToGrid/>
          <w:szCs w:val="24"/>
        </w:rPr>
        <w:t>Compliant with the Collaborative for High Performance Schools California (2014 CA-CHPS) Criteria and listed in the CHPS High Performance Product Database.</w:t>
      </w:r>
    </w:p>
    <w:p w14:paraId="37CD7B03" w14:textId="77777777" w:rsidR="00E026CF" w:rsidRPr="00E026CF" w:rsidRDefault="00E026CF" w:rsidP="00E026CF">
      <w:pPr>
        <w:autoSpaceDE w:val="0"/>
        <w:autoSpaceDN w:val="0"/>
        <w:adjustRightInd w:val="0"/>
        <w:rPr>
          <w:rFonts w:ascii="Arial" w:eastAsia="SimSun" w:hAnsi="Arial" w:cs="Arial"/>
          <w:color w:val="000000"/>
          <w:szCs w:val="24"/>
          <w:u w:val="single"/>
        </w:rPr>
      </w:pPr>
      <w:r w:rsidRPr="00E026CF">
        <w:rPr>
          <w:rFonts w:ascii="Arial" w:eastAsia="SimSun" w:hAnsi="Arial" w:cs="Arial"/>
          <w:bCs/>
          <w:szCs w:val="24"/>
          <w:u w:val="single"/>
        </w:rPr>
        <w:t xml:space="preserve">All carpet installed in the building interior shall meet </w:t>
      </w:r>
      <w:r w:rsidRPr="00E026CF">
        <w:rPr>
          <w:rFonts w:ascii="Arial" w:eastAsia="SimSun" w:hAnsi="Arial" w:cs="Arial"/>
          <w:color w:val="000000"/>
          <w:szCs w:val="24"/>
          <w:u w:val="single"/>
        </w:rPr>
        <w:t xml:space="preserve">the requirements of the California </w:t>
      </w:r>
      <w:r w:rsidRPr="00E026CF">
        <w:rPr>
          <w:rFonts w:ascii="Arial" w:eastAsia="SimSun" w:hAnsi="Arial" w:cs="Arial"/>
          <w:color w:val="000000"/>
          <w:szCs w:val="24"/>
          <w:u w:val="single"/>
        </w:rPr>
        <w:lastRenderedPageBreak/>
        <w:t>Department of Public Health, “</w:t>
      </w:r>
      <w:r w:rsidRPr="00E026CF">
        <w:rPr>
          <w:rFonts w:ascii="Arial" w:eastAsia="Times New Roman" w:hAnsi="Arial" w:cs="Arial"/>
          <w:bCs/>
          <w:iCs/>
          <w:color w:val="000000"/>
          <w:szCs w:val="24"/>
          <w:u w:val="single"/>
          <w:lang w:val="en"/>
        </w:rPr>
        <w:t xml:space="preserve">Standard Method for the Testing and Evaluation of Volatile Organic Chemical Emissions from Indoor Sources using Environmental Chambers,” Version 1.2, (January 2017) </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u w:val="single"/>
        </w:rPr>
        <w:t>.</w:t>
      </w:r>
    </w:p>
    <w:p w14:paraId="60F4EDEA" w14:textId="77777777" w:rsidR="00E026CF" w:rsidRPr="00E026CF" w:rsidRDefault="00E026CF" w:rsidP="00E026CF">
      <w:pPr>
        <w:autoSpaceDE w:val="0"/>
        <w:autoSpaceDN w:val="0"/>
        <w:adjustRightInd w:val="0"/>
        <w:rPr>
          <w:rFonts w:ascii="Arial" w:eastAsia="SimSun" w:hAnsi="Arial" w:cs="Arial"/>
          <w:szCs w:val="24"/>
          <w:u w:val="single"/>
        </w:rPr>
      </w:pPr>
    </w:p>
    <w:p w14:paraId="2F582351" w14:textId="77777777" w:rsidR="00E026CF" w:rsidRPr="00E026CF" w:rsidRDefault="00E026CF" w:rsidP="00E026CF">
      <w:pPr>
        <w:rPr>
          <w:rFonts w:ascii="Arial" w:eastAsia="Times New Roman" w:hAnsi="Arial" w:cs="Arial"/>
          <w:szCs w:val="24"/>
          <w:u w:val="single"/>
        </w:rPr>
      </w:pPr>
      <w:r w:rsidRPr="00E026CF">
        <w:rPr>
          <w:rFonts w:ascii="Arial" w:eastAsia="Times New Roman" w:hAnsi="Arial" w:cs="Arial"/>
          <w:szCs w:val="24"/>
          <w:u w:val="single"/>
        </w:rPr>
        <w:t xml:space="preserve">(See </w:t>
      </w:r>
      <w:hyperlink r:id="rId8"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634FB72F" w14:textId="77777777" w:rsidR="00E026CF" w:rsidRPr="00E026CF" w:rsidRDefault="00E026CF" w:rsidP="00E026CF">
      <w:pPr>
        <w:spacing w:after="120"/>
        <w:rPr>
          <w:rFonts w:ascii="Arial" w:eastAsia="Times New Roman" w:hAnsi="Arial" w:cs="Arial"/>
          <w:szCs w:val="24"/>
        </w:rPr>
      </w:pPr>
      <w:r w:rsidRPr="00E026CF">
        <w:rPr>
          <w:rFonts w:ascii="Arial" w:eastAsia="Times New Roman" w:hAnsi="Arial" w:cs="Arial"/>
          <w:szCs w:val="24"/>
        </w:rPr>
        <w:t>https://www.cdph.ca.gov/Programs/CCDPHP/DEODC/EHLB/IAQ/Pages/VOC.aspx#material</w:t>
      </w:r>
    </w:p>
    <w:p w14:paraId="04338156" w14:textId="77777777" w:rsidR="00E026CF" w:rsidRPr="00E026CF" w:rsidRDefault="00E026CF" w:rsidP="00E026CF">
      <w:pPr>
        <w:spacing w:after="120"/>
        <w:rPr>
          <w:rFonts w:ascii="Arial" w:eastAsia="Times New Roman" w:hAnsi="Arial" w:cs="Arial"/>
          <w:szCs w:val="24"/>
        </w:rPr>
      </w:pPr>
    </w:p>
    <w:p w14:paraId="46F56C00" w14:textId="77777777" w:rsidR="00E026CF" w:rsidRPr="00E026CF" w:rsidRDefault="00E026CF" w:rsidP="00E026CF">
      <w:pPr>
        <w:rPr>
          <w:rFonts w:ascii="Arial" w:eastAsia="Times New Roman" w:hAnsi="Arial" w:cs="Arial"/>
          <w:bCs/>
          <w:color w:val="000000"/>
          <w:szCs w:val="24"/>
          <w:u w:val="single"/>
        </w:rPr>
      </w:pPr>
      <w:r w:rsidRPr="00E026CF">
        <w:rPr>
          <w:rFonts w:ascii="Arial" w:eastAsia="Times New Roman" w:hAnsi="Arial" w:cs="Arial"/>
          <w:b/>
          <w:bCs/>
          <w:szCs w:val="24"/>
        </w:rPr>
        <w:t xml:space="preserve">5.504.4.4.1 Carpet cushion. </w:t>
      </w:r>
      <w:r w:rsidRPr="00E026CF">
        <w:rPr>
          <w:rFonts w:ascii="Arial" w:eastAsia="Times New Roman" w:hAnsi="Arial" w:cs="Arial"/>
          <w:szCs w:val="24"/>
        </w:rPr>
        <w:t xml:space="preserve">All carpet cushion installed in the building interior shall meet the requirements of the </w:t>
      </w:r>
      <w:r w:rsidRPr="00E026CF">
        <w:rPr>
          <w:rFonts w:ascii="Arial" w:eastAsia="Times New Roman" w:hAnsi="Arial" w:cs="Arial"/>
          <w:strike/>
          <w:szCs w:val="24"/>
        </w:rPr>
        <w:t>Carpet and Rug Institute’s Green Label program.</w:t>
      </w:r>
      <w:r w:rsidRPr="00E026CF">
        <w:rPr>
          <w:rFonts w:ascii="Arial" w:eastAsia="Times New Roman" w:hAnsi="Arial" w:cs="Arial"/>
          <w:szCs w:val="24"/>
        </w:rPr>
        <w:t xml:space="preserve"> </w:t>
      </w:r>
      <w:r w:rsidRPr="00E026CF">
        <w:rPr>
          <w:rFonts w:ascii="Arial" w:eastAsia="Times New Roman" w:hAnsi="Arial" w:cs="Arial"/>
          <w:bCs/>
          <w:color w:val="000000"/>
          <w:szCs w:val="24"/>
          <w:u w:val="single"/>
        </w:rPr>
        <w:t>California Department of Public Health, “Standard Method for the Testing and Evaluation of Volatile Organic Chemical Emissions from Indoor Sources Using Environmental Chambers,” Version 1.2, (January 2017) (Emission testing method for California Specification 01350).</w:t>
      </w:r>
    </w:p>
    <w:p w14:paraId="503D18D6" w14:textId="77777777" w:rsidR="00E026CF" w:rsidRPr="00E026CF" w:rsidRDefault="00E026CF" w:rsidP="00E026CF">
      <w:pPr>
        <w:rPr>
          <w:rFonts w:ascii="Arial" w:eastAsia="Times New Roman" w:hAnsi="Arial" w:cs="Arial"/>
          <w:bCs/>
          <w:snapToGrid/>
          <w:color w:val="000000"/>
          <w:szCs w:val="24"/>
          <w:u w:val="single"/>
        </w:rPr>
      </w:pPr>
    </w:p>
    <w:p w14:paraId="52EEA59A" w14:textId="77777777" w:rsidR="00E026CF" w:rsidRPr="00E026CF" w:rsidRDefault="00E026CF" w:rsidP="00E026CF">
      <w:pPr>
        <w:rPr>
          <w:rFonts w:ascii="Arial" w:eastAsia="Times New Roman" w:hAnsi="Arial" w:cs="Arial"/>
          <w:szCs w:val="24"/>
          <w:u w:val="single"/>
        </w:rPr>
      </w:pPr>
      <w:r w:rsidRPr="00E026CF">
        <w:rPr>
          <w:rFonts w:ascii="Arial" w:eastAsia="Times New Roman" w:hAnsi="Arial" w:cs="Arial"/>
          <w:szCs w:val="24"/>
          <w:u w:val="single"/>
        </w:rPr>
        <w:t xml:space="preserve">(See </w:t>
      </w:r>
      <w:hyperlink r:id="rId9"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2853F950" w14:textId="232C8169" w:rsidR="00E026CF" w:rsidRPr="00E026CF" w:rsidRDefault="00FD3D8A" w:rsidP="00E026CF">
      <w:pPr>
        <w:spacing w:after="120"/>
        <w:ind w:left="360"/>
        <w:rPr>
          <w:rFonts w:ascii="Arial" w:eastAsia="Times New Roman" w:hAnsi="Arial" w:cs="Arial"/>
          <w:szCs w:val="24"/>
        </w:rPr>
      </w:pPr>
      <w:r w:rsidRPr="00FA4E24">
        <w:rPr>
          <w:rFonts w:ascii="Arial" w:eastAsia="Times New Roman" w:hAnsi="Arial" w:cs="Arial"/>
          <w:szCs w:val="24"/>
        </w:rPr>
        <w:t>https://www.cdph.ca.gov/Programs/CCDPHP/DEODC/EHLB/IAQ/Pages/VOC.aspx#material</w:t>
      </w:r>
      <w:r>
        <w:rPr>
          <w:rFonts w:ascii="Arial" w:eastAsia="Times New Roman" w:hAnsi="Arial" w:cs="Arial"/>
          <w:szCs w:val="24"/>
        </w:rPr>
        <w:t xml:space="preserve"> </w:t>
      </w:r>
    </w:p>
    <w:p w14:paraId="389028E9" w14:textId="77777777" w:rsidR="00E026CF" w:rsidRPr="00E026CF" w:rsidRDefault="00E026CF" w:rsidP="00E026CF">
      <w:pPr>
        <w:autoSpaceDE w:val="0"/>
        <w:autoSpaceDN w:val="0"/>
        <w:adjustRightInd w:val="0"/>
        <w:spacing w:after="120"/>
        <w:rPr>
          <w:rFonts w:ascii="Arial" w:eastAsia="Times New Roman" w:hAnsi="Arial" w:cs="Arial"/>
          <w:b/>
          <w:color w:val="000000"/>
          <w:szCs w:val="24"/>
        </w:rPr>
      </w:pPr>
      <w:r w:rsidRPr="00E026CF">
        <w:rPr>
          <w:rFonts w:ascii="Arial" w:eastAsia="Times New Roman" w:hAnsi="Arial" w:cs="Arial"/>
          <w:b/>
          <w:color w:val="000000"/>
          <w:szCs w:val="24"/>
        </w:rPr>
        <w:t xml:space="preserve">. . . </w:t>
      </w:r>
    </w:p>
    <w:p w14:paraId="0D7E4AFD"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 xml:space="preserve">5.504.4.6 Resilient flooring systems. </w:t>
      </w:r>
      <w:r w:rsidRPr="00E026CF">
        <w:rPr>
          <w:rFonts w:ascii="Arial" w:eastAsia="Times New Roman" w:hAnsi="Arial" w:cs="Arial"/>
          <w:strike/>
          <w:color w:val="000000"/>
          <w:szCs w:val="24"/>
        </w:rPr>
        <w:t>For 80 percent of floor area receiving resilient flooring, installed resilient flooring shall meet at least one of the following:</w:t>
      </w:r>
    </w:p>
    <w:p w14:paraId="410F854E"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Certified under the Resilient Floor Covering Institute (</w:t>
      </w:r>
      <w:proofErr w:type="spellStart"/>
      <w:r w:rsidRPr="00E026CF">
        <w:rPr>
          <w:rFonts w:ascii="Arial" w:eastAsia="Times New Roman" w:hAnsi="Arial" w:cs="Arial"/>
          <w:strike/>
          <w:snapToGrid/>
          <w:color w:val="000000"/>
          <w:szCs w:val="24"/>
        </w:rPr>
        <w:t>RFCI</w:t>
      </w:r>
      <w:proofErr w:type="spellEnd"/>
      <w:r w:rsidRPr="00E026CF">
        <w:rPr>
          <w:rFonts w:ascii="Arial" w:eastAsia="Times New Roman" w:hAnsi="Arial" w:cs="Arial"/>
          <w:strike/>
          <w:snapToGrid/>
          <w:color w:val="000000"/>
          <w:szCs w:val="24"/>
        </w:rPr>
        <w:t xml:space="preserve">) </w:t>
      </w:r>
      <w:proofErr w:type="spellStart"/>
      <w:r w:rsidRPr="00E026CF">
        <w:rPr>
          <w:rFonts w:ascii="Arial" w:eastAsia="Times New Roman" w:hAnsi="Arial" w:cs="Arial"/>
          <w:strike/>
          <w:snapToGrid/>
          <w:color w:val="000000"/>
          <w:szCs w:val="24"/>
        </w:rPr>
        <w:t>FloorScore</w:t>
      </w:r>
      <w:proofErr w:type="spellEnd"/>
      <w:r w:rsidRPr="00E026CF">
        <w:rPr>
          <w:rFonts w:ascii="Arial" w:eastAsia="Times New Roman" w:hAnsi="Arial" w:cs="Arial"/>
          <w:strike/>
          <w:snapToGrid/>
          <w:color w:val="000000"/>
          <w:szCs w:val="24"/>
        </w:rPr>
        <w:t xml:space="preserve"> program;</w:t>
      </w:r>
    </w:p>
    <w:p w14:paraId="0B79E06C"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VOC-emission limits and testing requirements specified in the California Department of Public Health’s 2010 Standard Method for the Testing and Evaluation Chambers, Version 1.1, February 2010;</w:t>
      </w:r>
    </w:p>
    <w:p w14:paraId="5DA355F7"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Collaborative for High Performance Schools California (2014 CA-CHPS) Criteria and listed in the CHPS High Performance Product Database; or</w:t>
      </w:r>
    </w:p>
    <w:p w14:paraId="5E25D08D"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Products certified under UL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Gold (formerly the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Children’s &amp; Schools Program).</w:t>
      </w:r>
    </w:p>
    <w:p w14:paraId="6BBE99AC"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p>
    <w:p w14:paraId="0A1A3D45" w14:textId="77777777" w:rsidR="00E026CF" w:rsidRPr="00E026CF" w:rsidRDefault="00E026CF" w:rsidP="00E026CF">
      <w:pPr>
        <w:autoSpaceDE w:val="0"/>
        <w:autoSpaceDN w:val="0"/>
        <w:adjustRightInd w:val="0"/>
        <w:jc w:val="both"/>
        <w:rPr>
          <w:rFonts w:ascii="Arial" w:eastAsia="SimSun" w:hAnsi="Arial" w:cs="Arial"/>
          <w:color w:val="000000"/>
          <w:szCs w:val="24"/>
        </w:rPr>
      </w:pPr>
      <w:r w:rsidRPr="00E026CF">
        <w:rPr>
          <w:rFonts w:ascii="Arial" w:eastAsia="Times New Roman" w:hAnsi="Arial" w:cs="Arial"/>
          <w:bCs/>
          <w:color w:val="000000"/>
          <w:szCs w:val="24"/>
          <w:u w:val="single"/>
        </w:rPr>
        <w:t xml:space="preserve">Where resilient flooring is installed, at least 80 percent of floor area receiving resilient flooring shall meet </w:t>
      </w:r>
      <w:r w:rsidRPr="00E026CF">
        <w:rPr>
          <w:rFonts w:ascii="Arial" w:eastAsia="Times New Roman" w:hAnsi="Arial" w:cs="Arial"/>
          <w:color w:val="000000"/>
          <w:szCs w:val="24"/>
          <w:u w:val="single"/>
        </w:rPr>
        <w:t>the requirements of the California Department of Public Health, “Standard Method for the Testing and Evaluation of Volatile Organic Chemical Emissions from Indoor Sources using Environmental Chambers,” Version 1.2, (January 2017)</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rPr>
        <w:t>(</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rPr>
        <w:t>.</w:t>
      </w:r>
    </w:p>
    <w:p w14:paraId="2BAD3531" w14:textId="77777777" w:rsidR="00E026CF" w:rsidRPr="00E026CF" w:rsidRDefault="00E026CF" w:rsidP="00E026CF">
      <w:pPr>
        <w:autoSpaceDE w:val="0"/>
        <w:autoSpaceDN w:val="0"/>
        <w:adjustRightInd w:val="0"/>
        <w:jc w:val="both"/>
        <w:rPr>
          <w:rFonts w:ascii="Arial" w:eastAsia="SimSun" w:hAnsi="Arial" w:cs="Arial"/>
          <w:szCs w:val="24"/>
        </w:rPr>
      </w:pPr>
    </w:p>
    <w:p w14:paraId="2EDE6A53"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u w:val="single"/>
        </w:rPr>
        <w:t xml:space="preserve">(See </w:t>
      </w:r>
      <w:hyperlink r:id="rId10"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25A1BD9B" w14:textId="77777777" w:rsidR="00E026CF" w:rsidRPr="00E026CF" w:rsidRDefault="00E026CF" w:rsidP="00E026CF">
      <w:pPr>
        <w:jc w:val="both"/>
        <w:rPr>
          <w:rFonts w:ascii="Arial" w:eastAsia="Times New Roman" w:hAnsi="Arial" w:cs="Arial"/>
          <w:szCs w:val="24"/>
        </w:rPr>
      </w:pPr>
      <w:r w:rsidRPr="00E026CF">
        <w:rPr>
          <w:rFonts w:ascii="Arial" w:eastAsia="Times New Roman" w:hAnsi="Arial" w:cs="Arial"/>
          <w:szCs w:val="24"/>
        </w:rPr>
        <w:t>https://www.cdph.ca.gov/Programs/CCDPHP/DEODC/EHLB/IAQ/Pages/VOC.aspx#material</w:t>
      </w:r>
    </w:p>
    <w:p w14:paraId="48F3B9C7"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492AD24C"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lastRenderedPageBreak/>
        <w:t xml:space="preserve">Notation: </w:t>
      </w:r>
    </w:p>
    <w:p w14:paraId="0AD280A2"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18934.5 and 18928.</w:t>
      </w:r>
    </w:p>
    <w:p w14:paraId="489D8438"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18934.5 and 18928.</w:t>
      </w:r>
    </w:p>
    <w:p w14:paraId="5DE6291D" w14:textId="77777777" w:rsidR="00E026CF" w:rsidRPr="00E026CF" w:rsidRDefault="00E026CF" w:rsidP="00E026CF">
      <w:pPr>
        <w:ind w:left="360"/>
        <w:rPr>
          <w:rFonts w:ascii="Arial" w:eastAsia="Times New Roman" w:hAnsi="Arial" w:cs="Arial"/>
          <w:b/>
          <w:szCs w:val="24"/>
        </w:rPr>
      </w:pPr>
    </w:p>
    <w:p w14:paraId="61C43665" w14:textId="77777777" w:rsidR="00E026CF" w:rsidRPr="00E026CF" w:rsidRDefault="00E026CF" w:rsidP="00EB58B9">
      <w:pPr>
        <w:pStyle w:val="Heading1"/>
        <w:rPr>
          <w:rFonts w:eastAsia="Times New Roman"/>
        </w:rPr>
      </w:pPr>
      <w:r w:rsidRPr="00E026CF">
        <w:rPr>
          <w:rFonts w:eastAsia="Times New Roman"/>
        </w:rPr>
        <w:t xml:space="preserve">ITEM 6: </w:t>
      </w:r>
      <w:r w:rsidRPr="00E026CF">
        <w:rPr>
          <w:snapToGrid/>
        </w:rPr>
        <w:t>REFERENCED ORGANIZ</w:t>
      </w:r>
      <w:r w:rsidRPr="00E026CF">
        <w:rPr>
          <w:snapToGrid/>
          <w:spacing w:val="-27"/>
        </w:rPr>
        <w:t>A</w:t>
      </w:r>
      <w:r w:rsidRPr="00E026CF">
        <w:rPr>
          <w:snapToGrid/>
        </w:rPr>
        <w:t>TIONS AND S</w:t>
      </w:r>
      <w:r w:rsidRPr="00E026CF">
        <w:rPr>
          <w:snapToGrid/>
          <w:spacing w:val="-29"/>
        </w:rPr>
        <w:t>T</w:t>
      </w:r>
      <w:r w:rsidRPr="00E026CF">
        <w:rPr>
          <w:snapToGrid/>
        </w:rPr>
        <w:t>AN</w:t>
      </w:r>
      <w:r w:rsidRPr="00E026CF">
        <w:rPr>
          <w:snapToGrid/>
          <w:spacing w:val="-12"/>
        </w:rPr>
        <w:t>D</w:t>
      </w:r>
      <w:r w:rsidRPr="00E026CF">
        <w:rPr>
          <w:snapToGrid/>
        </w:rPr>
        <w:t>ARDS</w:t>
      </w:r>
    </w:p>
    <w:p w14:paraId="3F679A02" w14:textId="77777777" w:rsidR="00E026CF" w:rsidRPr="00E026CF" w:rsidRDefault="00E026CF" w:rsidP="00EB58B9">
      <w:pPr>
        <w:pStyle w:val="Heading2"/>
        <w:rPr>
          <w:snapToGrid/>
        </w:rPr>
      </w:pPr>
      <w:r w:rsidRPr="00E026CF">
        <w:rPr>
          <w:snapToGrid/>
        </w:rPr>
        <w:t>CHAPTER 6</w:t>
      </w:r>
    </w:p>
    <w:p w14:paraId="048C05FD" w14:textId="77777777" w:rsidR="00E026CF" w:rsidRPr="00E026CF" w:rsidRDefault="00E026CF" w:rsidP="00EB58B9">
      <w:pPr>
        <w:pStyle w:val="Heading2"/>
        <w:rPr>
          <w:snapToGrid/>
        </w:rPr>
      </w:pPr>
      <w:r w:rsidRPr="00E026CF">
        <w:rPr>
          <w:snapToGrid/>
        </w:rPr>
        <w:t>REFERENCED ORGANIZ</w:t>
      </w:r>
      <w:r w:rsidRPr="00E026CF">
        <w:rPr>
          <w:snapToGrid/>
          <w:spacing w:val="-27"/>
        </w:rPr>
        <w:t>A</w:t>
      </w:r>
      <w:r w:rsidRPr="00E026CF">
        <w:rPr>
          <w:snapToGrid/>
        </w:rPr>
        <w:t>TIONS AND S</w:t>
      </w:r>
      <w:r w:rsidRPr="00E026CF">
        <w:rPr>
          <w:snapToGrid/>
          <w:spacing w:val="-29"/>
        </w:rPr>
        <w:t>T</w:t>
      </w:r>
      <w:r w:rsidRPr="00E026CF">
        <w:rPr>
          <w:snapToGrid/>
        </w:rPr>
        <w:t>AN</w:t>
      </w:r>
      <w:r w:rsidRPr="00E026CF">
        <w:rPr>
          <w:snapToGrid/>
          <w:spacing w:val="-12"/>
        </w:rPr>
        <w:t>D</w:t>
      </w:r>
      <w:r w:rsidRPr="00E026CF">
        <w:rPr>
          <w:snapToGrid/>
        </w:rPr>
        <w:t>ARDS</w:t>
      </w:r>
    </w:p>
    <w:p w14:paraId="0ACE646D"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 .</w:t>
      </w:r>
    </w:p>
    <w:p w14:paraId="2AEF4ED7" w14:textId="77777777" w:rsidR="00E026CF" w:rsidRPr="00E026CF" w:rsidRDefault="00E026CF" w:rsidP="00E026CF">
      <w:pPr>
        <w:widowControl/>
        <w:rPr>
          <w:rFonts w:ascii="Arial" w:eastAsia="Times New Roman" w:hAnsi="Arial" w:cs="Arial"/>
          <w:snapToGrid/>
          <w:szCs w:val="24"/>
        </w:rPr>
      </w:pPr>
      <w:r w:rsidRPr="00E026CF">
        <w:rPr>
          <w:rFonts w:ascii="Arial" w:eastAsia="Times New Roman" w:hAnsi="Arial" w:cs="Arial"/>
          <w:b/>
          <w:bCs/>
          <w:snapToGrid/>
          <w:szCs w:val="24"/>
        </w:rPr>
        <w:t>601.1</w:t>
      </w:r>
      <w:r w:rsidRPr="00E026CF">
        <w:rPr>
          <w:rFonts w:ascii="Arial" w:eastAsia="Times New Roman" w:hAnsi="Arial" w:cs="Arial"/>
          <w:b/>
          <w:bCs/>
          <w:snapToGrid/>
          <w:spacing w:val="-15"/>
          <w:szCs w:val="24"/>
        </w:rPr>
        <w:t xml:space="preserve"> </w:t>
      </w:r>
      <w:r w:rsidRPr="00E026CF">
        <w:rPr>
          <w:rFonts w:ascii="Arial" w:eastAsia="Times New Roman" w:hAnsi="Arial" w:cs="Arial"/>
          <w:snapToGrid/>
          <w:szCs w:val="24"/>
        </w:rPr>
        <w:t>This</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chapter</w:t>
      </w:r>
      <w:r w:rsidRPr="00E026CF">
        <w:rPr>
          <w:rFonts w:ascii="Arial" w:eastAsia="Times New Roman" w:hAnsi="Arial" w:cs="Arial"/>
          <w:snapToGrid/>
          <w:spacing w:val="-17"/>
          <w:szCs w:val="24"/>
        </w:rPr>
        <w:t xml:space="preserve"> </w:t>
      </w:r>
      <w:r w:rsidRPr="00E026CF">
        <w:rPr>
          <w:rFonts w:ascii="Arial" w:eastAsia="Times New Roman" w:hAnsi="Arial" w:cs="Arial"/>
          <w:snapToGrid/>
          <w:szCs w:val="24"/>
        </w:rPr>
        <w:t>lists</w:t>
      </w:r>
      <w:r w:rsidRPr="00E026CF">
        <w:rPr>
          <w:rFonts w:ascii="Arial" w:eastAsia="Times New Roman" w:hAnsi="Arial" w:cs="Arial"/>
          <w:snapToGrid/>
          <w:spacing w:val="-19"/>
          <w:szCs w:val="24"/>
        </w:rPr>
        <w:t xml:space="preserve"> </w:t>
      </w:r>
      <w:r w:rsidRPr="00E026CF">
        <w:rPr>
          <w:rFonts w:ascii="Arial" w:eastAsia="Times New Roman" w:hAnsi="Arial" w:cs="Arial"/>
          <w:snapToGrid/>
          <w:szCs w:val="24"/>
        </w:rPr>
        <w:t>the</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o</w:t>
      </w:r>
      <w:r w:rsidRPr="00E026CF">
        <w:rPr>
          <w:rFonts w:ascii="Arial" w:eastAsia="Times New Roman" w:hAnsi="Arial" w:cs="Arial"/>
          <w:snapToGrid/>
          <w:spacing w:val="-3"/>
          <w:szCs w:val="24"/>
        </w:rPr>
        <w:t>r</w:t>
      </w:r>
      <w:r w:rsidRPr="00E026CF">
        <w:rPr>
          <w:rFonts w:ascii="Arial" w:eastAsia="Times New Roman" w:hAnsi="Arial" w:cs="Arial"/>
          <w:snapToGrid/>
          <w:szCs w:val="24"/>
        </w:rPr>
        <w:t>ganizations</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and</w:t>
      </w:r>
      <w:r w:rsidRPr="00E026CF">
        <w:rPr>
          <w:rFonts w:ascii="Arial" w:eastAsia="Times New Roman" w:hAnsi="Arial" w:cs="Arial"/>
          <w:snapToGrid/>
          <w:spacing w:val="-17"/>
          <w:szCs w:val="24"/>
        </w:rPr>
        <w:t xml:space="preserve"> </w:t>
      </w:r>
      <w:r w:rsidRPr="00E026CF">
        <w:rPr>
          <w:rFonts w:ascii="Arial" w:eastAsia="Times New Roman" w:hAnsi="Arial" w:cs="Arial"/>
          <w:snapToGrid/>
          <w:szCs w:val="24"/>
        </w:rPr>
        <w:t>standards</w:t>
      </w:r>
      <w:r w:rsidRPr="00E026CF">
        <w:rPr>
          <w:rFonts w:ascii="Arial" w:eastAsia="Times New Roman" w:hAnsi="Arial" w:cs="Arial"/>
          <w:snapToGrid/>
          <w:spacing w:val="-16"/>
          <w:szCs w:val="24"/>
        </w:rPr>
        <w:t xml:space="preserve"> </w:t>
      </w:r>
      <w:r w:rsidRPr="00E026CF">
        <w:rPr>
          <w:rFonts w:ascii="Arial" w:eastAsia="Times New Roman" w:hAnsi="Arial" w:cs="Arial"/>
          <w:snapToGrid/>
          <w:szCs w:val="24"/>
        </w:rPr>
        <w:t>that are referenced</w:t>
      </w:r>
      <w:r w:rsidRPr="00E026CF">
        <w:rPr>
          <w:rFonts w:ascii="Arial" w:eastAsia="Times New Roman" w:hAnsi="Arial" w:cs="Arial"/>
          <w:snapToGrid/>
          <w:spacing w:val="-8"/>
          <w:szCs w:val="24"/>
        </w:rPr>
        <w:t xml:space="preserve"> </w:t>
      </w:r>
      <w:r w:rsidRPr="00E026CF">
        <w:rPr>
          <w:rFonts w:ascii="Arial" w:eastAsia="Times New Roman" w:hAnsi="Arial" w:cs="Arial"/>
          <w:snapToGrid/>
          <w:szCs w:val="24"/>
        </w:rPr>
        <w:t>in</w:t>
      </w:r>
      <w:r w:rsidRPr="00E026CF">
        <w:rPr>
          <w:rFonts w:ascii="Arial" w:eastAsia="Times New Roman" w:hAnsi="Arial" w:cs="Arial"/>
          <w:snapToGrid/>
          <w:spacing w:val="-9"/>
          <w:szCs w:val="24"/>
        </w:rPr>
        <w:t xml:space="preserve"> </w:t>
      </w:r>
      <w:r w:rsidRPr="00E026CF">
        <w:rPr>
          <w:rFonts w:ascii="Arial" w:eastAsia="Times New Roman" w:hAnsi="Arial" w:cs="Arial"/>
          <w:snapToGrid/>
          <w:spacing w:val="-4"/>
          <w:szCs w:val="24"/>
        </w:rPr>
        <w:t>v</w:t>
      </w:r>
      <w:r w:rsidRPr="00E026CF">
        <w:rPr>
          <w:rFonts w:ascii="Arial" w:eastAsia="Times New Roman" w:hAnsi="Arial" w:cs="Arial"/>
          <w:snapToGrid/>
          <w:szCs w:val="24"/>
        </w:rPr>
        <w:t>arious</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sections</w:t>
      </w:r>
      <w:r w:rsidRPr="00E026CF">
        <w:rPr>
          <w:rFonts w:ascii="Arial" w:eastAsia="Times New Roman" w:hAnsi="Arial" w:cs="Arial"/>
          <w:snapToGrid/>
          <w:spacing w:val="-10"/>
          <w:szCs w:val="24"/>
        </w:rPr>
        <w:t xml:space="preserve"> </w:t>
      </w:r>
      <w:r w:rsidRPr="00E026CF">
        <w:rPr>
          <w:rFonts w:ascii="Arial" w:eastAsia="Times New Roman" w:hAnsi="Arial" w:cs="Arial"/>
          <w:snapToGrid/>
          <w:szCs w:val="24"/>
        </w:rPr>
        <w:t>of</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this</w:t>
      </w:r>
      <w:r w:rsidRPr="00E026CF">
        <w:rPr>
          <w:rFonts w:ascii="Arial" w:eastAsia="Times New Roman" w:hAnsi="Arial" w:cs="Arial"/>
          <w:snapToGrid/>
          <w:spacing w:val="-10"/>
          <w:szCs w:val="24"/>
        </w:rPr>
        <w:t xml:space="preserve"> </w:t>
      </w:r>
      <w:r w:rsidRPr="00E026CF">
        <w:rPr>
          <w:rFonts w:ascii="Arial" w:eastAsia="Times New Roman" w:hAnsi="Arial" w:cs="Arial"/>
          <w:snapToGrid/>
          <w:szCs w:val="24"/>
        </w:rPr>
        <w:t>document.</w:t>
      </w:r>
      <w:r w:rsidRPr="00E026CF">
        <w:rPr>
          <w:rFonts w:ascii="Arial" w:eastAsia="Times New Roman" w:hAnsi="Arial" w:cs="Arial"/>
          <w:snapToGrid/>
          <w:spacing w:val="-8"/>
          <w:szCs w:val="24"/>
        </w:rPr>
        <w:t xml:space="preserve"> </w:t>
      </w:r>
      <w:r w:rsidRPr="00E026CF">
        <w:rPr>
          <w:rFonts w:ascii="Arial" w:eastAsia="Times New Roman" w:hAnsi="Arial" w:cs="Arial"/>
          <w:snapToGrid/>
          <w:szCs w:val="24"/>
        </w:rPr>
        <w:t>The</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standards are listed herein by the promul</w:t>
      </w:r>
      <w:r w:rsidRPr="00E026CF">
        <w:rPr>
          <w:rFonts w:ascii="Arial" w:eastAsia="Times New Roman" w:hAnsi="Arial" w:cs="Arial"/>
          <w:snapToGrid/>
          <w:spacing w:val="4"/>
          <w:szCs w:val="24"/>
        </w:rPr>
        <w:t>g</w:t>
      </w:r>
      <w:r w:rsidRPr="00E026CF">
        <w:rPr>
          <w:rFonts w:ascii="Arial" w:eastAsia="Times New Roman" w:hAnsi="Arial" w:cs="Arial"/>
          <w:snapToGrid/>
          <w:szCs w:val="24"/>
        </w:rPr>
        <w:t>ating agen</w:t>
      </w:r>
      <w:r w:rsidRPr="00E026CF">
        <w:rPr>
          <w:rFonts w:ascii="Arial" w:eastAsia="Times New Roman" w:hAnsi="Arial" w:cs="Arial"/>
          <w:snapToGrid/>
          <w:spacing w:val="-3"/>
          <w:szCs w:val="24"/>
        </w:rPr>
        <w:t>c</w:t>
      </w:r>
      <w:r w:rsidRPr="00E026CF">
        <w:rPr>
          <w:rFonts w:ascii="Arial" w:eastAsia="Times New Roman" w:hAnsi="Arial" w:cs="Arial"/>
          <w:snapToGrid/>
          <w:szCs w:val="24"/>
        </w:rPr>
        <w:t>y of the standard.</w:t>
      </w:r>
    </w:p>
    <w:p w14:paraId="39B04C26" w14:textId="77777777" w:rsidR="00E026CF" w:rsidRPr="00E026CF" w:rsidRDefault="00E026CF" w:rsidP="00E026CF">
      <w:pPr>
        <w:widowControl/>
        <w:rPr>
          <w:rFonts w:ascii="Arial" w:eastAsia="Times New Roman" w:hAnsi="Arial" w:cs="Arial"/>
          <w:snapToGrid/>
          <w:sz w:val="18"/>
          <w:szCs w:val="18"/>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E026CF" w:rsidRPr="00E026CF" w14:paraId="3F536B5F" w14:textId="77777777" w:rsidTr="004A76AF">
        <w:trPr>
          <w:trHeight w:hRule="exact" w:val="595"/>
          <w:tblHeader/>
        </w:trPr>
        <w:tc>
          <w:tcPr>
            <w:tcW w:w="2880" w:type="dxa"/>
          </w:tcPr>
          <w:p w14:paraId="3B661091" w14:textId="77777777" w:rsidR="00E026CF" w:rsidRPr="00E026CF" w:rsidRDefault="00E026CF" w:rsidP="00E026CF">
            <w:pPr>
              <w:tabs>
                <w:tab w:val="left" w:pos="3470"/>
              </w:tabs>
              <w:spacing w:before="43"/>
              <w:ind w:left="50" w:right="-20"/>
              <w:jc w:val="center"/>
              <w:rPr>
                <w:rFonts w:ascii="Arial" w:hAnsi="Arial" w:cs="Arial"/>
                <w:snapToGrid/>
                <w:szCs w:val="24"/>
              </w:rPr>
            </w:pPr>
            <w:bookmarkStart w:id="4" w:name="_Hlk34821037"/>
            <w:r w:rsidRPr="00E026CF">
              <w:rPr>
                <w:rFonts w:ascii="Arial" w:hAnsi="Arial" w:cs="Arial"/>
                <w:snapToGrid/>
                <w:szCs w:val="24"/>
              </w:rPr>
              <w:t>ORGANIZATION</w:t>
            </w:r>
          </w:p>
        </w:tc>
        <w:tc>
          <w:tcPr>
            <w:tcW w:w="3870" w:type="dxa"/>
          </w:tcPr>
          <w:p w14:paraId="55965E72" w14:textId="77777777" w:rsidR="00E026CF" w:rsidRPr="00E026CF" w:rsidRDefault="00E026CF" w:rsidP="00E026CF">
            <w:pPr>
              <w:spacing w:before="43"/>
              <w:ind w:left="48" w:right="-20"/>
              <w:jc w:val="center"/>
              <w:rPr>
                <w:rFonts w:ascii="Arial" w:hAnsi="Arial" w:cs="Arial"/>
                <w:snapToGrid/>
                <w:szCs w:val="24"/>
              </w:rPr>
            </w:pPr>
            <w:r w:rsidRPr="00E026CF">
              <w:rPr>
                <w:rFonts w:ascii="Arial" w:hAnsi="Arial" w:cs="Arial"/>
                <w:snapToGrid/>
                <w:szCs w:val="24"/>
              </w:rPr>
              <w:t>STANDARD</w:t>
            </w:r>
          </w:p>
        </w:tc>
        <w:tc>
          <w:tcPr>
            <w:tcW w:w="3150" w:type="dxa"/>
          </w:tcPr>
          <w:p w14:paraId="04B2181B" w14:textId="77777777" w:rsidR="00E026CF" w:rsidRPr="00E026CF" w:rsidRDefault="00E026CF" w:rsidP="00E026CF">
            <w:pPr>
              <w:spacing w:before="43"/>
              <w:ind w:right="6"/>
              <w:jc w:val="center"/>
              <w:rPr>
                <w:rFonts w:ascii="Arial" w:hAnsi="Arial" w:cs="Arial"/>
                <w:snapToGrid/>
                <w:szCs w:val="24"/>
              </w:rPr>
            </w:pPr>
            <w:r w:rsidRPr="00E026CF">
              <w:rPr>
                <w:rFonts w:ascii="Arial" w:hAnsi="Arial" w:cs="Arial"/>
                <w:snapToGrid/>
                <w:szCs w:val="24"/>
              </w:rPr>
              <w:t>REFERENCED SECTION</w:t>
            </w:r>
          </w:p>
        </w:tc>
      </w:tr>
      <w:tr w:rsidR="00E026CF" w:rsidRPr="00E026CF" w14:paraId="30370C5E" w14:textId="77777777" w:rsidTr="004A76AF">
        <w:trPr>
          <w:trHeight w:hRule="exact" w:val="658"/>
        </w:trPr>
        <w:tc>
          <w:tcPr>
            <w:tcW w:w="2880" w:type="dxa"/>
            <w:shd w:val="clear" w:color="auto" w:fill="D9D9D9" w:themeFill="background1" w:themeFillShade="D9"/>
          </w:tcPr>
          <w:p w14:paraId="7E4AF1C0" w14:textId="77777777" w:rsidR="00E026CF" w:rsidRPr="00E026CF" w:rsidRDefault="00337A72" w:rsidP="00E026CF">
            <w:pPr>
              <w:spacing w:before="49"/>
              <w:ind w:left="50" w:right="-20"/>
              <w:rPr>
                <w:rFonts w:ascii="Arial" w:hAnsi="Arial" w:cs="Arial"/>
                <w:snapToGrid/>
                <w:szCs w:val="24"/>
              </w:rPr>
            </w:pPr>
            <w:hyperlink r:id="rId11" w:history="1">
              <w:r w:rsidR="00E026CF" w:rsidRPr="00E026CF">
                <w:rPr>
                  <w:rFonts w:ascii="Arial" w:hAnsi="Arial" w:cs="Arial"/>
                  <w:b/>
                  <w:bCs/>
                  <w:snapToGrid/>
                  <w:color w:val="0000FF"/>
                  <w:position w:val="-2"/>
                  <w:szCs w:val="24"/>
                  <w:u w:val="single"/>
                </w:rPr>
                <w:t>ANSI</w:t>
              </w:r>
            </w:hyperlink>
            <w:r w:rsidR="00E026CF" w:rsidRPr="00E026CF">
              <w:rPr>
                <w:rFonts w:ascii="Arial" w:hAnsi="Arial" w:cs="Arial"/>
                <w:b/>
                <w:bCs/>
                <w:snapToGrid/>
                <w:spacing w:val="-2"/>
                <w:position w:val="-2"/>
                <w:szCs w:val="24"/>
              </w:rPr>
              <w:t xml:space="preserve"> </w:t>
            </w:r>
            <w:r w:rsidR="00E026CF" w:rsidRPr="00E026CF">
              <w:rPr>
                <w:rFonts w:ascii="Arial" w:hAnsi="Arial" w:cs="Arial"/>
                <w:snapToGrid/>
                <w:position w:val="-2"/>
                <w:szCs w:val="24"/>
              </w:rPr>
              <w:t>American National Standards Institute</w:t>
            </w:r>
          </w:p>
        </w:tc>
        <w:tc>
          <w:tcPr>
            <w:tcW w:w="3870" w:type="dxa"/>
            <w:shd w:val="clear" w:color="auto" w:fill="D9D9D9" w:themeFill="background1" w:themeFillShade="D9"/>
          </w:tcPr>
          <w:p w14:paraId="1C295594" w14:textId="77777777" w:rsidR="00E026CF" w:rsidRPr="00E026CF" w:rsidRDefault="00E026CF" w:rsidP="00E026CF">
            <w:pPr>
              <w:jc w:val="center"/>
              <w:rPr>
                <w:rFonts w:ascii="Arial" w:hAnsi="Arial" w:cs="Arial"/>
                <w:snapToGrid/>
                <w:szCs w:val="24"/>
              </w:rPr>
            </w:pPr>
          </w:p>
        </w:tc>
        <w:tc>
          <w:tcPr>
            <w:tcW w:w="3150" w:type="dxa"/>
            <w:shd w:val="clear" w:color="auto" w:fill="D9D9D9" w:themeFill="background1" w:themeFillShade="D9"/>
          </w:tcPr>
          <w:p w14:paraId="78C4C7EF" w14:textId="77777777" w:rsidR="00E026CF" w:rsidRPr="00E026CF" w:rsidRDefault="00E026CF" w:rsidP="00E026CF">
            <w:pPr>
              <w:rPr>
                <w:rFonts w:ascii="Arial" w:hAnsi="Arial" w:cs="Arial"/>
                <w:snapToGrid/>
                <w:szCs w:val="24"/>
              </w:rPr>
            </w:pPr>
          </w:p>
        </w:tc>
      </w:tr>
      <w:tr w:rsidR="00E026CF" w:rsidRPr="00E026CF" w14:paraId="70E5E474" w14:textId="77777777" w:rsidTr="004A76AF">
        <w:trPr>
          <w:trHeight w:hRule="exact" w:val="1648"/>
        </w:trPr>
        <w:tc>
          <w:tcPr>
            <w:tcW w:w="2880" w:type="dxa"/>
          </w:tcPr>
          <w:p w14:paraId="4AE24565"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Operations Office</w:t>
            </w:r>
          </w:p>
          <w:p w14:paraId="658D05F6" w14:textId="77777777" w:rsidR="00E026CF" w:rsidRPr="00E026CF" w:rsidRDefault="00E026CF" w:rsidP="00E026CF">
            <w:pPr>
              <w:ind w:left="50" w:right="360"/>
              <w:rPr>
                <w:rFonts w:ascii="Arial" w:hAnsi="Arial" w:cs="Arial"/>
                <w:snapToGrid/>
                <w:szCs w:val="24"/>
              </w:rPr>
            </w:pPr>
            <w:r w:rsidRPr="00E026CF">
              <w:rPr>
                <w:rFonts w:ascii="Arial" w:hAnsi="Arial" w:cs="Arial"/>
                <w:snapToGrid/>
                <w:szCs w:val="24"/>
              </w:rPr>
              <w:t>25 West 43rd Street, Fourth Floor New York, NY 10036</w:t>
            </w:r>
            <w:r w:rsidRPr="00E026CF">
              <w:rPr>
                <w:rFonts w:ascii="Arial" w:hAnsi="Arial" w:cs="Arial"/>
                <w:snapToGrid/>
                <w:color w:val="0000FF"/>
                <w:szCs w:val="24"/>
                <w:u w:val="single"/>
              </w:rPr>
              <w:t xml:space="preserve"> </w:t>
            </w:r>
            <w:r w:rsidRPr="00E026CF">
              <w:rPr>
                <w:rFonts w:ascii="Arial" w:hAnsi="Arial" w:cs="Arial"/>
                <w:snapToGrid/>
                <w:szCs w:val="24"/>
              </w:rPr>
              <w:t>http://www.ansi.org/</w:t>
            </w:r>
          </w:p>
        </w:tc>
        <w:tc>
          <w:tcPr>
            <w:tcW w:w="3870" w:type="dxa"/>
          </w:tcPr>
          <w:p w14:paraId="6E2A9923" w14:textId="77777777" w:rsidR="00E026CF" w:rsidRPr="00E026CF" w:rsidRDefault="00E026CF" w:rsidP="00E026CF">
            <w:pPr>
              <w:ind w:left="48" w:right="-20"/>
              <w:jc w:val="center"/>
              <w:rPr>
                <w:rFonts w:ascii="Arial" w:hAnsi="Arial" w:cs="Arial"/>
                <w:snapToGrid/>
                <w:szCs w:val="24"/>
              </w:rPr>
            </w:pPr>
          </w:p>
          <w:p w14:paraId="7341CDB2" w14:textId="77777777" w:rsidR="00E026CF" w:rsidRPr="00E026CF" w:rsidRDefault="00E026CF" w:rsidP="00E026CF">
            <w:pPr>
              <w:ind w:left="48" w:right="86"/>
              <w:jc w:val="center"/>
              <w:rPr>
                <w:rFonts w:ascii="Arial" w:hAnsi="Arial" w:cs="Arial"/>
                <w:snapToGrid/>
                <w:szCs w:val="24"/>
              </w:rPr>
            </w:pPr>
            <w:r w:rsidRPr="00E026CF">
              <w:rPr>
                <w:rFonts w:ascii="Arial" w:hAnsi="Arial" w:cs="Arial"/>
                <w:snapToGrid/>
                <w:szCs w:val="24"/>
              </w:rPr>
              <w:t>NSF/ANSI 140-2014</w:t>
            </w:r>
          </w:p>
          <w:p w14:paraId="3E7D1AC7" w14:textId="77777777" w:rsidR="00E026CF" w:rsidRPr="00E026CF" w:rsidRDefault="00E026CF" w:rsidP="00E026CF">
            <w:pPr>
              <w:ind w:left="48" w:right="86"/>
              <w:jc w:val="center"/>
              <w:rPr>
                <w:rFonts w:ascii="Arial" w:hAnsi="Arial" w:cs="Arial"/>
                <w:snapToGrid/>
                <w:szCs w:val="24"/>
              </w:rPr>
            </w:pPr>
          </w:p>
          <w:p w14:paraId="60791A89" w14:textId="77777777" w:rsidR="00E026CF" w:rsidRDefault="00E026CF" w:rsidP="00E026CF">
            <w:pPr>
              <w:spacing w:before="11"/>
              <w:ind w:left="90" w:right="-20"/>
              <w:jc w:val="center"/>
              <w:rPr>
                <w:rFonts w:ascii="Arial" w:hAnsi="Arial" w:cs="Arial"/>
                <w:snapToGrid/>
                <w:szCs w:val="24"/>
              </w:rPr>
            </w:pPr>
          </w:p>
          <w:p w14:paraId="20FBD63C" w14:textId="77777777" w:rsidR="009179D6" w:rsidRPr="00E026CF" w:rsidRDefault="009179D6" w:rsidP="009179D6">
            <w:pPr>
              <w:ind w:left="48" w:right="86"/>
              <w:jc w:val="center"/>
              <w:rPr>
                <w:rFonts w:ascii="Arial" w:hAnsi="Arial" w:cs="Arial"/>
                <w:strike/>
                <w:snapToGrid/>
                <w:szCs w:val="24"/>
              </w:rPr>
            </w:pPr>
            <w:r w:rsidRPr="00E026CF">
              <w:rPr>
                <w:rFonts w:ascii="Arial" w:hAnsi="Arial" w:cs="Arial"/>
                <w:strike/>
                <w:snapToGrid/>
                <w:szCs w:val="24"/>
              </w:rPr>
              <w:t>NSF/ANSI 140-2007</w:t>
            </w:r>
          </w:p>
          <w:p w14:paraId="785674D0" w14:textId="77777777" w:rsidR="009179D6" w:rsidRPr="00E026CF" w:rsidRDefault="009179D6" w:rsidP="00E026CF">
            <w:pPr>
              <w:spacing w:before="11"/>
              <w:ind w:left="90" w:right="-20"/>
              <w:jc w:val="center"/>
              <w:rPr>
                <w:rFonts w:ascii="Arial" w:hAnsi="Arial" w:cs="Arial"/>
                <w:snapToGrid/>
                <w:szCs w:val="24"/>
              </w:rPr>
            </w:pPr>
          </w:p>
        </w:tc>
        <w:tc>
          <w:tcPr>
            <w:tcW w:w="3150" w:type="dxa"/>
          </w:tcPr>
          <w:p w14:paraId="27CC5889" w14:textId="77777777" w:rsidR="00E026CF" w:rsidRPr="00E026CF" w:rsidRDefault="00E026CF" w:rsidP="00E026CF">
            <w:pPr>
              <w:ind w:right="91"/>
              <w:jc w:val="right"/>
              <w:rPr>
                <w:rFonts w:ascii="Arial" w:hAnsi="Arial" w:cs="Arial"/>
                <w:snapToGrid/>
                <w:szCs w:val="24"/>
              </w:rPr>
            </w:pPr>
          </w:p>
          <w:p w14:paraId="656D34BE" w14:textId="77777777" w:rsidR="00E026CF" w:rsidRPr="00E026CF" w:rsidRDefault="00E026CF" w:rsidP="00E026CF">
            <w:pPr>
              <w:ind w:right="91"/>
              <w:jc w:val="right"/>
              <w:rPr>
                <w:rFonts w:ascii="Arial" w:hAnsi="Arial" w:cs="Arial"/>
                <w:strike/>
                <w:snapToGrid/>
                <w:szCs w:val="24"/>
              </w:rPr>
            </w:pPr>
            <w:r w:rsidRPr="00E026CF">
              <w:rPr>
                <w:rFonts w:ascii="Arial" w:hAnsi="Arial" w:cs="Arial"/>
                <w:snapToGrid/>
                <w:szCs w:val="24"/>
              </w:rPr>
              <w:t xml:space="preserve">4.504.3, </w:t>
            </w:r>
            <w:r w:rsidRPr="00E026CF">
              <w:rPr>
                <w:rFonts w:ascii="Arial" w:hAnsi="Arial" w:cs="Arial"/>
                <w:strike/>
                <w:snapToGrid/>
                <w:szCs w:val="24"/>
              </w:rPr>
              <w:t>5.504.4.4</w:t>
            </w:r>
          </w:p>
          <w:p w14:paraId="298D46F9" w14:textId="77777777" w:rsidR="00E026CF" w:rsidRPr="00E026CF" w:rsidRDefault="00E026CF" w:rsidP="00E026CF">
            <w:pPr>
              <w:ind w:right="91"/>
              <w:jc w:val="right"/>
              <w:rPr>
                <w:rFonts w:ascii="Arial" w:hAnsi="Arial" w:cs="Arial"/>
                <w:snapToGrid/>
                <w:szCs w:val="24"/>
              </w:rPr>
            </w:pPr>
          </w:p>
          <w:p w14:paraId="2BE89227" w14:textId="77777777" w:rsidR="009179D6" w:rsidRDefault="009179D6" w:rsidP="009179D6">
            <w:pPr>
              <w:ind w:right="91"/>
              <w:jc w:val="right"/>
              <w:rPr>
                <w:rFonts w:ascii="Arial" w:hAnsi="Arial" w:cs="Arial"/>
                <w:strike/>
                <w:snapToGrid/>
                <w:szCs w:val="24"/>
              </w:rPr>
            </w:pPr>
          </w:p>
          <w:p w14:paraId="143BB7E4" w14:textId="77777777" w:rsidR="009179D6" w:rsidRPr="00E026CF" w:rsidRDefault="009179D6" w:rsidP="005C342C">
            <w:pPr>
              <w:ind w:right="91"/>
              <w:jc w:val="center"/>
              <w:rPr>
                <w:rFonts w:ascii="Arial" w:hAnsi="Arial" w:cs="Arial"/>
                <w:snapToGrid/>
                <w:szCs w:val="24"/>
              </w:rPr>
            </w:pPr>
            <w:r w:rsidRPr="00E026CF">
              <w:rPr>
                <w:rFonts w:ascii="Arial" w:hAnsi="Arial" w:cs="Arial"/>
                <w:strike/>
                <w:snapToGrid/>
                <w:szCs w:val="24"/>
              </w:rPr>
              <w:t>5.504.4.4</w:t>
            </w:r>
          </w:p>
          <w:p w14:paraId="520A5183" w14:textId="77777777" w:rsidR="00E026CF" w:rsidRPr="00E026CF" w:rsidRDefault="00E026CF" w:rsidP="00E026CF">
            <w:pPr>
              <w:ind w:right="6"/>
              <w:jc w:val="right"/>
              <w:rPr>
                <w:rFonts w:ascii="Arial" w:hAnsi="Arial" w:cs="Arial"/>
                <w:snapToGrid/>
                <w:szCs w:val="24"/>
              </w:rPr>
            </w:pPr>
          </w:p>
        </w:tc>
      </w:tr>
      <w:tr w:rsidR="00E026CF" w:rsidRPr="00E026CF" w14:paraId="704525D5" w14:textId="77777777" w:rsidTr="004A76AF">
        <w:trPr>
          <w:trHeight w:hRule="exact" w:val="397"/>
        </w:trPr>
        <w:tc>
          <w:tcPr>
            <w:tcW w:w="2880" w:type="dxa"/>
          </w:tcPr>
          <w:p w14:paraId="3E7A3C7D" w14:textId="72001A57" w:rsidR="00E026CF" w:rsidRPr="009C400C" w:rsidRDefault="009C400C" w:rsidP="009C400C">
            <w:pPr>
              <w:spacing w:before="43"/>
              <w:ind w:right="-20"/>
              <w:jc w:val="center"/>
              <w:rPr>
                <w:rFonts w:ascii="Arial" w:hAnsi="Arial" w:cs="Arial"/>
                <w:b/>
                <w:bCs/>
                <w:snapToGrid/>
                <w:szCs w:val="24"/>
              </w:rPr>
            </w:pPr>
            <w:r w:rsidRPr="009C400C">
              <w:rPr>
                <w:rFonts w:ascii="Arial" w:hAnsi="Arial" w:cs="Arial"/>
                <w:b/>
                <w:bCs/>
                <w:snapToGrid/>
                <w:szCs w:val="24"/>
              </w:rPr>
              <w:t>…</w:t>
            </w:r>
          </w:p>
        </w:tc>
        <w:tc>
          <w:tcPr>
            <w:tcW w:w="3870" w:type="dxa"/>
          </w:tcPr>
          <w:p w14:paraId="726F551C" w14:textId="2F08615A" w:rsidR="00E026CF" w:rsidRPr="009C400C" w:rsidRDefault="009C400C" w:rsidP="009179D6">
            <w:pPr>
              <w:ind w:left="48" w:right="86"/>
              <w:jc w:val="center"/>
              <w:rPr>
                <w:rFonts w:ascii="Arial" w:hAnsi="Arial" w:cs="Arial"/>
                <w:b/>
                <w:bCs/>
                <w:snapToGrid/>
                <w:szCs w:val="24"/>
              </w:rPr>
            </w:pPr>
            <w:r w:rsidRPr="009C400C">
              <w:rPr>
                <w:rFonts w:ascii="Arial" w:hAnsi="Arial" w:cs="Arial"/>
                <w:b/>
                <w:bCs/>
                <w:snapToGrid/>
                <w:szCs w:val="24"/>
              </w:rPr>
              <w:t>…</w:t>
            </w:r>
          </w:p>
        </w:tc>
        <w:tc>
          <w:tcPr>
            <w:tcW w:w="3150" w:type="dxa"/>
          </w:tcPr>
          <w:p w14:paraId="3420FAE0" w14:textId="5DB16E88" w:rsidR="00E026CF" w:rsidRPr="009C400C" w:rsidRDefault="009C400C" w:rsidP="009C400C">
            <w:pPr>
              <w:ind w:right="91"/>
              <w:jc w:val="center"/>
              <w:rPr>
                <w:rFonts w:ascii="Arial" w:hAnsi="Arial" w:cs="Arial"/>
                <w:b/>
                <w:bCs/>
                <w:snapToGrid/>
                <w:szCs w:val="24"/>
              </w:rPr>
            </w:pPr>
            <w:r w:rsidRPr="009C400C">
              <w:rPr>
                <w:rFonts w:ascii="Arial" w:hAnsi="Arial" w:cs="Arial"/>
                <w:b/>
                <w:bCs/>
                <w:snapToGrid/>
                <w:szCs w:val="24"/>
              </w:rPr>
              <w:t>…</w:t>
            </w:r>
          </w:p>
        </w:tc>
      </w:tr>
      <w:bookmarkEnd w:id="4"/>
    </w:tbl>
    <w:p w14:paraId="27C96101" w14:textId="77777777" w:rsidR="00E026CF" w:rsidRPr="00E026CF" w:rsidRDefault="00E026CF" w:rsidP="00E026CF">
      <w:pPr>
        <w:widowControl/>
        <w:rPr>
          <w:rFonts w:ascii="Arial" w:eastAsia="Times New Roman" w:hAnsi="Arial" w:cs="Arial"/>
          <w:snapToGrid/>
          <w:sz w:val="18"/>
          <w:szCs w:val="18"/>
        </w:rPr>
      </w:pPr>
    </w:p>
    <w:p w14:paraId="739B2A51" w14:textId="77777777" w:rsidR="00E026CF" w:rsidRPr="00E026CF" w:rsidRDefault="00E026CF" w:rsidP="00E026CF">
      <w:pPr>
        <w:widowControl/>
        <w:rPr>
          <w:rFonts w:ascii="Arial" w:eastAsia="Times New Roman" w:hAnsi="Arial" w:cs="Arial"/>
          <w:snapToGrid/>
          <w:sz w:val="18"/>
          <w:szCs w:val="18"/>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E026CF" w:rsidRPr="00E026CF" w14:paraId="744C9221" w14:textId="77777777" w:rsidTr="004A76AF">
        <w:trPr>
          <w:trHeight w:hRule="exact" w:val="658"/>
          <w:tblHeader/>
        </w:trPr>
        <w:tc>
          <w:tcPr>
            <w:tcW w:w="2880" w:type="dxa"/>
            <w:tcBorders>
              <w:bottom w:val="single" w:sz="4" w:space="0" w:color="auto"/>
            </w:tcBorders>
            <w:shd w:val="clear" w:color="auto" w:fill="D9D9D9" w:themeFill="background1" w:themeFillShade="D9"/>
          </w:tcPr>
          <w:p w14:paraId="22B36628" w14:textId="77777777" w:rsidR="00482D14" w:rsidRPr="00542967" w:rsidRDefault="00482D14" w:rsidP="00E026CF">
            <w:pPr>
              <w:spacing w:before="49"/>
              <w:ind w:left="50" w:right="-20"/>
              <w:rPr>
                <w:color w:val="D9D9D9" w:themeColor="background1" w:themeShade="D9"/>
              </w:rPr>
            </w:pPr>
            <w:r w:rsidRPr="00542967">
              <w:rPr>
                <w:rFonts w:ascii="Arial" w:hAnsi="Arial" w:cs="Arial"/>
                <w:snapToGrid/>
                <w:color w:val="D9D9D9" w:themeColor="background1" w:themeShade="D9"/>
                <w:szCs w:val="24"/>
                <w:highlight w:val="lightGray"/>
              </w:rPr>
              <w:t>ORGANIZATION</w:t>
            </w:r>
          </w:p>
          <w:p w14:paraId="5762C267" w14:textId="77777777" w:rsidR="00E026CF" w:rsidRPr="00E026CF" w:rsidRDefault="00337A72" w:rsidP="00E026CF">
            <w:pPr>
              <w:spacing w:before="49"/>
              <w:ind w:left="50" w:right="-20"/>
              <w:rPr>
                <w:rFonts w:ascii="Arial" w:hAnsi="Arial" w:cs="Arial"/>
                <w:snapToGrid/>
                <w:szCs w:val="24"/>
              </w:rPr>
            </w:pPr>
            <w:hyperlink r:id="rId12" w:history="1">
              <w:r w:rsidR="00E026CF" w:rsidRPr="00E026CF">
                <w:rPr>
                  <w:rFonts w:ascii="Arial" w:hAnsi="Arial" w:cs="Arial"/>
                  <w:b/>
                  <w:bCs/>
                  <w:snapToGrid/>
                  <w:color w:val="0000FF"/>
                  <w:position w:val="-2"/>
                  <w:szCs w:val="24"/>
                  <w:u w:val="single"/>
                </w:rPr>
                <w:t xml:space="preserve">ASTM </w:t>
              </w:r>
              <w:r w:rsidR="00E026CF" w:rsidRPr="00E026CF">
                <w:rPr>
                  <w:rFonts w:ascii="Arial" w:hAnsi="Arial" w:cs="Arial"/>
                  <w:bCs/>
                  <w:snapToGrid/>
                  <w:color w:val="0000FF"/>
                  <w:position w:val="-2"/>
                  <w:szCs w:val="24"/>
                  <w:u w:val="single"/>
                </w:rPr>
                <w:t>International</w:t>
              </w:r>
            </w:hyperlink>
          </w:p>
        </w:tc>
        <w:tc>
          <w:tcPr>
            <w:tcW w:w="3870" w:type="dxa"/>
            <w:tcBorders>
              <w:bottom w:val="single" w:sz="4" w:space="0" w:color="auto"/>
            </w:tcBorders>
            <w:shd w:val="clear" w:color="auto" w:fill="D9D9D9" w:themeFill="background1" w:themeFillShade="D9"/>
          </w:tcPr>
          <w:p w14:paraId="02C8DA44" w14:textId="77777777" w:rsidR="00E026CF" w:rsidRPr="00E026CF" w:rsidRDefault="00743A92" w:rsidP="00743A92">
            <w:pPr>
              <w:jc w:val="center"/>
              <w:rPr>
                <w:rFonts w:ascii="Arial" w:hAnsi="Arial" w:cs="Arial"/>
                <w:snapToGrid/>
                <w:szCs w:val="24"/>
              </w:rPr>
            </w:pPr>
            <w:r w:rsidRPr="00542967">
              <w:rPr>
                <w:rFonts w:ascii="Arial" w:hAnsi="Arial" w:cs="Arial"/>
                <w:snapToGrid/>
                <w:color w:val="D9D9D9" w:themeColor="background1" w:themeShade="D9"/>
                <w:sz w:val="22"/>
              </w:rPr>
              <w:t>STANDARD</w:t>
            </w:r>
          </w:p>
        </w:tc>
        <w:tc>
          <w:tcPr>
            <w:tcW w:w="3150" w:type="dxa"/>
            <w:tcBorders>
              <w:bottom w:val="single" w:sz="4" w:space="0" w:color="auto"/>
            </w:tcBorders>
            <w:shd w:val="clear" w:color="auto" w:fill="D9D9D9" w:themeFill="background1" w:themeFillShade="D9"/>
          </w:tcPr>
          <w:p w14:paraId="6E6A04F1" w14:textId="77777777" w:rsidR="00E026CF" w:rsidRPr="00E026CF" w:rsidRDefault="00743A92" w:rsidP="00E026CF">
            <w:pPr>
              <w:jc w:val="center"/>
              <w:rPr>
                <w:rFonts w:ascii="Arial" w:hAnsi="Arial" w:cs="Arial"/>
                <w:snapToGrid/>
                <w:szCs w:val="24"/>
              </w:rPr>
            </w:pPr>
            <w:r w:rsidRPr="00542967">
              <w:rPr>
                <w:rFonts w:ascii="Arial" w:hAnsi="Arial" w:cs="Arial"/>
                <w:snapToGrid/>
                <w:color w:val="D9D9D9" w:themeColor="background1" w:themeShade="D9"/>
                <w:szCs w:val="24"/>
              </w:rPr>
              <w:t>REFERENCED SECTION</w:t>
            </w:r>
          </w:p>
        </w:tc>
      </w:tr>
      <w:tr w:rsidR="00E026CF" w:rsidRPr="00E026CF" w14:paraId="7C079042" w14:textId="77777777" w:rsidTr="004A76AF">
        <w:trPr>
          <w:trHeight w:hRule="exact" w:val="1315"/>
        </w:trPr>
        <w:tc>
          <w:tcPr>
            <w:tcW w:w="2880" w:type="dxa"/>
            <w:tcBorders>
              <w:bottom w:val="nil"/>
            </w:tcBorders>
          </w:tcPr>
          <w:p w14:paraId="388EE138"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100 Barr Harbor Drive</w:t>
            </w:r>
          </w:p>
          <w:p w14:paraId="5C62E41A"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West Conshohocken, PA 19428-</w:t>
            </w:r>
            <w:proofErr w:type="gramStart"/>
            <w:r w:rsidRPr="00E026CF">
              <w:rPr>
                <w:rFonts w:ascii="Arial" w:hAnsi="Arial" w:cs="Arial"/>
                <w:snapToGrid/>
                <w:szCs w:val="24"/>
              </w:rPr>
              <w:t xml:space="preserve">2859 </w:t>
            </w:r>
            <w:r w:rsidRPr="00E026CF">
              <w:rPr>
                <w:rFonts w:ascii="Arial" w:hAnsi="Arial" w:cs="Arial"/>
                <w:snapToGrid/>
                <w:color w:val="0000FF"/>
                <w:szCs w:val="24"/>
                <w:u w:val="single"/>
              </w:rPr>
              <w:t xml:space="preserve"> </w:t>
            </w:r>
            <w:r w:rsidRPr="00E026CF">
              <w:rPr>
                <w:rFonts w:ascii="Arial" w:hAnsi="Arial" w:cs="Arial"/>
                <w:snapToGrid/>
                <w:szCs w:val="24"/>
              </w:rPr>
              <w:t>http://www.astm.org</w:t>
            </w:r>
            <w:proofErr w:type="gramEnd"/>
            <w:r w:rsidRPr="00E026CF">
              <w:rPr>
                <w:rFonts w:ascii="Arial" w:hAnsi="Arial" w:cs="Arial"/>
                <w:snapToGrid/>
                <w:szCs w:val="24"/>
              </w:rPr>
              <w:t xml:space="preserve"> </w:t>
            </w:r>
          </w:p>
        </w:tc>
        <w:tc>
          <w:tcPr>
            <w:tcW w:w="3870" w:type="dxa"/>
            <w:tcBorders>
              <w:bottom w:val="nil"/>
            </w:tcBorders>
            <w:vAlign w:val="center"/>
          </w:tcPr>
          <w:p w14:paraId="58D5B394" w14:textId="77777777" w:rsidR="00E026CF" w:rsidRPr="00E026CF" w:rsidRDefault="00E026CF" w:rsidP="00E026CF">
            <w:pPr>
              <w:ind w:left="48" w:right="90"/>
              <w:jc w:val="center"/>
              <w:rPr>
                <w:rFonts w:ascii="Arial" w:hAnsi="Arial" w:cs="Arial"/>
                <w:strike/>
                <w:snapToGrid/>
                <w:szCs w:val="24"/>
              </w:rPr>
            </w:pPr>
            <w:r w:rsidRPr="00E026CF">
              <w:rPr>
                <w:rFonts w:ascii="Arial" w:hAnsi="Arial" w:cs="Arial"/>
                <w:snapToGrid/>
                <w:szCs w:val="24"/>
              </w:rPr>
              <w:t>ASTM E1333 – 14</w:t>
            </w:r>
          </w:p>
          <w:p w14:paraId="19571174" w14:textId="77777777" w:rsidR="00E026CF" w:rsidRPr="00E026CF" w:rsidRDefault="00E026CF" w:rsidP="00E026CF">
            <w:pPr>
              <w:spacing w:before="11"/>
              <w:ind w:right="-20"/>
              <w:jc w:val="center"/>
              <w:rPr>
                <w:rFonts w:ascii="Arial" w:hAnsi="Arial" w:cs="Arial"/>
                <w:snapToGrid/>
                <w:szCs w:val="24"/>
              </w:rPr>
            </w:pPr>
          </w:p>
          <w:p w14:paraId="3C455D11" w14:textId="77777777" w:rsidR="00E026CF" w:rsidRPr="00E026CF" w:rsidRDefault="00E026CF" w:rsidP="00E026CF">
            <w:pPr>
              <w:spacing w:before="11"/>
              <w:ind w:left="90" w:right="90"/>
              <w:jc w:val="center"/>
              <w:rPr>
                <w:rFonts w:ascii="Arial" w:hAnsi="Arial" w:cs="Arial"/>
                <w:snapToGrid/>
                <w:szCs w:val="24"/>
                <w:u w:val="single"/>
              </w:rPr>
            </w:pPr>
          </w:p>
        </w:tc>
        <w:tc>
          <w:tcPr>
            <w:tcW w:w="3150" w:type="dxa"/>
            <w:tcBorders>
              <w:bottom w:val="nil"/>
            </w:tcBorders>
            <w:vAlign w:val="center"/>
          </w:tcPr>
          <w:p w14:paraId="4C102B6B"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 xml:space="preserve">Table 4.504.5, </w:t>
            </w:r>
            <w:r w:rsidRPr="00E026CF">
              <w:rPr>
                <w:rFonts w:ascii="Arial" w:hAnsi="Arial" w:cs="Arial"/>
                <w:strike/>
                <w:snapToGrid/>
                <w:szCs w:val="24"/>
              </w:rPr>
              <w:t>5.504.4.5</w:t>
            </w:r>
          </w:p>
          <w:p w14:paraId="235E8456" w14:textId="77777777" w:rsidR="00E026CF" w:rsidRPr="00E026CF" w:rsidRDefault="00E026CF" w:rsidP="00E026CF">
            <w:pPr>
              <w:ind w:right="91"/>
              <w:jc w:val="center"/>
              <w:rPr>
                <w:rFonts w:ascii="Arial" w:hAnsi="Arial" w:cs="Arial"/>
                <w:snapToGrid/>
                <w:szCs w:val="24"/>
              </w:rPr>
            </w:pPr>
          </w:p>
        </w:tc>
      </w:tr>
      <w:tr w:rsidR="00E026CF" w:rsidRPr="00E026CF" w14:paraId="2EDC9FA5" w14:textId="77777777" w:rsidTr="004A76AF">
        <w:trPr>
          <w:trHeight w:hRule="exact" w:val="523"/>
        </w:trPr>
        <w:tc>
          <w:tcPr>
            <w:tcW w:w="2880" w:type="dxa"/>
            <w:tcBorders>
              <w:top w:val="nil"/>
              <w:bottom w:val="nil"/>
            </w:tcBorders>
          </w:tcPr>
          <w:p w14:paraId="49363CF2"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40CCEB40" w14:textId="77777777" w:rsidR="00E026CF" w:rsidRPr="00E026CF" w:rsidRDefault="00E026CF" w:rsidP="00E026CF">
            <w:pPr>
              <w:ind w:left="48" w:right="90"/>
              <w:jc w:val="center"/>
              <w:rPr>
                <w:rFonts w:ascii="Arial" w:hAnsi="Arial" w:cs="Arial"/>
                <w:snapToGrid/>
                <w:szCs w:val="24"/>
                <w:u w:val="single"/>
              </w:rPr>
            </w:pPr>
            <w:r w:rsidRPr="00E026CF">
              <w:rPr>
                <w:rFonts w:ascii="Arial" w:hAnsi="Arial" w:cs="Arial"/>
                <w:snapToGrid/>
                <w:szCs w:val="24"/>
                <w:u w:val="single"/>
              </w:rPr>
              <w:t>ASTM E1333 – 14</w:t>
            </w:r>
          </w:p>
          <w:p w14:paraId="1069E034"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48CAD839" w14:textId="77777777" w:rsidR="00E026CF" w:rsidRPr="00E026CF" w:rsidRDefault="00E026CF" w:rsidP="00E026CF">
            <w:pPr>
              <w:ind w:left="-86" w:right="91"/>
              <w:jc w:val="center"/>
              <w:rPr>
                <w:rFonts w:ascii="Arial" w:hAnsi="Arial" w:cs="Arial"/>
                <w:snapToGrid/>
                <w:szCs w:val="24"/>
                <w:u w:val="single"/>
              </w:rPr>
            </w:pPr>
            <w:r w:rsidRPr="00E026CF">
              <w:rPr>
                <w:rFonts w:ascii="Arial" w:hAnsi="Arial" w:cs="Arial"/>
                <w:bCs/>
                <w:snapToGrid/>
                <w:szCs w:val="24"/>
                <w:u w:val="single"/>
              </w:rPr>
              <w:t xml:space="preserve">Tables </w:t>
            </w:r>
            <w:r w:rsidRPr="00E026CF">
              <w:rPr>
                <w:rFonts w:ascii="Arial" w:hAnsi="Arial" w:cs="Arial"/>
                <w:snapToGrid/>
                <w:szCs w:val="24"/>
                <w:u w:val="single"/>
              </w:rPr>
              <w:t xml:space="preserve">5.504.4.5, </w:t>
            </w:r>
            <w:r w:rsidRPr="00E026CF">
              <w:rPr>
                <w:rFonts w:ascii="Arial" w:hAnsi="Arial" w:cs="Arial"/>
                <w:bCs/>
                <w:snapToGrid/>
                <w:szCs w:val="24"/>
                <w:u w:val="single"/>
              </w:rPr>
              <w:t>5.504.8.5</w:t>
            </w:r>
          </w:p>
          <w:p w14:paraId="28D5D86D" w14:textId="77777777" w:rsidR="00E026CF" w:rsidRPr="00E026CF" w:rsidRDefault="00E026CF" w:rsidP="00E026CF">
            <w:pPr>
              <w:ind w:right="91"/>
              <w:jc w:val="center"/>
              <w:rPr>
                <w:rFonts w:ascii="Arial" w:hAnsi="Arial" w:cs="Arial"/>
                <w:snapToGrid/>
                <w:szCs w:val="24"/>
              </w:rPr>
            </w:pPr>
          </w:p>
        </w:tc>
      </w:tr>
      <w:tr w:rsidR="00E026CF" w:rsidRPr="00E026CF" w14:paraId="1F2E096D" w14:textId="77777777" w:rsidTr="004A76AF">
        <w:trPr>
          <w:trHeight w:hRule="exact" w:val="460"/>
        </w:trPr>
        <w:tc>
          <w:tcPr>
            <w:tcW w:w="2880" w:type="dxa"/>
            <w:tcBorders>
              <w:top w:val="nil"/>
              <w:bottom w:val="nil"/>
            </w:tcBorders>
          </w:tcPr>
          <w:p w14:paraId="60E552CF"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58A6AF2E"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rPr>
              <w:t xml:space="preserve">ASTM E1903- </w:t>
            </w:r>
            <w:r w:rsidRPr="00E026CF">
              <w:rPr>
                <w:rFonts w:ascii="Arial" w:hAnsi="Arial" w:cs="Arial"/>
                <w:strike/>
                <w:snapToGrid/>
                <w:szCs w:val="24"/>
              </w:rPr>
              <w:t>97</w:t>
            </w:r>
            <w:r w:rsidRPr="00E026CF">
              <w:rPr>
                <w:rFonts w:ascii="Arial" w:hAnsi="Arial" w:cs="Arial"/>
                <w:snapToGrid/>
                <w:szCs w:val="24"/>
              </w:rPr>
              <w:t xml:space="preserve"> </w:t>
            </w:r>
            <w:r w:rsidRPr="00E026CF">
              <w:rPr>
                <w:rFonts w:ascii="Arial" w:hAnsi="Arial" w:cs="Arial"/>
                <w:snapToGrid/>
                <w:szCs w:val="24"/>
                <w:u w:val="single"/>
              </w:rPr>
              <w:t>11</w:t>
            </w:r>
          </w:p>
        </w:tc>
        <w:tc>
          <w:tcPr>
            <w:tcW w:w="3150" w:type="dxa"/>
            <w:tcBorders>
              <w:top w:val="nil"/>
              <w:bottom w:val="nil"/>
            </w:tcBorders>
          </w:tcPr>
          <w:p w14:paraId="0D9B6BB4" w14:textId="77777777" w:rsidR="00E026CF" w:rsidRPr="00E026CF" w:rsidRDefault="00E026CF" w:rsidP="00E026CF">
            <w:pPr>
              <w:ind w:right="91"/>
              <w:jc w:val="center"/>
              <w:rPr>
                <w:rFonts w:ascii="Arial" w:hAnsi="Arial" w:cs="Arial"/>
                <w:snapToGrid/>
                <w:szCs w:val="24"/>
              </w:rPr>
            </w:pPr>
            <w:r w:rsidRPr="00E026CF">
              <w:rPr>
                <w:rFonts w:ascii="Arial" w:hAnsi="Arial" w:cs="Arial"/>
                <w:snapToGrid/>
                <w:szCs w:val="24"/>
              </w:rPr>
              <w:t>A5.103.</w:t>
            </w:r>
            <w:r w:rsidRPr="00E026CF">
              <w:rPr>
                <w:rFonts w:ascii="Arial" w:hAnsi="Arial" w:cs="Arial"/>
                <w:strike/>
                <w:snapToGrid/>
                <w:szCs w:val="24"/>
              </w:rPr>
              <w:t xml:space="preserve"> 4 </w:t>
            </w:r>
            <w:r w:rsidRPr="00E026CF">
              <w:rPr>
                <w:rFonts w:ascii="Arial" w:hAnsi="Arial" w:cs="Arial"/>
                <w:snapToGrid/>
                <w:szCs w:val="24"/>
                <w:u w:val="single"/>
              </w:rPr>
              <w:t>.2.1</w:t>
            </w:r>
          </w:p>
          <w:p w14:paraId="1E7F92C3" w14:textId="77777777" w:rsidR="00E026CF" w:rsidRPr="00E026CF" w:rsidRDefault="00E026CF" w:rsidP="00E026CF">
            <w:pPr>
              <w:ind w:right="91"/>
              <w:jc w:val="center"/>
              <w:rPr>
                <w:rFonts w:ascii="Arial" w:hAnsi="Arial" w:cs="Arial"/>
                <w:snapToGrid/>
                <w:szCs w:val="24"/>
              </w:rPr>
            </w:pPr>
          </w:p>
        </w:tc>
      </w:tr>
      <w:tr w:rsidR="00E026CF" w:rsidRPr="00E026CF" w14:paraId="1B7B974E" w14:textId="77777777" w:rsidTr="004A76AF">
        <w:trPr>
          <w:trHeight w:hRule="exact" w:val="442"/>
        </w:trPr>
        <w:tc>
          <w:tcPr>
            <w:tcW w:w="2880" w:type="dxa"/>
            <w:tcBorders>
              <w:top w:val="nil"/>
              <w:bottom w:val="nil"/>
            </w:tcBorders>
          </w:tcPr>
          <w:p w14:paraId="442C521F"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73573996"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rPr>
              <w:t>ASTM E1918 - 06 (2015)</w:t>
            </w:r>
          </w:p>
          <w:p w14:paraId="744936E2"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37CB84FF"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A4. 106.7</w:t>
            </w:r>
            <w:r w:rsidRPr="00E026CF">
              <w:rPr>
                <w:rFonts w:ascii="Arial" w:hAnsi="Arial" w:cs="Arial"/>
                <w:strike/>
                <w:snapToGrid/>
                <w:szCs w:val="24"/>
              </w:rPr>
              <w:t>, A5.106.11.1</w:t>
            </w:r>
          </w:p>
          <w:p w14:paraId="15B9FF15" w14:textId="77777777" w:rsidR="00E026CF" w:rsidRPr="00E026CF" w:rsidRDefault="00E026CF" w:rsidP="00E026CF">
            <w:pPr>
              <w:ind w:right="91"/>
              <w:jc w:val="center"/>
              <w:rPr>
                <w:rFonts w:ascii="Arial" w:hAnsi="Arial" w:cs="Arial"/>
                <w:snapToGrid/>
                <w:szCs w:val="24"/>
              </w:rPr>
            </w:pPr>
          </w:p>
        </w:tc>
      </w:tr>
      <w:tr w:rsidR="00E026CF" w:rsidRPr="00E026CF" w14:paraId="342B8EF4" w14:textId="77777777" w:rsidTr="004A76AF">
        <w:trPr>
          <w:trHeight w:hRule="exact" w:val="442"/>
        </w:trPr>
        <w:tc>
          <w:tcPr>
            <w:tcW w:w="2880" w:type="dxa"/>
            <w:tcBorders>
              <w:top w:val="nil"/>
              <w:bottom w:val="nil"/>
            </w:tcBorders>
          </w:tcPr>
          <w:p w14:paraId="6F685A88"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11661363" w14:textId="77777777" w:rsidR="00E026CF" w:rsidRPr="00E026CF" w:rsidRDefault="00E026CF" w:rsidP="00E026CF">
            <w:pPr>
              <w:ind w:left="48" w:right="90"/>
              <w:jc w:val="center"/>
              <w:rPr>
                <w:rFonts w:ascii="Arial" w:hAnsi="Arial" w:cs="Arial"/>
                <w:snapToGrid/>
                <w:szCs w:val="24"/>
                <w:u w:val="single"/>
              </w:rPr>
            </w:pPr>
            <w:r w:rsidRPr="00E026CF">
              <w:rPr>
                <w:rFonts w:ascii="Arial" w:hAnsi="Arial" w:cs="Arial"/>
                <w:snapToGrid/>
                <w:szCs w:val="24"/>
                <w:u w:val="single"/>
              </w:rPr>
              <w:t>ASTM E1918 - 16 (2016)</w:t>
            </w:r>
          </w:p>
          <w:p w14:paraId="140279BC"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3E04E0B0" w14:textId="77777777" w:rsidR="00E026CF" w:rsidRPr="00E026CF" w:rsidRDefault="00E026CF" w:rsidP="00E026CF">
            <w:pPr>
              <w:ind w:right="91"/>
              <w:jc w:val="center"/>
              <w:rPr>
                <w:rFonts w:ascii="Arial" w:hAnsi="Arial" w:cs="Arial"/>
                <w:snapToGrid/>
                <w:szCs w:val="24"/>
                <w:u w:val="single"/>
              </w:rPr>
            </w:pPr>
            <w:r w:rsidRPr="00E026CF">
              <w:rPr>
                <w:rFonts w:ascii="Arial" w:hAnsi="Arial" w:cs="Arial"/>
                <w:snapToGrid/>
                <w:szCs w:val="24"/>
                <w:u w:val="single"/>
              </w:rPr>
              <w:t>A5.106.11.1</w:t>
            </w:r>
          </w:p>
          <w:p w14:paraId="5C2C8D0A" w14:textId="77777777" w:rsidR="00E026CF" w:rsidRPr="00E026CF" w:rsidRDefault="00E026CF" w:rsidP="00E026CF">
            <w:pPr>
              <w:ind w:right="91"/>
              <w:jc w:val="center"/>
              <w:rPr>
                <w:rFonts w:ascii="Arial" w:hAnsi="Arial" w:cs="Arial"/>
                <w:snapToGrid/>
                <w:szCs w:val="24"/>
              </w:rPr>
            </w:pPr>
          </w:p>
        </w:tc>
      </w:tr>
      <w:tr w:rsidR="00E026CF" w:rsidRPr="00E026CF" w14:paraId="17245EE1" w14:textId="77777777" w:rsidTr="004A76AF">
        <w:trPr>
          <w:trHeight w:hRule="exact" w:val="370"/>
        </w:trPr>
        <w:tc>
          <w:tcPr>
            <w:tcW w:w="2880" w:type="dxa"/>
            <w:tcBorders>
              <w:top w:val="nil"/>
              <w:bottom w:val="nil"/>
            </w:tcBorders>
          </w:tcPr>
          <w:p w14:paraId="0617E3B6"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5D877204" w14:textId="77777777" w:rsidR="00E026CF" w:rsidRPr="00E026CF" w:rsidRDefault="00E026CF" w:rsidP="00E026CF">
            <w:pPr>
              <w:spacing w:before="11"/>
              <w:ind w:left="90" w:right="90"/>
              <w:jc w:val="center"/>
              <w:rPr>
                <w:rFonts w:ascii="Arial" w:hAnsi="Arial" w:cs="Arial"/>
                <w:snapToGrid/>
                <w:szCs w:val="24"/>
              </w:rPr>
            </w:pPr>
            <w:r w:rsidRPr="00E026CF">
              <w:rPr>
                <w:rFonts w:ascii="Arial" w:hAnsi="Arial" w:cs="Arial"/>
                <w:snapToGrid/>
                <w:szCs w:val="24"/>
              </w:rPr>
              <w:t>ASTM E1980-11</w:t>
            </w:r>
          </w:p>
          <w:p w14:paraId="302DE66F" w14:textId="77777777" w:rsidR="00E026CF" w:rsidRPr="00E026CF" w:rsidRDefault="00E026CF" w:rsidP="00E026CF">
            <w:pPr>
              <w:ind w:right="90"/>
              <w:jc w:val="center"/>
              <w:rPr>
                <w:rFonts w:ascii="Arial" w:hAnsi="Arial" w:cs="Arial"/>
                <w:snapToGrid/>
                <w:szCs w:val="24"/>
              </w:rPr>
            </w:pPr>
          </w:p>
        </w:tc>
        <w:tc>
          <w:tcPr>
            <w:tcW w:w="3150" w:type="dxa"/>
            <w:tcBorders>
              <w:top w:val="nil"/>
              <w:bottom w:val="nil"/>
            </w:tcBorders>
          </w:tcPr>
          <w:p w14:paraId="6BEE0823"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 xml:space="preserve">A4.106.5.3, </w:t>
            </w:r>
            <w:r w:rsidRPr="00E026CF">
              <w:rPr>
                <w:rFonts w:ascii="Arial" w:hAnsi="Arial" w:cs="Arial"/>
                <w:strike/>
                <w:snapToGrid/>
                <w:szCs w:val="24"/>
              </w:rPr>
              <w:t>A5.106.11.2.3</w:t>
            </w:r>
          </w:p>
          <w:p w14:paraId="25BB226C" w14:textId="77777777" w:rsidR="00E026CF" w:rsidRPr="00E026CF" w:rsidRDefault="00E026CF" w:rsidP="00E026CF">
            <w:pPr>
              <w:ind w:right="91"/>
              <w:jc w:val="center"/>
              <w:rPr>
                <w:rFonts w:ascii="Arial" w:hAnsi="Arial" w:cs="Arial"/>
                <w:snapToGrid/>
                <w:szCs w:val="24"/>
              </w:rPr>
            </w:pPr>
          </w:p>
        </w:tc>
      </w:tr>
      <w:tr w:rsidR="00E026CF" w:rsidRPr="00E026CF" w14:paraId="5658FED5" w14:textId="77777777" w:rsidTr="004A76AF">
        <w:trPr>
          <w:trHeight w:hRule="exact" w:val="442"/>
        </w:trPr>
        <w:tc>
          <w:tcPr>
            <w:tcW w:w="2880" w:type="dxa"/>
            <w:tcBorders>
              <w:top w:val="nil"/>
              <w:bottom w:val="single" w:sz="4" w:space="0" w:color="auto"/>
            </w:tcBorders>
          </w:tcPr>
          <w:p w14:paraId="6958A8D0"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single" w:sz="4" w:space="0" w:color="auto"/>
            </w:tcBorders>
          </w:tcPr>
          <w:p w14:paraId="095133EB"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u w:val="single"/>
              </w:rPr>
              <w:t xml:space="preserve">ASTM E1980- </w:t>
            </w:r>
            <w:r w:rsidRPr="00E026CF">
              <w:rPr>
                <w:rFonts w:ascii="Arial" w:hAnsi="Arial" w:cs="Arial"/>
                <w:strike/>
                <w:snapToGrid/>
                <w:szCs w:val="24"/>
                <w:u w:val="single"/>
              </w:rPr>
              <w:t>01</w:t>
            </w:r>
            <w:r w:rsidRPr="00E026CF">
              <w:rPr>
                <w:rFonts w:ascii="Arial" w:hAnsi="Arial" w:cs="Arial"/>
                <w:snapToGrid/>
                <w:szCs w:val="24"/>
                <w:u w:val="single"/>
              </w:rPr>
              <w:t xml:space="preserve"> 11</w:t>
            </w:r>
          </w:p>
        </w:tc>
        <w:tc>
          <w:tcPr>
            <w:tcW w:w="3150" w:type="dxa"/>
            <w:tcBorders>
              <w:top w:val="nil"/>
              <w:bottom w:val="single" w:sz="4" w:space="0" w:color="auto"/>
            </w:tcBorders>
          </w:tcPr>
          <w:p w14:paraId="0B41779F" w14:textId="77777777" w:rsidR="00E026CF" w:rsidRPr="00E026CF" w:rsidRDefault="00E026CF" w:rsidP="00E026CF">
            <w:pPr>
              <w:ind w:right="91"/>
              <w:jc w:val="center"/>
              <w:rPr>
                <w:rFonts w:ascii="Arial" w:hAnsi="Arial" w:cs="Arial"/>
                <w:snapToGrid/>
                <w:szCs w:val="24"/>
                <w:u w:val="single"/>
              </w:rPr>
            </w:pPr>
            <w:r w:rsidRPr="00E026CF">
              <w:rPr>
                <w:rFonts w:ascii="Arial" w:hAnsi="Arial" w:cs="Arial"/>
                <w:snapToGrid/>
                <w:szCs w:val="24"/>
                <w:u w:val="single"/>
              </w:rPr>
              <w:t>A5.106.11.2.3</w:t>
            </w:r>
          </w:p>
          <w:p w14:paraId="6996B98B" w14:textId="77777777" w:rsidR="00E026CF" w:rsidRPr="00E026CF" w:rsidRDefault="00E026CF" w:rsidP="00E026CF">
            <w:pPr>
              <w:ind w:right="91"/>
              <w:jc w:val="center"/>
              <w:rPr>
                <w:rFonts w:ascii="Arial" w:hAnsi="Arial" w:cs="Arial"/>
                <w:snapToGrid/>
                <w:szCs w:val="24"/>
              </w:rPr>
            </w:pPr>
          </w:p>
        </w:tc>
      </w:tr>
      <w:tr w:rsidR="00E026CF" w:rsidRPr="00E026CF" w14:paraId="0A60B4CA" w14:textId="77777777" w:rsidTr="004A76AF">
        <w:trPr>
          <w:trHeight w:hRule="exact" w:val="505"/>
        </w:trPr>
        <w:tc>
          <w:tcPr>
            <w:tcW w:w="2880" w:type="dxa"/>
            <w:tcBorders>
              <w:bottom w:val="single" w:sz="4" w:space="0" w:color="auto"/>
            </w:tcBorders>
          </w:tcPr>
          <w:p w14:paraId="46864285" w14:textId="091C0546" w:rsidR="00E026CF" w:rsidRPr="00E026CF" w:rsidRDefault="009C400C" w:rsidP="009C400C">
            <w:pPr>
              <w:spacing w:before="43"/>
              <w:ind w:left="50" w:right="-20"/>
              <w:jc w:val="center"/>
              <w:rPr>
                <w:rFonts w:ascii="Arial" w:hAnsi="Arial" w:cs="Arial"/>
                <w:snapToGrid/>
                <w:szCs w:val="24"/>
              </w:rPr>
            </w:pPr>
            <w:r w:rsidRPr="009C400C">
              <w:rPr>
                <w:rFonts w:ascii="Arial" w:hAnsi="Arial" w:cs="Arial"/>
                <w:b/>
                <w:bCs/>
                <w:snapToGrid/>
                <w:szCs w:val="24"/>
              </w:rPr>
              <w:t>…</w:t>
            </w:r>
          </w:p>
        </w:tc>
        <w:tc>
          <w:tcPr>
            <w:tcW w:w="3870" w:type="dxa"/>
            <w:tcBorders>
              <w:bottom w:val="single" w:sz="4" w:space="0" w:color="auto"/>
            </w:tcBorders>
          </w:tcPr>
          <w:p w14:paraId="27B2CE25" w14:textId="7C953124" w:rsidR="00E026CF" w:rsidRPr="00E026CF" w:rsidRDefault="009C400C" w:rsidP="009C400C">
            <w:pPr>
              <w:ind w:left="48" w:right="-20"/>
              <w:jc w:val="center"/>
              <w:rPr>
                <w:rFonts w:ascii="Arial" w:hAnsi="Arial" w:cs="Arial"/>
                <w:snapToGrid/>
                <w:szCs w:val="24"/>
              </w:rPr>
            </w:pPr>
            <w:r w:rsidRPr="009C400C">
              <w:rPr>
                <w:rFonts w:ascii="Arial" w:hAnsi="Arial" w:cs="Arial"/>
                <w:b/>
                <w:bCs/>
                <w:snapToGrid/>
                <w:szCs w:val="24"/>
              </w:rPr>
              <w:t>…</w:t>
            </w:r>
          </w:p>
        </w:tc>
        <w:tc>
          <w:tcPr>
            <w:tcW w:w="3150" w:type="dxa"/>
            <w:tcBorders>
              <w:bottom w:val="single" w:sz="4" w:space="0" w:color="auto"/>
            </w:tcBorders>
          </w:tcPr>
          <w:p w14:paraId="119B3584" w14:textId="73205C0F" w:rsidR="00E026CF" w:rsidRPr="00E026CF" w:rsidRDefault="009C400C" w:rsidP="009C400C">
            <w:pPr>
              <w:ind w:right="91"/>
              <w:rPr>
                <w:rFonts w:ascii="Arial" w:hAnsi="Arial" w:cs="Arial"/>
                <w:snapToGrid/>
                <w:szCs w:val="24"/>
              </w:rPr>
            </w:pPr>
            <w:r w:rsidRPr="009C400C">
              <w:rPr>
                <w:rFonts w:ascii="Arial" w:hAnsi="Arial" w:cs="Arial"/>
                <w:b/>
                <w:bCs/>
                <w:snapToGrid/>
                <w:szCs w:val="24"/>
              </w:rPr>
              <w:t>…</w:t>
            </w:r>
          </w:p>
        </w:tc>
      </w:tr>
    </w:tbl>
    <w:p w14:paraId="365814F3" w14:textId="6FD63268" w:rsidR="009142A3" w:rsidRDefault="009142A3" w:rsidP="00E026CF">
      <w:pPr>
        <w:rPr>
          <w:rFonts w:ascii="Arial" w:eastAsia="Times New Roman" w:hAnsi="Arial" w:cs="Arial"/>
          <w:b/>
          <w:szCs w:val="24"/>
        </w:rPr>
      </w:pPr>
    </w:p>
    <w:p w14:paraId="31570CA7" w14:textId="77777777" w:rsidR="009142A3" w:rsidRDefault="009142A3" w:rsidP="00E026CF">
      <w:pPr>
        <w:rPr>
          <w:rFonts w:ascii="Arial" w:eastAsia="Times New Roman" w:hAnsi="Arial" w:cs="Arial"/>
          <w:b/>
          <w:szCs w:val="24"/>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9142A3" w:rsidRPr="00E026CF" w14:paraId="0ED4EDB5" w14:textId="77777777" w:rsidTr="0047547A">
        <w:trPr>
          <w:trHeight w:hRule="exact" w:val="595"/>
          <w:tblHeader/>
        </w:trPr>
        <w:tc>
          <w:tcPr>
            <w:tcW w:w="2880" w:type="dxa"/>
          </w:tcPr>
          <w:p w14:paraId="726A784F" w14:textId="77777777" w:rsidR="009142A3" w:rsidRPr="00E026CF" w:rsidRDefault="009142A3" w:rsidP="0047547A">
            <w:pPr>
              <w:tabs>
                <w:tab w:val="left" w:pos="3470"/>
              </w:tabs>
              <w:spacing w:before="43"/>
              <w:ind w:left="50" w:right="-20"/>
              <w:jc w:val="center"/>
              <w:rPr>
                <w:rFonts w:ascii="Arial" w:hAnsi="Arial" w:cs="Arial"/>
                <w:snapToGrid/>
                <w:szCs w:val="24"/>
              </w:rPr>
            </w:pPr>
            <w:r w:rsidRPr="00E026CF">
              <w:rPr>
                <w:rFonts w:ascii="Arial" w:hAnsi="Arial" w:cs="Arial"/>
                <w:snapToGrid/>
                <w:szCs w:val="24"/>
              </w:rPr>
              <w:lastRenderedPageBreak/>
              <w:t>ORGANIZATION</w:t>
            </w:r>
          </w:p>
        </w:tc>
        <w:tc>
          <w:tcPr>
            <w:tcW w:w="3870" w:type="dxa"/>
          </w:tcPr>
          <w:p w14:paraId="79965E30" w14:textId="77777777" w:rsidR="009142A3" w:rsidRPr="00E026CF" w:rsidRDefault="009142A3" w:rsidP="0047547A">
            <w:pPr>
              <w:spacing w:before="43"/>
              <w:ind w:left="48" w:right="-20"/>
              <w:jc w:val="center"/>
              <w:rPr>
                <w:rFonts w:ascii="Arial" w:hAnsi="Arial" w:cs="Arial"/>
                <w:snapToGrid/>
                <w:szCs w:val="24"/>
              </w:rPr>
            </w:pPr>
            <w:r w:rsidRPr="00E026CF">
              <w:rPr>
                <w:rFonts w:ascii="Arial" w:hAnsi="Arial" w:cs="Arial"/>
                <w:snapToGrid/>
                <w:szCs w:val="24"/>
              </w:rPr>
              <w:t>STANDARD</w:t>
            </w:r>
          </w:p>
        </w:tc>
        <w:tc>
          <w:tcPr>
            <w:tcW w:w="3150" w:type="dxa"/>
          </w:tcPr>
          <w:p w14:paraId="18A8626F" w14:textId="77777777" w:rsidR="009142A3" w:rsidRPr="00E026CF" w:rsidRDefault="009142A3" w:rsidP="0047547A">
            <w:pPr>
              <w:spacing w:before="43"/>
              <w:ind w:right="6"/>
              <w:jc w:val="center"/>
              <w:rPr>
                <w:rFonts w:ascii="Arial" w:hAnsi="Arial" w:cs="Arial"/>
                <w:snapToGrid/>
                <w:szCs w:val="24"/>
              </w:rPr>
            </w:pPr>
            <w:r w:rsidRPr="00E026CF">
              <w:rPr>
                <w:rFonts w:ascii="Arial" w:hAnsi="Arial" w:cs="Arial"/>
                <w:snapToGrid/>
                <w:szCs w:val="24"/>
              </w:rPr>
              <w:t>REFERENCED SECTION</w:t>
            </w:r>
          </w:p>
        </w:tc>
      </w:tr>
      <w:tr w:rsidR="009142A3" w:rsidRPr="00E026CF" w14:paraId="473001BB" w14:textId="77777777" w:rsidTr="0047547A">
        <w:trPr>
          <w:trHeight w:hRule="exact" w:val="658"/>
        </w:trPr>
        <w:tc>
          <w:tcPr>
            <w:tcW w:w="2880" w:type="dxa"/>
            <w:shd w:val="clear" w:color="auto" w:fill="D9D9D9" w:themeFill="background1" w:themeFillShade="D9"/>
          </w:tcPr>
          <w:p w14:paraId="19AFE0C5" w14:textId="5614CE2F" w:rsidR="009142A3" w:rsidRPr="00E026CF" w:rsidRDefault="00337A72" w:rsidP="0047547A">
            <w:pPr>
              <w:spacing w:before="49"/>
              <w:ind w:left="50" w:right="-20"/>
              <w:rPr>
                <w:rFonts w:ascii="Arial" w:hAnsi="Arial" w:cs="Arial"/>
                <w:snapToGrid/>
                <w:szCs w:val="24"/>
              </w:rPr>
            </w:pPr>
            <w:hyperlink r:id="rId13" w:history="1">
              <w:r w:rsidR="009142A3" w:rsidRPr="00E026CF">
                <w:rPr>
                  <w:rFonts w:ascii="Arial" w:hAnsi="Arial" w:cs="Arial"/>
                  <w:b/>
                  <w:bCs/>
                  <w:snapToGrid/>
                  <w:color w:val="0000FF"/>
                  <w:position w:val="-2"/>
                  <w:szCs w:val="24"/>
                  <w:u w:val="single"/>
                </w:rPr>
                <w:t xml:space="preserve">NSF </w:t>
              </w:r>
              <w:r w:rsidR="009142A3" w:rsidRPr="00E026CF">
                <w:rPr>
                  <w:rFonts w:ascii="Arial" w:hAnsi="Arial" w:cs="Arial"/>
                  <w:bCs/>
                  <w:snapToGrid/>
                  <w:color w:val="0000FF"/>
                  <w:position w:val="-2"/>
                  <w:szCs w:val="24"/>
                  <w:u w:val="single"/>
                </w:rPr>
                <w:t>International</w:t>
              </w:r>
            </w:hyperlink>
          </w:p>
        </w:tc>
        <w:tc>
          <w:tcPr>
            <w:tcW w:w="3870" w:type="dxa"/>
            <w:shd w:val="clear" w:color="auto" w:fill="D9D9D9" w:themeFill="background1" w:themeFillShade="D9"/>
          </w:tcPr>
          <w:p w14:paraId="0B4E98E5" w14:textId="77777777" w:rsidR="009142A3" w:rsidRPr="00E026CF" w:rsidRDefault="009142A3" w:rsidP="0047547A">
            <w:pPr>
              <w:jc w:val="center"/>
              <w:rPr>
                <w:rFonts w:ascii="Arial" w:hAnsi="Arial" w:cs="Arial"/>
                <w:snapToGrid/>
                <w:szCs w:val="24"/>
              </w:rPr>
            </w:pPr>
          </w:p>
        </w:tc>
        <w:tc>
          <w:tcPr>
            <w:tcW w:w="3150" w:type="dxa"/>
            <w:shd w:val="clear" w:color="auto" w:fill="D9D9D9" w:themeFill="background1" w:themeFillShade="D9"/>
          </w:tcPr>
          <w:p w14:paraId="614C4CED" w14:textId="77777777" w:rsidR="009142A3" w:rsidRPr="00E026CF" w:rsidRDefault="009142A3" w:rsidP="0047547A">
            <w:pPr>
              <w:rPr>
                <w:rFonts w:ascii="Arial" w:hAnsi="Arial" w:cs="Arial"/>
                <w:snapToGrid/>
                <w:szCs w:val="24"/>
              </w:rPr>
            </w:pPr>
          </w:p>
        </w:tc>
      </w:tr>
      <w:tr w:rsidR="009142A3" w:rsidRPr="00E026CF" w14:paraId="738663B5" w14:textId="77777777" w:rsidTr="0047547A">
        <w:trPr>
          <w:trHeight w:hRule="exact" w:val="1648"/>
        </w:trPr>
        <w:tc>
          <w:tcPr>
            <w:tcW w:w="2880" w:type="dxa"/>
          </w:tcPr>
          <w:p w14:paraId="3912697C" w14:textId="77777777" w:rsidR="009142A3" w:rsidRPr="00E026CF" w:rsidRDefault="009142A3" w:rsidP="009142A3">
            <w:pPr>
              <w:spacing w:before="43"/>
              <w:ind w:left="50" w:right="-20"/>
              <w:rPr>
                <w:rFonts w:ascii="Arial" w:hAnsi="Arial" w:cs="Arial"/>
                <w:snapToGrid/>
                <w:szCs w:val="24"/>
              </w:rPr>
            </w:pPr>
            <w:r w:rsidRPr="00E026CF">
              <w:rPr>
                <w:rFonts w:ascii="Arial" w:hAnsi="Arial" w:cs="Arial"/>
                <w:snapToGrid/>
                <w:szCs w:val="24"/>
              </w:rPr>
              <w:t xml:space="preserve">789 </w:t>
            </w:r>
            <w:proofErr w:type="spellStart"/>
            <w:r w:rsidRPr="00E026CF">
              <w:rPr>
                <w:rFonts w:ascii="Arial" w:hAnsi="Arial" w:cs="Arial"/>
                <w:snapToGrid/>
                <w:szCs w:val="24"/>
              </w:rPr>
              <w:t>Dixboro</w:t>
            </w:r>
            <w:proofErr w:type="spellEnd"/>
            <w:r w:rsidRPr="00E026CF">
              <w:rPr>
                <w:rFonts w:ascii="Arial" w:hAnsi="Arial" w:cs="Arial"/>
                <w:snapToGrid/>
                <w:szCs w:val="24"/>
              </w:rPr>
              <w:t xml:space="preserve"> Rd.</w:t>
            </w:r>
          </w:p>
          <w:p w14:paraId="12658D25" w14:textId="77777777" w:rsidR="009142A3" w:rsidRPr="00E026CF" w:rsidRDefault="009142A3" w:rsidP="009142A3">
            <w:pPr>
              <w:spacing w:before="43"/>
              <w:ind w:left="50" w:right="-20"/>
              <w:rPr>
                <w:rFonts w:ascii="Arial" w:hAnsi="Arial" w:cs="Arial"/>
                <w:snapToGrid/>
                <w:szCs w:val="24"/>
              </w:rPr>
            </w:pPr>
            <w:r w:rsidRPr="00E026CF">
              <w:rPr>
                <w:rFonts w:ascii="Arial" w:hAnsi="Arial" w:cs="Arial"/>
                <w:snapToGrid/>
                <w:szCs w:val="24"/>
              </w:rPr>
              <w:t>Ann Arbor, MI 48113-0140</w:t>
            </w:r>
          </w:p>
          <w:p w14:paraId="1CB0FEF1" w14:textId="5CE488C6" w:rsidR="009142A3" w:rsidRPr="00E026CF" w:rsidRDefault="009142A3" w:rsidP="009142A3">
            <w:pPr>
              <w:ind w:left="50" w:right="360"/>
              <w:rPr>
                <w:rFonts w:ascii="Arial" w:hAnsi="Arial" w:cs="Arial"/>
                <w:snapToGrid/>
                <w:szCs w:val="24"/>
              </w:rPr>
            </w:pPr>
            <w:r w:rsidRPr="00E026CF">
              <w:rPr>
                <w:rFonts w:ascii="Arial" w:hAnsi="Arial" w:cs="Arial"/>
                <w:snapToGrid/>
                <w:szCs w:val="24"/>
              </w:rPr>
              <w:t>http://www.nsf.org/</w:t>
            </w:r>
          </w:p>
        </w:tc>
        <w:tc>
          <w:tcPr>
            <w:tcW w:w="3870" w:type="dxa"/>
          </w:tcPr>
          <w:p w14:paraId="4D313260" w14:textId="77777777" w:rsidR="009142A3" w:rsidRPr="00E026CF" w:rsidRDefault="009142A3" w:rsidP="0047547A">
            <w:pPr>
              <w:ind w:left="48" w:right="-20"/>
              <w:jc w:val="center"/>
              <w:rPr>
                <w:rFonts w:ascii="Arial" w:hAnsi="Arial" w:cs="Arial"/>
                <w:snapToGrid/>
                <w:szCs w:val="24"/>
              </w:rPr>
            </w:pPr>
          </w:p>
          <w:p w14:paraId="5FAD6334" w14:textId="77777777" w:rsidR="009142A3" w:rsidRPr="00E026CF" w:rsidRDefault="009142A3" w:rsidP="009142A3">
            <w:pPr>
              <w:ind w:left="48" w:right="86"/>
              <w:jc w:val="center"/>
              <w:rPr>
                <w:rFonts w:ascii="Arial" w:hAnsi="Arial" w:cs="Arial"/>
                <w:snapToGrid/>
                <w:szCs w:val="24"/>
              </w:rPr>
            </w:pPr>
            <w:r w:rsidRPr="00E026CF">
              <w:rPr>
                <w:rFonts w:ascii="Arial" w:hAnsi="Arial" w:cs="Arial"/>
                <w:snapToGrid/>
                <w:szCs w:val="24"/>
              </w:rPr>
              <w:t>NSF/ANSI 140-2014</w:t>
            </w:r>
          </w:p>
          <w:p w14:paraId="3AFDC676" w14:textId="77777777" w:rsidR="009142A3" w:rsidRPr="00E026CF" w:rsidRDefault="009142A3" w:rsidP="0047547A">
            <w:pPr>
              <w:ind w:left="48" w:right="86"/>
              <w:jc w:val="center"/>
              <w:rPr>
                <w:rFonts w:ascii="Arial" w:hAnsi="Arial" w:cs="Arial"/>
                <w:snapToGrid/>
                <w:szCs w:val="24"/>
              </w:rPr>
            </w:pPr>
          </w:p>
          <w:p w14:paraId="34B380E6" w14:textId="77777777" w:rsidR="009142A3" w:rsidRDefault="009142A3" w:rsidP="0047547A">
            <w:pPr>
              <w:spacing w:before="11"/>
              <w:ind w:left="90" w:right="-20"/>
              <w:jc w:val="center"/>
              <w:rPr>
                <w:rFonts w:ascii="Arial" w:hAnsi="Arial" w:cs="Arial"/>
                <w:snapToGrid/>
                <w:szCs w:val="24"/>
              </w:rPr>
            </w:pPr>
          </w:p>
          <w:p w14:paraId="6564BDD6" w14:textId="77777777" w:rsidR="009142A3" w:rsidRPr="00E026CF" w:rsidRDefault="009142A3" w:rsidP="0047547A">
            <w:pPr>
              <w:ind w:left="48" w:right="86"/>
              <w:jc w:val="center"/>
              <w:rPr>
                <w:rFonts w:ascii="Arial" w:hAnsi="Arial" w:cs="Arial"/>
                <w:strike/>
                <w:snapToGrid/>
                <w:szCs w:val="24"/>
              </w:rPr>
            </w:pPr>
            <w:r w:rsidRPr="00E026CF">
              <w:rPr>
                <w:rFonts w:ascii="Arial" w:hAnsi="Arial" w:cs="Arial"/>
                <w:strike/>
                <w:snapToGrid/>
                <w:szCs w:val="24"/>
              </w:rPr>
              <w:t>NSF/ANSI 140-2007</w:t>
            </w:r>
          </w:p>
          <w:p w14:paraId="64D3A31E" w14:textId="77777777" w:rsidR="009142A3" w:rsidRPr="00E026CF" w:rsidRDefault="009142A3" w:rsidP="0047547A">
            <w:pPr>
              <w:spacing w:before="11"/>
              <w:ind w:left="90" w:right="-20"/>
              <w:jc w:val="center"/>
              <w:rPr>
                <w:rFonts w:ascii="Arial" w:hAnsi="Arial" w:cs="Arial"/>
                <w:snapToGrid/>
                <w:szCs w:val="24"/>
              </w:rPr>
            </w:pPr>
          </w:p>
        </w:tc>
        <w:tc>
          <w:tcPr>
            <w:tcW w:w="3150" w:type="dxa"/>
          </w:tcPr>
          <w:p w14:paraId="262590B7" w14:textId="77777777" w:rsidR="009142A3" w:rsidRPr="00E026CF" w:rsidRDefault="009142A3" w:rsidP="0047547A">
            <w:pPr>
              <w:ind w:right="91"/>
              <w:jc w:val="right"/>
              <w:rPr>
                <w:rFonts w:ascii="Arial" w:hAnsi="Arial" w:cs="Arial"/>
                <w:snapToGrid/>
                <w:szCs w:val="24"/>
              </w:rPr>
            </w:pPr>
          </w:p>
          <w:p w14:paraId="028D2BD7" w14:textId="77777777" w:rsidR="009142A3" w:rsidRPr="00E026CF" w:rsidRDefault="009142A3" w:rsidP="009142A3">
            <w:pPr>
              <w:ind w:right="91"/>
              <w:jc w:val="center"/>
              <w:rPr>
                <w:rFonts w:ascii="Arial" w:hAnsi="Arial" w:cs="Arial"/>
                <w:strike/>
                <w:snapToGrid/>
                <w:szCs w:val="24"/>
              </w:rPr>
            </w:pPr>
            <w:r w:rsidRPr="00E026CF">
              <w:rPr>
                <w:rFonts w:ascii="Arial" w:hAnsi="Arial" w:cs="Arial"/>
                <w:snapToGrid/>
                <w:szCs w:val="24"/>
              </w:rPr>
              <w:t xml:space="preserve">4.504.3, </w:t>
            </w:r>
            <w:r w:rsidRPr="00E026CF">
              <w:rPr>
                <w:rFonts w:ascii="Arial" w:hAnsi="Arial" w:cs="Arial"/>
                <w:strike/>
                <w:snapToGrid/>
                <w:szCs w:val="24"/>
              </w:rPr>
              <w:t>5.504.4.4</w:t>
            </w:r>
          </w:p>
          <w:p w14:paraId="0D0751DA" w14:textId="77777777" w:rsidR="009142A3" w:rsidRPr="00E026CF" w:rsidRDefault="009142A3" w:rsidP="0047547A">
            <w:pPr>
              <w:ind w:right="91"/>
              <w:jc w:val="right"/>
              <w:rPr>
                <w:rFonts w:ascii="Arial" w:hAnsi="Arial" w:cs="Arial"/>
                <w:snapToGrid/>
                <w:szCs w:val="24"/>
              </w:rPr>
            </w:pPr>
          </w:p>
          <w:p w14:paraId="6CDBC4ED" w14:textId="77777777" w:rsidR="009142A3" w:rsidRDefault="009142A3" w:rsidP="0047547A">
            <w:pPr>
              <w:ind w:right="91"/>
              <w:jc w:val="right"/>
              <w:rPr>
                <w:rFonts w:ascii="Arial" w:hAnsi="Arial" w:cs="Arial"/>
                <w:strike/>
                <w:snapToGrid/>
                <w:szCs w:val="24"/>
              </w:rPr>
            </w:pPr>
          </w:p>
          <w:p w14:paraId="461EA2CC" w14:textId="77777777" w:rsidR="009142A3" w:rsidRPr="00E026CF" w:rsidRDefault="009142A3" w:rsidP="0047547A">
            <w:pPr>
              <w:ind w:right="91"/>
              <w:jc w:val="center"/>
              <w:rPr>
                <w:rFonts w:ascii="Arial" w:hAnsi="Arial" w:cs="Arial"/>
                <w:snapToGrid/>
                <w:szCs w:val="24"/>
              </w:rPr>
            </w:pPr>
            <w:r w:rsidRPr="00E026CF">
              <w:rPr>
                <w:rFonts w:ascii="Arial" w:hAnsi="Arial" w:cs="Arial"/>
                <w:strike/>
                <w:snapToGrid/>
                <w:szCs w:val="24"/>
              </w:rPr>
              <w:t>5.504.4.4</w:t>
            </w:r>
          </w:p>
          <w:p w14:paraId="205838C3" w14:textId="77777777" w:rsidR="009142A3" w:rsidRPr="00E026CF" w:rsidRDefault="009142A3" w:rsidP="0047547A">
            <w:pPr>
              <w:ind w:right="6"/>
              <w:jc w:val="right"/>
              <w:rPr>
                <w:rFonts w:ascii="Arial" w:hAnsi="Arial" w:cs="Arial"/>
                <w:snapToGrid/>
                <w:szCs w:val="24"/>
              </w:rPr>
            </w:pPr>
          </w:p>
        </w:tc>
      </w:tr>
      <w:tr w:rsidR="009142A3" w:rsidRPr="00E026CF" w14:paraId="08959555" w14:textId="77777777" w:rsidTr="0047547A">
        <w:trPr>
          <w:trHeight w:hRule="exact" w:val="397"/>
        </w:trPr>
        <w:tc>
          <w:tcPr>
            <w:tcW w:w="2880" w:type="dxa"/>
          </w:tcPr>
          <w:p w14:paraId="05AC12EA" w14:textId="558B3507" w:rsidR="009142A3" w:rsidRPr="00E026CF" w:rsidRDefault="009C400C" w:rsidP="009C400C">
            <w:pPr>
              <w:spacing w:before="43"/>
              <w:ind w:left="50" w:right="-20"/>
              <w:jc w:val="center"/>
              <w:rPr>
                <w:rFonts w:ascii="Arial" w:hAnsi="Arial" w:cs="Arial"/>
                <w:snapToGrid/>
                <w:szCs w:val="24"/>
              </w:rPr>
            </w:pPr>
            <w:r w:rsidRPr="009C400C">
              <w:rPr>
                <w:rFonts w:ascii="Arial" w:hAnsi="Arial" w:cs="Arial"/>
                <w:b/>
                <w:bCs/>
                <w:snapToGrid/>
                <w:szCs w:val="24"/>
              </w:rPr>
              <w:t>…</w:t>
            </w:r>
          </w:p>
        </w:tc>
        <w:tc>
          <w:tcPr>
            <w:tcW w:w="3870" w:type="dxa"/>
          </w:tcPr>
          <w:p w14:paraId="355E4DBC" w14:textId="587E4068" w:rsidR="009142A3" w:rsidRPr="00E026CF" w:rsidRDefault="009C400C" w:rsidP="0047547A">
            <w:pPr>
              <w:ind w:left="48" w:right="86"/>
              <w:jc w:val="center"/>
              <w:rPr>
                <w:rFonts w:ascii="Arial" w:hAnsi="Arial" w:cs="Arial"/>
                <w:snapToGrid/>
                <w:szCs w:val="24"/>
              </w:rPr>
            </w:pPr>
            <w:r w:rsidRPr="009C400C">
              <w:rPr>
                <w:rFonts w:ascii="Arial" w:hAnsi="Arial" w:cs="Arial"/>
                <w:b/>
                <w:bCs/>
                <w:snapToGrid/>
                <w:szCs w:val="24"/>
              </w:rPr>
              <w:t>…</w:t>
            </w:r>
          </w:p>
        </w:tc>
        <w:tc>
          <w:tcPr>
            <w:tcW w:w="3150" w:type="dxa"/>
          </w:tcPr>
          <w:p w14:paraId="7DD8FE02" w14:textId="7ABF344F" w:rsidR="009142A3" w:rsidRPr="00E026CF" w:rsidRDefault="009C400C" w:rsidP="009C400C">
            <w:pPr>
              <w:ind w:right="91"/>
              <w:jc w:val="center"/>
              <w:rPr>
                <w:rFonts w:ascii="Arial" w:hAnsi="Arial" w:cs="Arial"/>
                <w:snapToGrid/>
                <w:szCs w:val="24"/>
              </w:rPr>
            </w:pPr>
            <w:r w:rsidRPr="009C400C">
              <w:rPr>
                <w:rFonts w:ascii="Arial" w:hAnsi="Arial" w:cs="Arial"/>
                <w:b/>
                <w:bCs/>
                <w:snapToGrid/>
                <w:szCs w:val="24"/>
              </w:rPr>
              <w:t>…</w:t>
            </w:r>
          </w:p>
        </w:tc>
      </w:tr>
    </w:tbl>
    <w:p w14:paraId="6B483508" w14:textId="77777777" w:rsidR="009142A3" w:rsidRDefault="009142A3" w:rsidP="00E026CF">
      <w:pPr>
        <w:rPr>
          <w:rFonts w:ascii="Arial" w:eastAsia="Times New Roman" w:hAnsi="Arial" w:cs="Arial"/>
          <w:b/>
          <w:szCs w:val="24"/>
        </w:rPr>
      </w:pPr>
    </w:p>
    <w:p w14:paraId="3B0466D3" w14:textId="6C2890CF"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32E9846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388E511"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75C896DD"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2B508663" w14:textId="77777777" w:rsidR="00E026CF" w:rsidRPr="00E026CF" w:rsidRDefault="00E026CF" w:rsidP="00E026CF">
      <w:pPr>
        <w:rPr>
          <w:rFonts w:ascii="Arial" w:eastAsia="Times New Roman" w:hAnsi="Arial" w:cs="Arial"/>
          <w:b/>
          <w:szCs w:val="24"/>
        </w:rPr>
      </w:pPr>
    </w:p>
    <w:p w14:paraId="4B403F3C" w14:textId="77777777" w:rsidR="00E026CF" w:rsidRPr="00E026CF" w:rsidRDefault="00E026CF" w:rsidP="00E026CF">
      <w:pPr>
        <w:rPr>
          <w:rFonts w:ascii="Arial" w:eastAsia="Times New Roman" w:hAnsi="Arial" w:cs="Arial"/>
          <w:b/>
          <w:szCs w:val="24"/>
        </w:rPr>
      </w:pPr>
    </w:p>
    <w:p w14:paraId="7AC6AE45" w14:textId="77777777" w:rsidR="00E026CF" w:rsidRPr="00E026CF" w:rsidRDefault="00E026CF" w:rsidP="00E026CF">
      <w:pPr>
        <w:rPr>
          <w:rFonts w:ascii="Arial" w:eastAsia="Times New Roman" w:hAnsi="Arial" w:cs="Arial"/>
          <w:b/>
          <w:szCs w:val="24"/>
        </w:rPr>
      </w:pPr>
    </w:p>
    <w:p w14:paraId="3318863A" w14:textId="77777777" w:rsidR="00E026CF" w:rsidRPr="00E026CF" w:rsidRDefault="00E026CF" w:rsidP="00EB58B9">
      <w:pPr>
        <w:pStyle w:val="Heading1"/>
      </w:pPr>
      <w:r w:rsidRPr="00E026CF">
        <w:t>ITEM 7: BASELINE WATER USE AND WATER USE REDUCTION</w:t>
      </w:r>
    </w:p>
    <w:p w14:paraId="4EE22DF8" w14:textId="77777777" w:rsidR="00E026CF" w:rsidRPr="00E026CF" w:rsidRDefault="00E026CF" w:rsidP="00EB58B9">
      <w:pPr>
        <w:pStyle w:val="Heading2"/>
        <w:rPr>
          <w:snapToGrid/>
        </w:rPr>
      </w:pPr>
      <w:r w:rsidRPr="00E026CF">
        <w:rPr>
          <w:snapToGrid/>
        </w:rPr>
        <w:t>CHAPTER 8</w:t>
      </w:r>
    </w:p>
    <w:p w14:paraId="560A6732" w14:textId="77777777" w:rsidR="00E026CF" w:rsidRPr="00E026CF" w:rsidRDefault="00E026CF" w:rsidP="00EB58B9">
      <w:pPr>
        <w:pStyle w:val="Heading2"/>
        <w:rPr>
          <w:snapToGrid/>
        </w:rPr>
      </w:pPr>
      <w:r w:rsidRPr="00E026CF">
        <w:rPr>
          <w:snapToGrid/>
        </w:rPr>
        <w:t>COMPLIANCE FORMS, WORKSHEETS</w:t>
      </w:r>
    </w:p>
    <w:p w14:paraId="6825DCC7" w14:textId="77777777" w:rsidR="00E026CF" w:rsidRPr="00E026CF" w:rsidRDefault="00E026CF" w:rsidP="00EB58B9">
      <w:pPr>
        <w:pStyle w:val="Heading2"/>
        <w:rPr>
          <w:rFonts w:eastAsia="Times New Roman"/>
          <w:color w:val="000000"/>
        </w:rPr>
      </w:pPr>
      <w:r w:rsidRPr="00E026CF">
        <w:rPr>
          <w:snapToGrid/>
        </w:rPr>
        <w:t>AND REFERENCE MATERIAL</w:t>
      </w:r>
    </w:p>
    <w:p w14:paraId="0F93A28D" w14:textId="77777777" w:rsidR="00E026CF" w:rsidRPr="00E026CF" w:rsidRDefault="00E026CF" w:rsidP="00E026CF">
      <w:pPr>
        <w:widowControl/>
        <w:spacing w:after="120" w:line="259" w:lineRule="auto"/>
        <w:rPr>
          <w:rFonts w:ascii="Arial" w:eastAsia="Times New Roman" w:hAnsi="Arial" w:cs="Arial"/>
          <w:b/>
          <w:bCs/>
          <w:color w:val="000000"/>
        </w:rPr>
      </w:pPr>
      <w:r w:rsidRPr="00E026CF">
        <w:rPr>
          <w:rFonts w:ascii="Arial" w:eastAsia="Times New Roman" w:hAnsi="Arial" w:cs="Arial"/>
          <w:b/>
          <w:bCs/>
          <w:color w:val="000000"/>
        </w:rPr>
        <w:t xml:space="preserve">. . . </w:t>
      </w:r>
    </w:p>
    <w:p w14:paraId="2DCFB00C" w14:textId="77777777" w:rsidR="00E026CF" w:rsidRPr="00E026CF" w:rsidRDefault="00E026CF" w:rsidP="00E026CF">
      <w:pPr>
        <w:autoSpaceDE w:val="0"/>
        <w:autoSpaceDN w:val="0"/>
        <w:adjustRightInd w:val="0"/>
        <w:jc w:val="center"/>
        <w:rPr>
          <w:rFonts w:ascii="Arial" w:eastAsia="Times New Roman" w:hAnsi="Arial" w:cs="Arial"/>
          <w:b/>
        </w:rPr>
      </w:pPr>
      <w:r w:rsidRPr="00E026CF">
        <w:rPr>
          <w:rFonts w:ascii="Arial" w:eastAsia="Times New Roman" w:hAnsi="Arial" w:cs="Arial"/>
          <w:b/>
        </w:rPr>
        <w:t>WORKSHEET (WS-1)</w:t>
      </w:r>
    </w:p>
    <w:p w14:paraId="13A19860"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BASELINE WATER USE</w:t>
      </w:r>
    </w:p>
    <w:p w14:paraId="395F5073" w14:textId="77777777" w:rsidR="00E026CF" w:rsidRPr="00E026CF" w:rsidRDefault="00E026CF" w:rsidP="00E026CF">
      <w:pPr>
        <w:pBdr>
          <w:top w:val="single" w:sz="4" w:space="1" w:color="auto"/>
          <w:left w:val="single" w:sz="4" w:space="14" w:color="auto"/>
          <w:right w:val="single" w:sz="4" w:space="4" w:color="auto"/>
        </w:pBdr>
        <w:autoSpaceDE w:val="0"/>
        <w:autoSpaceDN w:val="0"/>
        <w:adjustRightInd w:val="0"/>
        <w:spacing w:after="120"/>
        <w:ind w:right="-810"/>
        <w:jc w:val="center"/>
        <w:rPr>
          <w:rFonts w:ascii="Arial" w:eastAsia="Times New Roman" w:hAnsi="Arial" w:cs="Arial"/>
          <w:b/>
          <w:iCs/>
          <w:szCs w:val="24"/>
        </w:rPr>
      </w:pPr>
      <w:r w:rsidRPr="00E026CF">
        <w:rPr>
          <w:rFonts w:ascii="Arial" w:eastAsia="Times New Roman" w:hAnsi="Arial" w:cs="Arial"/>
          <w:b/>
          <w:iCs/>
          <w:szCs w:val="24"/>
        </w:rPr>
        <w:t xml:space="preserve">BASELINE WATER USE CALCULATION TABLE </w:t>
      </w:r>
    </w:p>
    <w:tbl>
      <w:tblPr>
        <w:tblStyle w:val="TableGrid1"/>
        <w:tblW w:w="10525" w:type="dxa"/>
        <w:tblInd w:w="-275" w:type="dxa"/>
        <w:tblLook w:val="04A0" w:firstRow="1" w:lastRow="0" w:firstColumn="1" w:lastColumn="0" w:noHBand="0" w:noVBand="1"/>
        <w:tblDescription w:val="baselin water use"/>
      </w:tblPr>
      <w:tblGrid>
        <w:gridCol w:w="1433"/>
        <w:gridCol w:w="1765"/>
        <w:gridCol w:w="377"/>
        <w:gridCol w:w="1528"/>
        <w:gridCol w:w="377"/>
        <w:gridCol w:w="988"/>
        <w:gridCol w:w="377"/>
        <w:gridCol w:w="1887"/>
        <w:gridCol w:w="360"/>
        <w:gridCol w:w="1433"/>
      </w:tblGrid>
      <w:tr w:rsidR="00E026CF" w:rsidRPr="00E026CF" w14:paraId="7E69766C" w14:textId="77777777" w:rsidTr="004A76AF">
        <w:trPr>
          <w:tblHeader/>
        </w:trPr>
        <w:tc>
          <w:tcPr>
            <w:tcW w:w="1433" w:type="dxa"/>
          </w:tcPr>
          <w:p w14:paraId="189E20C0"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1765" w:type="dxa"/>
          </w:tcPr>
          <w:p w14:paraId="055B187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FLOW RATE</w:t>
            </w:r>
          </w:p>
        </w:tc>
        <w:tc>
          <w:tcPr>
            <w:tcW w:w="377" w:type="dxa"/>
          </w:tcPr>
          <w:p w14:paraId="12C6D90A" w14:textId="77777777" w:rsidR="00E026CF" w:rsidRPr="00E026CF" w:rsidRDefault="00E026CF" w:rsidP="00E026CF">
            <w:pPr>
              <w:autoSpaceDE w:val="0"/>
              <w:autoSpaceDN w:val="0"/>
              <w:adjustRightInd w:val="0"/>
              <w:jc w:val="center"/>
              <w:rPr>
                <w:rFonts w:ascii="Arial" w:hAnsi="Arial" w:cs="Arial"/>
                <w:b/>
                <w:iCs/>
                <w:szCs w:val="24"/>
              </w:rPr>
            </w:pPr>
          </w:p>
        </w:tc>
        <w:tc>
          <w:tcPr>
            <w:tcW w:w="1528" w:type="dxa"/>
          </w:tcPr>
          <w:p w14:paraId="71810A81"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377" w:type="dxa"/>
          </w:tcPr>
          <w:p w14:paraId="7E7CE7B4" w14:textId="77777777" w:rsidR="00E026CF" w:rsidRPr="00E026CF" w:rsidRDefault="00E026CF" w:rsidP="00E026CF">
            <w:pPr>
              <w:autoSpaceDE w:val="0"/>
              <w:autoSpaceDN w:val="0"/>
              <w:adjustRightInd w:val="0"/>
              <w:jc w:val="center"/>
              <w:rPr>
                <w:rFonts w:ascii="Arial" w:hAnsi="Arial" w:cs="Arial"/>
                <w:b/>
                <w:iCs/>
                <w:szCs w:val="24"/>
              </w:rPr>
            </w:pPr>
          </w:p>
        </w:tc>
        <w:tc>
          <w:tcPr>
            <w:tcW w:w="988" w:type="dxa"/>
          </w:tcPr>
          <w:p w14:paraId="18D1D383"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377" w:type="dxa"/>
          </w:tcPr>
          <w:p w14:paraId="44AC0A74" w14:textId="77777777" w:rsidR="00E026CF" w:rsidRPr="00E026CF" w:rsidRDefault="00E026CF" w:rsidP="00E026CF">
            <w:pPr>
              <w:autoSpaceDE w:val="0"/>
              <w:autoSpaceDN w:val="0"/>
              <w:adjustRightInd w:val="0"/>
              <w:jc w:val="center"/>
              <w:rPr>
                <w:rFonts w:ascii="Arial" w:hAnsi="Arial" w:cs="Arial"/>
                <w:b/>
                <w:iCs/>
                <w:szCs w:val="24"/>
              </w:rPr>
            </w:pPr>
          </w:p>
        </w:tc>
        <w:tc>
          <w:tcPr>
            <w:tcW w:w="1887" w:type="dxa"/>
          </w:tcPr>
          <w:p w14:paraId="1719D105" w14:textId="77777777" w:rsidR="00E026CF" w:rsidRPr="00E026CF" w:rsidRDefault="00E026CF" w:rsidP="00E026CF">
            <w:pPr>
              <w:autoSpaceDE w:val="0"/>
              <w:autoSpaceDN w:val="0"/>
              <w:adjustRightInd w:val="0"/>
              <w:jc w:val="center"/>
              <w:rPr>
                <w:rFonts w:ascii="Arial" w:hAnsi="Arial" w:cs="Arial"/>
                <w:b/>
                <w:iCs/>
                <w:szCs w:val="24"/>
                <w:vertAlign w:val="superscript"/>
              </w:rPr>
            </w:pPr>
            <w:r w:rsidRPr="00E026CF">
              <w:rPr>
                <w:rFonts w:ascii="Arial" w:hAnsi="Arial" w:cs="Arial"/>
                <w:b/>
                <w:iCs/>
                <w:szCs w:val="24"/>
              </w:rPr>
              <w:t>OCCUPANTS</w:t>
            </w:r>
            <w:r w:rsidRPr="00E026CF">
              <w:rPr>
                <w:rFonts w:ascii="Arial" w:hAnsi="Arial" w:cs="Arial"/>
                <w:b/>
                <w:iCs/>
                <w:szCs w:val="24"/>
                <w:vertAlign w:val="superscript"/>
              </w:rPr>
              <w:t>1</w:t>
            </w:r>
          </w:p>
        </w:tc>
        <w:tc>
          <w:tcPr>
            <w:tcW w:w="360" w:type="dxa"/>
          </w:tcPr>
          <w:p w14:paraId="54746E3A" w14:textId="77777777" w:rsidR="00E026CF" w:rsidRPr="00E026CF" w:rsidRDefault="00E026CF" w:rsidP="00E026CF">
            <w:pPr>
              <w:autoSpaceDE w:val="0"/>
              <w:autoSpaceDN w:val="0"/>
              <w:adjustRightInd w:val="0"/>
              <w:jc w:val="center"/>
              <w:rPr>
                <w:rFonts w:ascii="Arial" w:hAnsi="Arial" w:cs="Arial"/>
                <w:b/>
                <w:iCs/>
                <w:szCs w:val="24"/>
              </w:rPr>
            </w:pPr>
          </w:p>
        </w:tc>
        <w:tc>
          <w:tcPr>
            <w:tcW w:w="1433" w:type="dxa"/>
          </w:tcPr>
          <w:p w14:paraId="11B596DE"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GALLONS PER DAY</w:t>
            </w:r>
          </w:p>
        </w:tc>
      </w:tr>
      <w:tr w:rsidR="00E026CF" w:rsidRPr="00E026CF" w14:paraId="34A87E0B" w14:textId="77777777" w:rsidTr="004A76AF">
        <w:trPr>
          <w:trHeight w:val="332"/>
        </w:trPr>
        <w:tc>
          <w:tcPr>
            <w:tcW w:w="1433" w:type="dxa"/>
          </w:tcPr>
          <w:p w14:paraId="2EF0FA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Shower-heads</w:t>
            </w:r>
          </w:p>
        </w:tc>
        <w:tc>
          <w:tcPr>
            <w:tcW w:w="1765" w:type="dxa"/>
          </w:tcPr>
          <w:p w14:paraId="6DD193B5"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zCs w:val="24"/>
              </w:rPr>
              <w:t>2.0</w:t>
            </w:r>
            <w:r w:rsidRPr="00E026CF">
              <w:rPr>
                <w:rFonts w:ascii="Arial" w:hAnsi="Arial" w:cs="Arial"/>
                <w:iCs/>
                <w:szCs w:val="24"/>
              </w:rPr>
              <w:t xml:space="preserve"> </w:t>
            </w:r>
            <w:r w:rsidRPr="00E026CF">
              <w:rPr>
                <w:rFonts w:ascii="Arial" w:hAnsi="Arial" w:cs="Arial"/>
                <w:iCs/>
                <w:szCs w:val="24"/>
                <w:u w:val="single"/>
              </w:rPr>
              <w:t>1.8</w:t>
            </w:r>
            <w:r w:rsidRPr="00E026CF">
              <w:rPr>
                <w:rFonts w:ascii="Arial" w:hAnsi="Arial" w:cs="Arial"/>
                <w:iCs/>
                <w:szCs w:val="24"/>
              </w:rPr>
              <w:t xml:space="preserve"> </w:t>
            </w:r>
            <w:proofErr w:type="spellStart"/>
            <w:r w:rsidRPr="00E026CF">
              <w:rPr>
                <w:rFonts w:ascii="Arial" w:hAnsi="Arial" w:cs="Arial"/>
                <w:iCs/>
                <w:szCs w:val="24"/>
              </w:rPr>
              <w:t>gpm</w:t>
            </w:r>
            <w:proofErr w:type="spellEnd"/>
            <w:r w:rsidRPr="00E026CF">
              <w:rPr>
                <w:rFonts w:ascii="Arial" w:hAnsi="Arial" w:cs="Arial"/>
                <w:iCs/>
                <w:szCs w:val="24"/>
              </w:rPr>
              <w:t xml:space="preserve"> @ 80 psi</w:t>
            </w:r>
          </w:p>
        </w:tc>
        <w:tc>
          <w:tcPr>
            <w:tcW w:w="377" w:type="dxa"/>
          </w:tcPr>
          <w:p w14:paraId="1C1C8A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28" w:type="dxa"/>
          </w:tcPr>
          <w:p w14:paraId="0E04D03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5 min.</w:t>
            </w:r>
          </w:p>
        </w:tc>
        <w:tc>
          <w:tcPr>
            <w:tcW w:w="377" w:type="dxa"/>
          </w:tcPr>
          <w:p w14:paraId="69B53C6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988" w:type="dxa"/>
          </w:tcPr>
          <w:p w14:paraId="68DB148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w:t>
            </w:r>
          </w:p>
        </w:tc>
        <w:tc>
          <w:tcPr>
            <w:tcW w:w="377" w:type="dxa"/>
          </w:tcPr>
          <w:p w14:paraId="37AE97F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87" w:type="dxa"/>
          </w:tcPr>
          <w:p w14:paraId="4007D4C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Note 1a</w:t>
            </w:r>
          </w:p>
        </w:tc>
        <w:tc>
          <w:tcPr>
            <w:tcW w:w="360" w:type="dxa"/>
          </w:tcPr>
          <w:p w14:paraId="077B13DE"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33" w:type="dxa"/>
          </w:tcPr>
          <w:p w14:paraId="17B5CDE5" w14:textId="77777777" w:rsidR="00E026CF" w:rsidRPr="00E026CF" w:rsidRDefault="00E026CF" w:rsidP="00E026CF">
            <w:pPr>
              <w:autoSpaceDE w:val="0"/>
              <w:autoSpaceDN w:val="0"/>
              <w:adjustRightInd w:val="0"/>
              <w:jc w:val="center"/>
              <w:rPr>
                <w:rFonts w:ascii="Arial" w:hAnsi="Arial" w:cs="Arial"/>
                <w:b/>
                <w:iCs/>
                <w:szCs w:val="24"/>
              </w:rPr>
            </w:pPr>
          </w:p>
        </w:tc>
      </w:tr>
    </w:tbl>
    <w:p w14:paraId="3EF83A26" w14:textId="77777777" w:rsidR="00E026CF" w:rsidRPr="00E026CF" w:rsidRDefault="00E026CF" w:rsidP="00E026CF">
      <w:pPr>
        <w:autoSpaceDE w:val="0"/>
        <w:autoSpaceDN w:val="0"/>
        <w:adjustRightInd w:val="0"/>
        <w:spacing w:before="120"/>
        <w:ind w:left="274" w:hanging="274"/>
        <w:rPr>
          <w:rFonts w:ascii="Arial" w:eastAsia="Times New Roman" w:hAnsi="Arial" w:cs="Arial"/>
          <w:iCs/>
          <w:szCs w:val="24"/>
        </w:rPr>
      </w:pPr>
      <w:r w:rsidRPr="00E026CF">
        <w:rPr>
          <w:rFonts w:ascii="Arial" w:eastAsia="Times New Roman" w:hAnsi="Arial" w:cs="Arial"/>
          <w:iCs/>
          <w:szCs w:val="24"/>
        </w:rPr>
        <w:t xml:space="preserve">1. For nonresidential occupancies Refer to </w:t>
      </w:r>
      <w:proofErr w:type="gramStart"/>
      <w:r w:rsidRPr="00E026CF">
        <w:rPr>
          <w:rFonts w:ascii="Arial" w:eastAsia="Times New Roman" w:hAnsi="Arial" w:cs="Arial"/>
          <w:iCs/>
          <w:szCs w:val="24"/>
        </w:rPr>
        <w:t xml:space="preserve">Table </w:t>
      </w:r>
      <w:r w:rsidRPr="00E026CF">
        <w:rPr>
          <w:rFonts w:ascii="Arial" w:eastAsia="Times New Roman" w:hAnsi="Arial" w:cs="Arial"/>
          <w:iCs/>
          <w:strike/>
          <w:szCs w:val="24"/>
        </w:rPr>
        <w:t xml:space="preserve"> A</w:t>
      </w:r>
      <w:proofErr w:type="gramEnd"/>
      <w:r w:rsidRPr="00E026CF">
        <w:rPr>
          <w:rFonts w:ascii="Arial" w:eastAsia="Times New Roman" w:hAnsi="Arial" w:cs="Arial"/>
          <w:iCs/>
          <w:strike/>
          <w:szCs w:val="24"/>
        </w:rPr>
        <w:t xml:space="preserve"> </w:t>
      </w:r>
      <w:r w:rsidRPr="00E026CF">
        <w:rPr>
          <w:rFonts w:ascii="Arial" w:eastAsia="Times New Roman" w:hAnsi="Arial" w:cs="Arial"/>
          <w:iCs/>
          <w:szCs w:val="24"/>
        </w:rPr>
        <w:t xml:space="preserve"> </w:t>
      </w:r>
      <w:r w:rsidRPr="00E026CF">
        <w:rPr>
          <w:rFonts w:ascii="Arial" w:eastAsia="Times New Roman" w:hAnsi="Arial" w:cs="Arial"/>
          <w:iCs/>
          <w:szCs w:val="24"/>
          <w:u w:val="single"/>
        </w:rPr>
        <w:t>4-1</w:t>
      </w:r>
      <w:r w:rsidRPr="00E026CF">
        <w:rPr>
          <w:rFonts w:ascii="Arial" w:eastAsia="Times New Roman" w:hAnsi="Arial" w:cs="Arial"/>
          <w:iCs/>
          <w:szCs w:val="24"/>
        </w:rPr>
        <w:t xml:space="preserve">, Chapter 4, 2019 </w:t>
      </w:r>
      <w:r w:rsidRPr="00E026CF">
        <w:rPr>
          <w:rFonts w:ascii="Arial" w:eastAsia="Times New Roman" w:hAnsi="Arial" w:cs="Arial"/>
          <w:i/>
          <w:iCs/>
          <w:szCs w:val="24"/>
        </w:rPr>
        <w:t>California Plumbing Code</w:t>
      </w:r>
      <w:r w:rsidRPr="00E026CF">
        <w:rPr>
          <w:rFonts w:ascii="Arial" w:eastAsia="Times New Roman" w:hAnsi="Arial" w:cs="Arial"/>
          <w:iCs/>
          <w:szCs w:val="24"/>
        </w:rPr>
        <w:t>, for occupant load factors.</w:t>
      </w:r>
    </w:p>
    <w:p w14:paraId="53DB8897"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a.</w:t>
      </w:r>
      <w:r w:rsidRPr="00E026CF">
        <w:rPr>
          <w:rFonts w:ascii="Arial" w:eastAsia="Times New Roman" w:hAnsi="Arial" w:cs="Arial"/>
          <w:b/>
          <w:iCs/>
          <w:szCs w:val="24"/>
        </w:rPr>
        <w:t xml:space="preserve"> . . . </w:t>
      </w:r>
    </w:p>
    <w:p w14:paraId="2813D8F5"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1C76E927"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2</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r w:rsidRPr="00E026CF">
        <w:rPr>
          <w:rFonts w:ascii="Arial" w:eastAsia="Times New Roman" w:hAnsi="Arial" w:cs="Arial"/>
          <w:b/>
          <w:iCs/>
          <w:szCs w:val="24"/>
        </w:rPr>
        <w:t xml:space="preserve"> </w:t>
      </w:r>
    </w:p>
    <w:p w14:paraId="18DB2ED9"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r w:rsidRPr="00E026CF">
        <w:rPr>
          <w:rFonts w:ascii="Arial" w:eastAsia="Times New Roman" w:hAnsi="Arial" w:cs="Arial"/>
          <w:b/>
          <w:iCs/>
          <w:szCs w:val="24"/>
        </w:rPr>
        <w:t xml:space="preserve"> </w:t>
      </w:r>
    </w:p>
    <w:p w14:paraId="2BA0FEB8" w14:textId="77777777" w:rsidR="00E026CF" w:rsidRPr="00E026CF" w:rsidRDefault="00E026CF" w:rsidP="00E026CF">
      <w:pPr>
        <w:rPr>
          <w:rFonts w:ascii="Arial" w:eastAsia="Times New Roman" w:hAnsi="Arial" w:cs="Arial"/>
        </w:rPr>
      </w:pPr>
    </w:p>
    <w:p w14:paraId="5A58A20C" w14:textId="77777777" w:rsidR="00E026CF" w:rsidRPr="00E026CF" w:rsidRDefault="00E026CF" w:rsidP="00E026CF">
      <w:pPr>
        <w:autoSpaceDE w:val="0"/>
        <w:autoSpaceDN w:val="0"/>
        <w:adjustRightInd w:val="0"/>
        <w:jc w:val="center"/>
        <w:rPr>
          <w:rFonts w:ascii="Arial" w:eastAsia="Times New Roman" w:hAnsi="Arial" w:cs="Arial"/>
          <w:b/>
        </w:rPr>
      </w:pPr>
      <w:r w:rsidRPr="00E026CF">
        <w:rPr>
          <w:rFonts w:ascii="Arial" w:eastAsia="Times New Roman" w:hAnsi="Arial" w:cs="Arial"/>
          <w:b/>
        </w:rPr>
        <w:t>WORKSHEET (WS-2)</w:t>
      </w:r>
    </w:p>
    <w:p w14:paraId="154D91F6"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WATER USE REDUCTION</w:t>
      </w:r>
    </w:p>
    <w:p w14:paraId="5BE5378C" w14:textId="77777777" w:rsidR="00E026CF" w:rsidRPr="00E026CF" w:rsidRDefault="00E026CF" w:rsidP="00E026CF">
      <w:pPr>
        <w:pBdr>
          <w:top w:val="single" w:sz="4" w:space="1" w:color="auto"/>
          <w:left w:val="single" w:sz="4" w:space="15" w:color="auto"/>
          <w:right w:val="single" w:sz="4" w:space="4" w:color="auto"/>
        </w:pBdr>
        <w:autoSpaceDE w:val="0"/>
        <w:autoSpaceDN w:val="0"/>
        <w:adjustRightInd w:val="0"/>
        <w:ind w:left="90" w:right="-720"/>
        <w:jc w:val="center"/>
        <w:rPr>
          <w:rFonts w:ascii="Arial" w:eastAsia="Times New Roman" w:hAnsi="Arial" w:cs="Arial"/>
          <w:b/>
          <w:iCs/>
          <w:szCs w:val="24"/>
        </w:rPr>
      </w:pPr>
      <w:r w:rsidRPr="00E026CF">
        <w:rPr>
          <w:rFonts w:ascii="Arial" w:eastAsia="Times New Roman" w:hAnsi="Arial" w:cs="Arial"/>
          <w:b/>
          <w:iCs/>
          <w:szCs w:val="24"/>
        </w:rPr>
        <w:t>12-, 20-, 25-PERCENT REDUCTION WATER USE CALCULATION TABLE</w:t>
      </w:r>
    </w:p>
    <w:tbl>
      <w:tblPr>
        <w:tblStyle w:val="TableGrid1"/>
        <w:tblW w:w="10525" w:type="dxa"/>
        <w:tblInd w:w="-275" w:type="dxa"/>
        <w:tblLook w:val="04A0" w:firstRow="1" w:lastRow="0" w:firstColumn="1" w:lastColumn="0" w:noHBand="0" w:noVBand="1"/>
        <w:tblDescription w:val="worsheet WS-2"/>
      </w:tblPr>
      <w:tblGrid>
        <w:gridCol w:w="2177"/>
        <w:gridCol w:w="923"/>
        <w:gridCol w:w="411"/>
        <w:gridCol w:w="1505"/>
        <w:gridCol w:w="377"/>
        <w:gridCol w:w="1162"/>
        <w:gridCol w:w="377"/>
        <w:gridCol w:w="1826"/>
        <w:gridCol w:w="357"/>
        <w:gridCol w:w="1410"/>
      </w:tblGrid>
      <w:tr w:rsidR="00E026CF" w:rsidRPr="00E026CF" w14:paraId="0ED29CEC" w14:textId="77777777" w:rsidTr="004A76AF">
        <w:trPr>
          <w:tblHeader/>
        </w:trPr>
        <w:tc>
          <w:tcPr>
            <w:tcW w:w="2177" w:type="dxa"/>
          </w:tcPr>
          <w:p w14:paraId="0390E402"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lastRenderedPageBreak/>
              <w:t>FIXTURE TYPE</w:t>
            </w:r>
          </w:p>
        </w:tc>
        <w:tc>
          <w:tcPr>
            <w:tcW w:w="923" w:type="dxa"/>
          </w:tcPr>
          <w:p w14:paraId="6887D4A6"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FLOW RATE</w:t>
            </w:r>
          </w:p>
        </w:tc>
        <w:tc>
          <w:tcPr>
            <w:tcW w:w="411" w:type="dxa"/>
          </w:tcPr>
          <w:p w14:paraId="3DF5DFC9" w14:textId="77777777" w:rsidR="00E026CF" w:rsidRPr="00E026CF" w:rsidRDefault="00E026CF" w:rsidP="00E026CF">
            <w:pPr>
              <w:autoSpaceDE w:val="0"/>
              <w:autoSpaceDN w:val="0"/>
              <w:adjustRightInd w:val="0"/>
              <w:jc w:val="center"/>
              <w:rPr>
                <w:rFonts w:ascii="Arial" w:hAnsi="Arial" w:cs="Arial"/>
                <w:b/>
                <w:iCs/>
                <w:szCs w:val="24"/>
              </w:rPr>
            </w:pPr>
          </w:p>
        </w:tc>
        <w:tc>
          <w:tcPr>
            <w:tcW w:w="1505" w:type="dxa"/>
          </w:tcPr>
          <w:p w14:paraId="1C97090C"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377" w:type="dxa"/>
          </w:tcPr>
          <w:p w14:paraId="6942E1D5" w14:textId="77777777" w:rsidR="00E026CF" w:rsidRPr="00E026CF" w:rsidRDefault="00E026CF" w:rsidP="00E026CF">
            <w:pPr>
              <w:autoSpaceDE w:val="0"/>
              <w:autoSpaceDN w:val="0"/>
              <w:adjustRightInd w:val="0"/>
              <w:jc w:val="center"/>
              <w:rPr>
                <w:rFonts w:ascii="Arial" w:hAnsi="Arial" w:cs="Arial"/>
                <w:b/>
                <w:iCs/>
                <w:szCs w:val="24"/>
              </w:rPr>
            </w:pPr>
          </w:p>
        </w:tc>
        <w:tc>
          <w:tcPr>
            <w:tcW w:w="1162" w:type="dxa"/>
          </w:tcPr>
          <w:p w14:paraId="45DE855D"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377" w:type="dxa"/>
          </w:tcPr>
          <w:p w14:paraId="04AF2A96" w14:textId="77777777" w:rsidR="00E026CF" w:rsidRPr="00E026CF" w:rsidRDefault="00E026CF" w:rsidP="00E026CF">
            <w:pPr>
              <w:autoSpaceDE w:val="0"/>
              <w:autoSpaceDN w:val="0"/>
              <w:adjustRightInd w:val="0"/>
              <w:jc w:val="center"/>
              <w:rPr>
                <w:rFonts w:ascii="Arial" w:hAnsi="Arial" w:cs="Arial"/>
                <w:b/>
                <w:iCs/>
                <w:szCs w:val="24"/>
              </w:rPr>
            </w:pPr>
          </w:p>
        </w:tc>
        <w:tc>
          <w:tcPr>
            <w:tcW w:w="1826" w:type="dxa"/>
          </w:tcPr>
          <w:p w14:paraId="4F018240" w14:textId="77777777" w:rsidR="00E026CF" w:rsidRPr="00E026CF" w:rsidRDefault="00E026CF" w:rsidP="00E026CF">
            <w:pPr>
              <w:autoSpaceDE w:val="0"/>
              <w:autoSpaceDN w:val="0"/>
              <w:adjustRightInd w:val="0"/>
              <w:jc w:val="center"/>
              <w:rPr>
                <w:rFonts w:ascii="Arial" w:hAnsi="Arial" w:cs="Arial"/>
                <w:b/>
                <w:iCs/>
                <w:szCs w:val="24"/>
                <w:vertAlign w:val="superscript"/>
              </w:rPr>
            </w:pPr>
            <w:r w:rsidRPr="00E026CF">
              <w:rPr>
                <w:rFonts w:ascii="Arial" w:hAnsi="Arial" w:cs="Arial"/>
                <w:b/>
                <w:iCs/>
                <w:szCs w:val="24"/>
              </w:rPr>
              <w:t>OCCUPANTS</w:t>
            </w:r>
            <w:r w:rsidRPr="00E026CF">
              <w:rPr>
                <w:rFonts w:ascii="Arial" w:hAnsi="Arial" w:cs="Arial"/>
                <w:b/>
                <w:iCs/>
                <w:szCs w:val="24"/>
                <w:vertAlign w:val="superscript"/>
              </w:rPr>
              <w:t>1</w:t>
            </w:r>
          </w:p>
        </w:tc>
        <w:tc>
          <w:tcPr>
            <w:tcW w:w="357" w:type="dxa"/>
          </w:tcPr>
          <w:p w14:paraId="07EEAF37" w14:textId="77777777" w:rsidR="00E026CF" w:rsidRPr="00E026CF" w:rsidRDefault="00E026CF" w:rsidP="00E026CF">
            <w:pPr>
              <w:autoSpaceDE w:val="0"/>
              <w:autoSpaceDN w:val="0"/>
              <w:adjustRightInd w:val="0"/>
              <w:jc w:val="center"/>
              <w:rPr>
                <w:rFonts w:ascii="Arial" w:hAnsi="Arial" w:cs="Arial"/>
                <w:b/>
                <w:iCs/>
                <w:szCs w:val="24"/>
              </w:rPr>
            </w:pPr>
          </w:p>
        </w:tc>
        <w:tc>
          <w:tcPr>
            <w:tcW w:w="1410" w:type="dxa"/>
          </w:tcPr>
          <w:p w14:paraId="6AC47BE9"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GALLONS PER DAY</w:t>
            </w:r>
          </w:p>
        </w:tc>
      </w:tr>
      <w:tr w:rsidR="00E026CF" w:rsidRPr="00E026CF" w14:paraId="5E9B0EF8" w14:textId="77777777" w:rsidTr="004A76AF">
        <w:trPr>
          <w:trHeight w:val="332"/>
        </w:trPr>
        <w:tc>
          <w:tcPr>
            <w:tcW w:w="2177" w:type="dxa"/>
          </w:tcPr>
          <w:p w14:paraId="40DAC634"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923" w:type="dxa"/>
          </w:tcPr>
          <w:p w14:paraId="23F282C6"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298F9D27" w14:textId="77777777" w:rsidR="00E026CF" w:rsidRPr="00E026CF" w:rsidRDefault="00E026CF" w:rsidP="00E026CF">
            <w:pPr>
              <w:autoSpaceDE w:val="0"/>
              <w:autoSpaceDN w:val="0"/>
              <w:adjustRightInd w:val="0"/>
              <w:jc w:val="center"/>
              <w:rPr>
                <w:rFonts w:ascii="Arial" w:hAnsi="Arial" w:cs="Arial"/>
                <w:iCs/>
                <w:szCs w:val="24"/>
              </w:rPr>
            </w:pPr>
          </w:p>
        </w:tc>
        <w:tc>
          <w:tcPr>
            <w:tcW w:w="1505" w:type="dxa"/>
          </w:tcPr>
          <w:p w14:paraId="058CB5FE"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022E7611" w14:textId="77777777" w:rsidR="00E026CF" w:rsidRPr="00E026CF" w:rsidRDefault="00E026CF" w:rsidP="00E026CF">
            <w:pPr>
              <w:autoSpaceDE w:val="0"/>
              <w:autoSpaceDN w:val="0"/>
              <w:adjustRightInd w:val="0"/>
              <w:jc w:val="center"/>
              <w:rPr>
                <w:rFonts w:ascii="Arial" w:hAnsi="Arial" w:cs="Arial"/>
                <w:iCs/>
                <w:szCs w:val="24"/>
              </w:rPr>
            </w:pPr>
          </w:p>
        </w:tc>
        <w:tc>
          <w:tcPr>
            <w:tcW w:w="1162" w:type="dxa"/>
          </w:tcPr>
          <w:p w14:paraId="4B7424C5"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41B3750E" w14:textId="77777777" w:rsidR="00E026CF" w:rsidRPr="00E026CF" w:rsidRDefault="00E026CF" w:rsidP="00E026CF">
            <w:pPr>
              <w:autoSpaceDE w:val="0"/>
              <w:autoSpaceDN w:val="0"/>
              <w:adjustRightInd w:val="0"/>
              <w:jc w:val="center"/>
              <w:rPr>
                <w:rFonts w:ascii="Arial" w:hAnsi="Arial" w:cs="Arial"/>
                <w:iCs/>
                <w:szCs w:val="24"/>
              </w:rPr>
            </w:pPr>
          </w:p>
        </w:tc>
        <w:tc>
          <w:tcPr>
            <w:tcW w:w="1826" w:type="dxa"/>
          </w:tcPr>
          <w:p w14:paraId="1C9E829D"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0805836D" w14:textId="77777777" w:rsidR="00E026CF" w:rsidRPr="00E026CF" w:rsidRDefault="00E026CF" w:rsidP="00E026CF">
            <w:pPr>
              <w:autoSpaceDE w:val="0"/>
              <w:autoSpaceDN w:val="0"/>
              <w:adjustRightInd w:val="0"/>
              <w:jc w:val="center"/>
              <w:rPr>
                <w:rFonts w:ascii="Arial" w:hAnsi="Arial" w:cs="Arial"/>
                <w:iCs/>
                <w:szCs w:val="24"/>
              </w:rPr>
            </w:pPr>
          </w:p>
        </w:tc>
        <w:tc>
          <w:tcPr>
            <w:tcW w:w="1410" w:type="dxa"/>
          </w:tcPr>
          <w:p w14:paraId="568F9D86"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75EAE90F" w14:textId="77777777" w:rsidTr="004A76AF">
        <w:trPr>
          <w:trHeight w:val="332"/>
        </w:trPr>
        <w:tc>
          <w:tcPr>
            <w:tcW w:w="2177" w:type="dxa"/>
          </w:tcPr>
          <w:p w14:paraId="7D9A328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Gravity tank-type water closets  </w:t>
            </w:r>
          </w:p>
        </w:tc>
        <w:tc>
          <w:tcPr>
            <w:tcW w:w="923" w:type="dxa"/>
          </w:tcPr>
          <w:p w14:paraId="1F908D14"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078108D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7C3BF78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239368A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6921D50F"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1 male</w:t>
            </w:r>
            <w:r w:rsidRPr="00E026CF">
              <w:rPr>
                <w:rFonts w:ascii="Arial" w:hAnsi="Arial" w:cs="Arial"/>
                <w:iCs/>
                <w:szCs w:val="24"/>
                <w:vertAlign w:val="superscript"/>
              </w:rPr>
              <w:t xml:space="preserve"> 3</w:t>
            </w:r>
          </w:p>
          <w:p w14:paraId="51F781DB"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3 </w:t>
            </w:r>
            <w:proofErr w:type="gramStart"/>
            <w:r w:rsidRPr="00E026CF">
              <w:rPr>
                <w:rFonts w:ascii="Arial" w:hAnsi="Arial" w:cs="Arial"/>
                <w:iCs/>
                <w:szCs w:val="24"/>
              </w:rPr>
              <w:t>female</w:t>
            </w:r>
            <w:proofErr w:type="gramEnd"/>
          </w:p>
        </w:tc>
        <w:tc>
          <w:tcPr>
            <w:tcW w:w="377" w:type="dxa"/>
          </w:tcPr>
          <w:p w14:paraId="1F3D8D7F"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1769F9EF"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57A6138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1947E362"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3CFA6D0D" w14:textId="77777777" w:rsidTr="004A76AF">
        <w:trPr>
          <w:trHeight w:val="332"/>
        </w:trPr>
        <w:tc>
          <w:tcPr>
            <w:tcW w:w="2177" w:type="dxa"/>
          </w:tcPr>
          <w:p w14:paraId="4FFBE91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Flushometer tank water closets </w:t>
            </w:r>
          </w:p>
        </w:tc>
        <w:tc>
          <w:tcPr>
            <w:tcW w:w="923" w:type="dxa"/>
          </w:tcPr>
          <w:p w14:paraId="0E2944DD"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6043864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19837A9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64036F3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72CE61D3"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1 male</w:t>
            </w:r>
            <w:r w:rsidRPr="00E026CF">
              <w:rPr>
                <w:rFonts w:ascii="Arial" w:hAnsi="Arial" w:cs="Arial"/>
                <w:iCs/>
                <w:szCs w:val="24"/>
                <w:vertAlign w:val="superscript"/>
              </w:rPr>
              <w:t xml:space="preserve"> 3</w:t>
            </w:r>
          </w:p>
          <w:p w14:paraId="728BDB7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3 </w:t>
            </w:r>
            <w:proofErr w:type="gramStart"/>
            <w:r w:rsidRPr="00E026CF">
              <w:rPr>
                <w:rFonts w:ascii="Arial" w:hAnsi="Arial" w:cs="Arial"/>
                <w:iCs/>
                <w:szCs w:val="24"/>
              </w:rPr>
              <w:t>female</w:t>
            </w:r>
            <w:proofErr w:type="gramEnd"/>
          </w:p>
        </w:tc>
        <w:tc>
          <w:tcPr>
            <w:tcW w:w="377" w:type="dxa"/>
          </w:tcPr>
          <w:p w14:paraId="7A6FD30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2EFF8930"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C3EC19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2E959ED0"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6E71FB6B" w14:textId="77777777" w:rsidTr="004A76AF">
        <w:trPr>
          <w:trHeight w:val="332"/>
        </w:trPr>
        <w:tc>
          <w:tcPr>
            <w:tcW w:w="2177" w:type="dxa"/>
          </w:tcPr>
          <w:p w14:paraId="6E365D3E"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Flushometer valve water closets </w:t>
            </w:r>
          </w:p>
        </w:tc>
        <w:tc>
          <w:tcPr>
            <w:tcW w:w="923" w:type="dxa"/>
          </w:tcPr>
          <w:p w14:paraId="36A40557"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4D6DB12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0431D0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0623313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0F2308E9"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 xml:space="preserve">1 male </w:t>
            </w:r>
            <w:r w:rsidRPr="00E026CF">
              <w:rPr>
                <w:rFonts w:ascii="Arial" w:hAnsi="Arial" w:cs="Arial"/>
                <w:iCs/>
                <w:szCs w:val="24"/>
                <w:vertAlign w:val="superscript"/>
              </w:rPr>
              <w:t>3</w:t>
            </w:r>
          </w:p>
          <w:p w14:paraId="4E19798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3 </w:t>
            </w:r>
            <w:proofErr w:type="gramStart"/>
            <w:r w:rsidRPr="00E026CF">
              <w:rPr>
                <w:rFonts w:ascii="Arial" w:hAnsi="Arial" w:cs="Arial"/>
                <w:iCs/>
                <w:szCs w:val="24"/>
              </w:rPr>
              <w:t>female</w:t>
            </w:r>
            <w:proofErr w:type="gramEnd"/>
          </w:p>
        </w:tc>
        <w:tc>
          <w:tcPr>
            <w:tcW w:w="377" w:type="dxa"/>
          </w:tcPr>
          <w:p w14:paraId="42583AA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4DCF4095"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22ED7025"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09F3F105"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2BC53F99" w14:textId="77777777" w:rsidTr="004A76AF">
        <w:trPr>
          <w:trHeight w:val="332"/>
        </w:trPr>
        <w:tc>
          <w:tcPr>
            <w:tcW w:w="2177" w:type="dxa"/>
          </w:tcPr>
          <w:p w14:paraId="25C7375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Electromechanical hydraulic water closets </w:t>
            </w:r>
          </w:p>
        </w:tc>
        <w:tc>
          <w:tcPr>
            <w:tcW w:w="923" w:type="dxa"/>
          </w:tcPr>
          <w:p w14:paraId="66A243F1"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7A1557C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1FD473D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346CA1C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4687ECC5"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 xml:space="preserve">1 male </w:t>
            </w:r>
            <w:r w:rsidRPr="00E026CF">
              <w:rPr>
                <w:rFonts w:ascii="Arial" w:hAnsi="Arial" w:cs="Arial"/>
                <w:iCs/>
                <w:szCs w:val="24"/>
                <w:vertAlign w:val="superscript"/>
              </w:rPr>
              <w:t>3</w:t>
            </w:r>
          </w:p>
          <w:p w14:paraId="67931D5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3 </w:t>
            </w:r>
            <w:proofErr w:type="gramStart"/>
            <w:r w:rsidRPr="00E026CF">
              <w:rPr>
                <w:rFonts w:ascii="Arial" w:hAnsi="Arial" w:cs="Arial"/>
                <w:iCs/>
                <w:szCs w:val="24"/>
              </w:rPr>
              <w:t>female</w:t>
            </w:r>
            <w:proofErr w:type="gramEnd"/>
          </w:p>
        </w:tc>
        <w:tc>
          <w:tcPr>
            <w:tcW w:w="377" w:type="dxa"/>
          </w:tcPr>
          <w:p w14:paraId="11D9F31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714F9AAF"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5EE29E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6CCA6658"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1827CEC1" w14:textId="77777777" w:rsidTr="004A76AF">
        <w:trPr>
          <w:trHeight w:val="332"/>
        </w:trPr>
        <w:tc>
          <w:tcPr>
            <w:tcW w:w="2177" w:type="dxa"/>
          </w:tcPr>
          <w:p w14:paraId="49258D5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923" w:type="dxa"/>
          </w:tcPr>
          <w:p w14:paraId="40AC7516"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33149A18" w14:textId="77777777" w:rsidR="00E026CF" w:rsidRPr="00E026CF" w:rsidRDefault="00E026CF" w:rsidP="00E026CF">
            <w:pPr>
              <w:autoSpaceDE w:val="0"/>
              <w:autoSpaceDN w:val="0"/>
              <w:adjustRightInd w:val="0"/>
              <w:jc w:val="center"/>
              <w:rPr>
                <w:rFonts w:ascii="Arial" w:hAnsi="Arial" w:cs="Arial"/>
                <w:iCs/>
                <w:szCs w:val="24"/>
              </w:rPr>
            </w:pPr>
          </w:p>
        </w:tc>
        <w:tc>
          <w:tcPr>
            <w:tcW w:w="1505" w:type="dxa"/>
          </w:tcPr>
          <w:p w14:paraId="38686109"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175F79B4" w14:textId="77777777" w:rsidR="00E026CF" w:rsidRPr="00E026CF" w:rsidRDefault="00E026CF" w:rsidP="00E026CF">
            <w:pPr>
              <w:autoSpaceDE w:val="0"/>
              <w:autoSpaceDN w:val="0"/>
              <w:adjustRightInd w:val="0"/>
              <w:jc w:val="center"/>
              <w:rPr>
                <w:rFonts w:ascii="Arial" w:hAnsi="Arial" w:cs="Arial"/>
                <w:iCs/>
                <w:szCs w:val="24"/>
              </w:rPr>
            </w:pPr>
          </w:p>
        </w:tc>
        <w:tc>
          <w:tcPr>
            <w:tcW w:w="1162" w:type="dxa"/>
          </w:tcPr>
          <w:p w14:paraId="44CCA34A"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79A130DC" w14:textId="77777777" w:rsidR="00E026CF" w:rsidRPr="00E026CF" w:rsidRDefault="00E026CF" w:rsidP="00E026CF">
            <w:pPr>
              <w:autoSpaceDE w:val="0"/>
              <w:autoSpaceDN w:val="0"/>
              <w:adjustRightInd w:val="0"/>
              <w:jc w:val="center"/>
              <w:rPr>
                <w:rFonts w:ascii="Arial" w:hAnsi="Arial" w:cs="Arial"/>
                <w:iCs/>
                <w:szCs w:val="24"/>
              </w:rPr>
            </w:pPr>
          </w:p>
        </w:tc>
        <w:tc>
          <w:tcPr>
            <w:tcW w:w="1826" w:type="dxa"/>
          </w:tcPr>
          <w:p w14:paraId="37DC661A"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D45C8CB" w14:textId="77777777" w:rsidR="00E026CF" w:rsidRPr="00E026CF" w:rsidRDefault="00E026CF" w:rsidP="00E026CF">
            <w:pPr>
              <w:autoSpaceDE w:val="0"/>
              <w:autoSpaceDN w:val="0"/>
              <w:adjustRightInd w:val="0"/>
              <w:jc w:val="center"/>
              <w:rPr>
                <w:rFonts w:ascii="Arial" w:hAnsi="Arial" w:cs="Arial"/>
                <w:iCs/>
                <w:szCs w:val="24"/>
              </w:rPr>
            </w:pPr>
          </w:p>
        </w:tc>
        <w:tc>
          <w:tcPr>
            <w:tcW w:w="1410" w:type="dxa"/>
          </w:tcPr>
          <w:p w14:paraId="1934C2F4" w14:textId="77777777" w:rsidR="00E026CF" w:rsidRPr="00E026CF" w:rsidRDefault="00E026CF" w:rsidP="00E026CF">
            <w:pPr>
              <w:autoSpaceDE w:val="0"/>
              <w:autoSpaceDN w:val="0"/>
              <w:adjustRightInd w:val="0"/>
              <w:jc w:val="center"/>
              <w:rPr>
                <w:rFonts w:ascii="Arial" w:hAnsi="Arial" w:cs="Arial"/>
                <w:b/>
                <w:iCs/>
                <w:szCs w:val="24"/>
              </w:rPr>
            </w:pPr>
          </w:p>
        </w:tc>
      </w:tr>
    </w:tbl>
    <w:p w14:paraId="4A3379DC" w14:textId="77777777" w:rsidR="00E026CF" w:rsidRPr="00E026CF" w:rsidRDefault="00E026CF" w:rsidP="00E026CF">
      <w:pPr>
        <w:autoSpaceDE w:val="0"/>
        <w:autoSpaceDN w:val="0"/>
        <w:adjustRightInd w:val="0"/>
        <w:spacing w:before="120"/>
        <w:ind w:left="274" w:hanging="274"/>
        <w:rPr>
          <w:rFonts w:ascii="Arial" w:eastAsia="Times New Roman" w:hAnsi="Arial" w:cs="Arial"/>
          <w:iCs/>
          <w:szCs w:val="24"/>
        </w:rPr>
      </w:pPr>
      <w:r w:rsidRPr="00E026CF">
        <w:rPr>
          <w:rFonts w:ascii="Arial" w:eastAsia="Times New Roman" w:hAnsi="Arial" w:cs="Arial"/>
          <w:iCs/>
          <w:szCs w:val="24"/>
        </w:rPr>
        <w:t>1. For occupancies Refer to Table</w:t>
      </w:r>
      <w:r w:rsidRPr="00E026CF">
        <w:rPr>
          <w:rFonts w:ascii="Arial" w:eastAsia="Times New Roman" w:hAnsi="Arial" w:cs="Arial"/>
          <w:iCs/>
          <w:strike/>
          <w:szCs w:val="24"/>
        </w:rPr>
        <w:t xml:space="preserve"> </w:t>
      </w:r>
      <w:proofErr w:type="gramStart"/>
      <w:r w:rsidRPr="00E026CF">
        <w:rPr>
          <w:rFonts w:ascii="Arial" w:eastAsia="Times New Roman" w:hAnsi="Arial" w:cs="Arial"/>
          <w:iCs/>
          <w:strike/>
          <w:szCs w:val="24"/>
        </w:rPr>
        <w:t xml:space="preserve">A </w:t>
      </w:r>
      <w:r w:rsidRPr="00E026CF">
        <w:rPr>
          <w:rFonts w:ascii="Arial" w:eastAsia="Times New Roman" w:hAnsi="Arial" w:cs="Arial"/>
          <w:iCs/>
          <w:szCs w:val="24"/>
        </w:rPr>
        <w:t xml:space="preserve"> </w:t>
      </w:r>
      <w:r w:rsidRPr="00E026CF">
        <w:rPr>
          <w:rFonts w:ascii="Arial" w:eastAsia="Times New Roman" w:hAnsi="Arial" w:cs="Arial"/>
          <w:iCs/>
          <w:szCs w:val="24"/>
          <w:u w:val="single"/>
        </w:rPr>
        <w:t>4</w:t>
      </w:r>
      <w:proofErr w:type="gramEnd"/>
      <w:r w:rsidRPr="00E026CF">
        <w:rPr>
          <w:rFonts w:ascii="Arial" w:eastAsia="Times New Roman" w:hAnsi="Arial" w:cs="Arial"/>
          <w:iCs/>
          <w:szCs w:val="24"/>
          <w:u w:val="single"/>
        </w:rPr>
        <w:t>-1</w:t>
      </w:r>
      <w:r w:rsidRPr="00E026CF">
        <w:rPr>
          <w:rFonts w:ascii="Arial" w:eastAsia="Times New Roman" w:hAnsi="Arial" w:cs="Arial"/>
          <w:iCs/>
          <w:szCs w:val="24"/>
        </w:rPr>
        <w:t xml:space="preserve">, Chapter 4, 2019 </w:t>
      </w:r>
      <w:r w:rsidRPr="00E026CF">
        <w:rPr>
          <w:rFonts w:ascii="Arial" w:eastAsia="Times New Roman" w:hAnsi="Arial" w:cs="Arial"/>
          <w:i/>
          <w:iCs/>
          <w:szCs w:val="24"/>
        </w:rPr>
        <w:t>California Plumbing Code</w:t>
      </w:r>
      <w:r w:rsidRPr="00E026CF">
        <w:rPr>
          <w:rFonts w:ascii="Arial" w:eastAsia="Times New Roman" w:hAnsi="Arial" w:cs="Arial"/>
          <w:iCs/>
          <w:szCs w:val="24"/>
        </w:rPr>
        <w:t>, for occupant load factors.</w:t>
      </w:r>
    </w:p>
    <w:p w14:paraId="33D6CC28"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a.</w:t>
      </w:r>
      <w:r w:rsidRPr="00E026CF">
        <w:rPr>
          <w:rFonts w:ascii="Arial" w:eastAsia="Times New Roman" w:hAnsi="Arial" w:cs="Arial"/>
          <w:b/>
          <w:iCs/>
          <w:szCs w:val="24"/>
        </w:rPr>
        <w:t xml:space="preserve"> . . . </w:t>
      </w:r>
    </w:p>
    <w:p w14:paraId="5262EF33"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387F5B1C"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2</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p>
    <w:p w14:paraId="08D70403"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3BC19B77"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iCs/>
          <w:szCs w:val="24"/>
        </w:rPr>
        <w:t>4</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p>
    <w:p w14:paraId="0D75FCCD"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026FEC6A"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1ACD4AD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18940.5.</w:t>
      </w:r>
    </w:p>
    <w:p w14:paraId="50BDEE8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18940.5.</w:t>
      </w:r>
    </w:p>
    <w:p w14:paraId="2173C320" w14:textId="77777777" w:rsidR="00E026CF" w:rsidRPr="00E026CF" w:rsidRDefault="00E026CF" w:rsidP="00E026CF">
      <w:pPr>
        <w:kinsoku w:val="0"/>
        <w:overflowPunct w:val="0"/>
        <w:autoSpaceDE w:val="0"/>
        <w:autoSpaceDN w:val="0"/>
        <w:adjustRightInd w:val="0"/>
        <w:rPr>
          <w:rFonts w:ascii="Arial" w:eastAsia="Times New Roman" w:hAnsi="Arial" w:cs="Arial"/>
          <w:szCs w:val="24"/>
        </w:rPr>
      </w:pPr>
    </w:p>
    <w:p w14:paraId="71116A8E" w14:textId="77777777" w:rsidR="00E026CF" w:rsidRPr="00E026CF" w:rsidRDefault="00E026CF" w:rsidP="00EB58B9">
      <w:pPr>
        <w:pStyle w:val="Heading1"/>
      </w:pPr>
      <w:r w:rsidRPr="00E026CF">
        <w:t>ITEM 8: BROWNFIELD REDEVELOPMENT (VOLUNTARY)</w:t>
      </w:r>
    </w:p>
    <w:p w14:paraId="4431B1D0" w14:textId="77777777" w:rsidR="00E026CF" w:rsidRPr="00E026CF" w:rsidRDefault="00E026CF" w:rsidP="00EB58B9">
      <w:pPr>
        <w:pStyle w:val="Heading2"/>
      </w:pPr>
      <w:r w:rsidRPr="00E026CF">
        <w:t>APPENDIX A5</w:t>
      </w:r>
    </w:p>
    <w:p w14:paraId="417F4584" w14:textId="77777777" w:rsidR="00E026CF" w:rsidRPr="00E026CF" w:rsidRDefault="00E026CF" w:rsidP="00EB58B9">
      <w:pPr>
        <w:pStyle w:val="Heading2"/>
      </w:pPr>
      <w:r w:rsidRPr="00E026CF">
        <w:t>NONRESIDENTIAL VOLUNTARY MEASURES</w:t>
      </w:r>
    </w:p>
    <w:p w14:paraId="4A9AA155"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292C258D" w14:textId="77777777" w:rsidR="00E026CF" w:rsidRPr="00E026CF" w:rsidRDefault="00E026CF" w:rsidP="00EB58B9">
      <w:pPr>
        <w:pStyle w:val="Heading2"/>
      </w:pPr>
      <w:r w:rsidRPr="00E026CF">
        <w:t>SECTION A5.103</w:t>
      </w:r>
    </w:p>
    <w:p w14:paraId="1DA96CBD" w14:textId="77777777" w:rsidR="00E026CF" w:rsidRPr="00E026CF" w:rsidRDefault="00E026CF" w:rsidP="00EB58B9">
      <w:pPr>
        <w:pStyle w:val="Heading2"/>
        <w:rPr>
          <w:bCs/>
        </w:rPr>
      </w:pPr>
      <w:r w:rsidRPr="00E026CF">
        <w:t>SITE SELECTION</w:t>
      </w:r>
    </w:p>
    <w:p w14:paraId="07BD5253" w14:textId="77777777" w:rsidR="00E026CF" w:rsidRPr="00E026CF" w:rsidRDefault="00E026CF" w:rsidP="00E026CF">
      <w:pPr>
        <w:widowControl/>
        <w:spacing w:after="120" w:line="259" w:lineRule="auto"/>
        <w:rPr>
          <w:rFonts w:ascii="Arial" w:eastAsia="Times New Roman" w:hAnsi="Arial" w:cs="Arial"/>
          <w:b/>
          <w:bCs/>
        </w:rPr>
      </w:pPr>
      <w:r w:rsidRPr="00E026CF">
        <w:rPr>
          <w:rFonts w:ascii="Arial" w:eastAsia="Times New Roman" w:hAnsi="Arial" w:cs="Arial"/>
          <w:b/>
          <w:bCs/>
        </w:rPr>
        <w:t xml:space="preserve">. . . </w:t>
      </w:r>
    </w:p>
    <w:p w14:paraId="050BEE75" w14:textId="77777777" w:rsidR="00E026CF" w:rsidRPr="00E026CF" w:rsidRDefault="00E026CF" w:rsidP="00E026CF">
      <w:pPr>
        <w:widowControl/>
        <w:spacing w:after="120" w:line="259" w:lineRule="auto"/>
        <w:rPr>
          <w:rFonts w:ascii="Arial" w:eastAsia="Times New Roman" w:hAnsi="Arial" w:cs="Arial"/>
          <w:b/>
        </w:rPr>
      </w:pPr>
      <w:r w:rsidRPr="00E026CF">
        <w:rPr>
          <w:rFonts w:ascii="Arial" w:eastAsia="Times New Roman" w:hAnsi="Arial" w:cs="Arial"/>
          <w:b/>
          <w:bCs/>
        </w:rPr>
        <w:t xml:space="preserve">A5.103.2.1 Brownfield redevelopment. </w:t>
      </w:r>
      <w:r w:rsidRPr="00E026CF">
        <w:rPr>
          <w:rFonts w:ascii="Arial" w:eastAsia="Times New Roman" w:hAnsi="Arial" w:cs="Arial"/>
        </w:rPr>
        <w:t>Develop a site documented as contaminated by means of an ASTM E1903-</w:t>
      </w:r>
      <w:r w:rsidRPr="00E026CF">
        <w:rPr>
          <w:rFonts w:ascii="Arial" w:eastAsia="Times New Roman" w:hAnsi="Arial" w:cs="Arial"/>
          <w:strike/>
        </w:rPr>
        <w:t xml:space="preserve">97 </w:t>
      </w:r>
      <w:r w:rsidRPr="00E026CF">
        <w:rPr>
          <w:rFonts w:ascii="Arial" w:eastAsia="Times New Roman" w:hAnsi="Arial" w:cs="Arial"/>
          <w:u w:val="single"/>
        </w:rPr>
        <w:t>11</w:t>
      </w:r>
      <w:r w:rsidRPr="00E026CF">
        <w:rPr>
          <w:rFonts w:ascii="Arial" w:eastAsia="Times New Roman" w:hAnsi="Arial" w:cs="Arial"/>
        </w:rPr>
        <w:t xml:space="preserve"> Phase II Environmental Site Assessment or on a site defined as a brownfield by a local, state or federal government agency. The site must be fully remediated in accordance with EPA regulations to the level required of the anticipated land use.</w:t>
      </w:r>
    </w:p>
    <w:p w14:paraId="35C7A9BD"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47C78A1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D0919FA"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18934.5 and 18931.7(b).</w:t>
      </w:r>
    </w:p>
    <w:p w14:paraId="71365732" w14:textId="77777777" w:rsidR="00E026CF" w:rsidRPr="00E026CF" w:rsidRDefault="00E026CF" w:rsidP="00E026CF">
      <w:pPr>
        <w:widowControl/>
        <w:spacing w:after="120"/>
        <w:jc w:val="both"/>
        <w:rPr>
          <w:rFonts w:ascii="Arial" w:eastAsia="Times New Roman" w:hAnsi="Arial" w:cs="Arial"/>
          <w:i/>
          <w:snapToGrid/>
          <w:color w:val="000000"/>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18934.5 and 18931.7(b).</w:t>
      </w:r>
    </w:p>
    <w:p w14:paraId="4CBC0F07" w14:textId="77777777" w:rsidR="00E026CF" w:rsidRPr="00E026CF" w:rsidRDefault="00E026CF" w:rsidP="00E026CF">
      <w:pPr>
        <w:rPr>
          <w:rFonts w:ascii="Arial" w:eastAsia="Times New Roman" w:hAnsi="Arial" w:cs="Arial"/>
          <w:snapToGrid/>
        </w:rPr>
      </w:pPr>
    </w:p>
    <w:p w14:paraId="65994EBD" w14:textId="77777777" w:rsidR="00E026CF" w:rsidRPr="00E026CF" w:rsidRDefault="00E026CF" w:rsidP="00EB58B9">
      <w:pPr>
        <w:pStyle w:val="Heading1"/>
      </w:pPr>
      <w:r w:rsidRPr="00E026CF">
        <w:lastRenderedPageBreak/>
        <w:t>ITEM 9: CHANGING ROOMS AND DESIGNATED PARKING (VOLUNTARY)</w:t>
      </w:r>
    </w:p>
    <w:p w14:paraId="456EA8A3" w14:textId="77777777" w:rsidR="00E026CF" w:rsidRPr="00E026CF" w:rsidRDefault="00E026CF" w:rsidP="00EB58B9">
      <w:pPr>
        <w:pStyle w:val="Heading2"/>
      </w:pPr>
      <w:r w:rsidRPr="00E026CF">
        <w:t>APPENDIX A5</w:t>
      </w:r>
    </w:p>
    <w:p w14:paraId="41485858" w14:textId="77777777" w:rsidR="00E026CF" w:rsidRPr="00E026CF" w:rsidRDefault="00E026CF" w:rsidP="00EB58B9">
      <w:pPr>
        <w:pStyle w:val="Heading2"/>
      </w:pPr>
      <w:r w:rsidRPr="00E026CF">
        <w:t>NONRESIDENTIAL VOLUNTARY MEASURES</w:t>
      </w:r>
    </w:p>
    <w:p w14:paraId="0F720DBA"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25853F4F" w14:textId="77777777" w:rsidR="00E026CF" w:rsidRPr="00E026CF" w:rsidRDefault="00E026CF" w:rsidP="00EB58B9">
      <w:pPr>
        <w:pStyle w:val="Heading2"/>
      </w:pPr>
      <w:r w:rsidRPr="00E026CF">
        <w:t>SECTION A5.106</w:t>
      </w:r>
    </w:p>
    <w:p w14:paraId="03DA9005" w14:textId="77777777" w:rsidR="00E026CF" w:rsidRPr="00E026CF" w:rsidRDefault="00E026CF" w:rsidP="00EB58B9">
      <w:pPr>
        <w:pStyle w:val="Heading2"/>
      </w:pPr>
      <w:r w:rsidRPr="00E026CF">
        <w:t>SITE DEVELOPMENT</w:t>
      </w:r>
    </w:p>
    <w:p w14:paraId="72D3CCE1" w14:textId="77777777" w:rsidR="00E026CF" w:rsidRPr="00E026CF" w:rsidRDefault="00E026CF" w:rsidP="00E026CF">
      <w:pPr>
        <w:spacing w:after="120"/>
        <w:rPr>
          <w:rFonts w:ascii="Arial" w:eastAsia="Times New Roman" w:hAnsi="Arial" w:cs="Arial"/>
          <w:b/>
          <w:szCs w:val="24"/>
        </w:rPr>
      </w:pPr>
      <w:r w:rsidRPr="00E026CF">
        <w:rPr>
          <w:rFonts w:ascii="Arial" w:eastAsia="Times New Roman" w:hAnsi="Arial" w:cs="Arial"/>
          <w:b/>
          <w:szCs w:val="24"/>
        </w:rPr>
        <w:t xml:space="preserve">. . . </w:t>
      </w:r>
    </w:p>
    <w:p w14:paraId="4267D55D" w14:textId="77777777" w:rsidR="00E026CF" w:rsidRPr="00E026CF" w:rsidRDefault="00E026CF" w:rsidP="00E026CF">
      <w:pPr>
        <w:widowControl/>
        <w:spacing w:after="120" w:line="259" w:lineRule="auto"/>
        <w:rPr>
          <w:rFonts w:ascii="Arial" w:eastAsia="Times New Roman" w:hAnsi="Arial" w:cs="Arial"/>
          <w:bCs/>
        </w:rPr>
      </w:pPr>
      <w:r w:rsidRPr="00E026CF">
        <w:rPr>
          <w:rFonts w:ascii="Arial" w:eastAsia="Times New Roman" w:hAnsi="Arial" w:cs="Arial"/>
          <w:b/>
          <w:bCs/>
          <w:iCs/>
          <w:szCs w:val="24"/>
        </w:rPr>
        <w:t>A5</w:t>
      </w:r>
      <w:r w:rsidRPr="00E026CF">
        <w:rPr>
          <w:rFonts w:ascii="Arial" w:eastAsia="Times New Roman" w:hAnsi="Arial" w:cs="Arial"/>
          <w:b/>
          <w:bCs/>
        </w:rPr>
        <w:t xml:space="preserve">.106.4.3 Changing rooms. </w:t>
      </w:r>
      <w:r w:rsidRPr="00E026CF">
        <w:rPr>
          <w:rFonts w:ascii="Arial" w:eastAsia="Times New Roman" w:hAnsi="Arial" w:cs="Arial"/>
          <w:bCs/>
        </w:rPr>
        <w:t>For buildings with over 10 tenant-occupants, provide changing/shower facilities for tenant-occupants only in accordance with Table A5.106.4.3 or document arrangements with nearby changing/ shower facilities.</w:t>
      </w:r>
    </w:p>
    <w:p w14:paraId="247133EB" w14:textId="77777777" w:rsidR="00E026CF" w:rsidRPr="00E026CF" w:rsidRDefault="00E026CF" w:rsidP="00E026CF">
      <w:pPr>
        <w:widowControl/>
        <w:spacing w:after="120" w:line="259" w:lineRule="auto"/>
        <w:ind w:left="720"/>
        <w:rPr>
          <w:rFonts w:ascii="Arial" w:eastAsia="Times New Roman" w:hAnsi="Arial" w:cs="Arial"/>
          <w:bCs/>
        </w:rPr>
      </w:pPr>
      <w:r w:rsidRPr="00E026CF">
        <w:rPr>
          <w:rFonts w:ascii="Arial" w:eastAsia="Times New Roman" w:hAnsi="Arial" w:cs="Arial"/>
          <w:b/>
          <w:bCs/>
        </w:rPr>
        <w:t xml:space="preserve">Note: </w:t>
      </w:r>
      <w:r w:rsidRPr="00E026CF">
        <w:rPr>
          <w:rFonts w:ascii="Arial" w:eastAsia="Times New Roman" w:hAnsi="Arial" w:cs="Arial"/>
          <w:bCs/>
        </w:rPr>
        <w:t xml:space="preserve">Additional information on recommended bicycle accommodations may be obtained from </w:t>
      </w:r>
      <w:hyperlink r:id="rId14" w:history="1">
        <w:r w:rsidRPr="00E026CF">
          <w:rPr>
            <w:rFonts w:ascii="Arial" w:eastAsia="Times New Roman" w:hAnsi="Arial" w:cs="Arial"/>
            <w:bCs/>
            <w:color w:val="0000FF"/>
            <w:u w:val="single"/>
          </w:rPr>
          <w:t>Sacramento Area Bicycle Advocates</w:t>
        </w:r>
      </w:hyperlink>
      <w:r w:rsidRPr="00E026CF">
        <w:rPr>
          <w:rFonts w:ascii="Arial" w:eastAsia="Times New Roman" w:hAnsi="Arial" w:cs="Arial"/>
          <w:bCs/>
        </w:rPr>
        <w:t xml:space="preserve"> at </w:t>
      </w:r>
      <w:r w:rsidRPr="00E026CF">
        <w:rPr>
          <w:rFonts w:ascii="Arial" w:eastAsia="Times New Roman" w:hAnsi="Arial" w:cs="Arial"/>
          <w:u w:val="single"/>
        </w:rPr>
        <w:t>https://sacbike.org</w:t>
      </w:r>
    </w:p>
    <w:p w14:paraId="25E17DC3" w14:textId="77777777" w:rsidR="00E026CF" w:rsidRPr="00E026CF" w:rsidRDefault="00E026CF" w:rsidP="00E026CF">
      <w:pPr>
        <w:widowControl/>
        <w:spacing w:after="120" w:line="259" w:lineRule="auto"/>
        <w:rPr>
          <w:rFonts w:ascii="Arial" w:eastAsia="Times New Roman" w:hAnsi="Arial" w:cs="Arial"/>
          <w:b/>
          <w:bCs/>
        </w:rPr>
      </w:pPr>
      <w:r w:rsidRPr="00E026CF">
        <w:rPr>
          <w:rFonts w:ascii="Arial" w:eastAsia="Times New Roman" w:hAnsi="Arial" w:cs="Arial"/>
          <w:b/>
          <w:bCs/>
        </w:rPr>
        <w:t xml:space="preserve">. . . </w:t>
      </w:r>
    </w:p>
    <w:p w14:paraId="56A26EF1" w14:textId="77777777" w:rsidR="00E026CF" w:rsidRPr="00E026CF" w:rsidRDefault="00E026CF" w:rsidP="00E026CF">
      <w:pPr>
        <w:spacing w:after="120"/>
        <w:rPr>
          <w:rFonts w:ascii="Arial" w:eastAsia="Times New Roman" w:hAnsi="Arial" w:cs="Arial"/>
          <w:szCs w:val="24"/>
          <w:u w:val="single"/>
        </w:rPr>
      </w:pPr>
      <w:r w:rsidRPr="00E026CF">
        <w:rPr>
          <w:rFonts w:ascii="Arial" w:eastAsia="Times New Roman" w:hAnsi="Arial" w:cs="Arial"/>
          <w:b/>
          <w:bCs/>
          <w:szCs w:val="24"/>
        </w:rPr>
        <w:t xml:space="preserve">A5.106.5.1. Designated parking for clean air vehicles. </w:t>
      </w:r>
      <w:r w:rsidRPr="00E026CF">
        <w:rPr>
          <w:rFonts w:ascii="Arial" w:eastAsia="Times New Roman" w:hAnsi="Arial" w:cs="Arial"/>
          <w:szCs w:val="24"/>
        </w:rPr>
        <w:t xml:space="preserve"> </w:t>
      </w:r>
      <w:r w:rsidRPr="00E026CF">
        <w:rPr>
          <w:rFonts w:ascii="Arial" w:eastAsia="Times New Roman" w:hAnsi="Arial" w:cs="Arial"/>
          <w:szCs w:val="24"/>
          <w:u w:val="single"/>
        </w:rPr>
        <w:t>In new projects or additions or alterations that add 10 or more vehicular parking spaces</w:t>
      </w:r>
      <w:r w:rsidRPr="00E026CF">
        <w:rPr>
          <w:rFonts w:ascii="Arial" w:eastAsia="Times New Roman" w:hAnsi="Arial" w:cs="Arial"/>
          <w:szCs w:val="24"/>
        </w:rPr>
        <w:t>,</w:t>
      </w:r>
      <w:r w:rsidRPr="00E026CF">
        <w:rPr>
          <w:rFonts w:ascii="Arial" w:eastAsia="Times New Roman" w:hAnsi="Arial" w:cs="Arial"/>
          <w:strike/>
          <w:szCs w:val="24"/>
        </w:rPr>
        <w:t xml:space="preserve"> P</w:t>
      </w:r>
      <w:r w:rsidRPr="00E026CF">
        <w:rPr>
          <w:rFonts w:ascii="Arial" w:eastAsia="Times New Roman" w:hAnsi="Arial" w:cs="Arial"/>
          <w:szCs w:val="24"/>
        </w:rPr>
        <w:t xml:space="preserve"> </w:t>
      </w:r>
      <w:r w:rsidRPr="00E026CF">
        <w:rPr>
          <w:rFonts w:ascii="Arial" w:eastAsia="Times New Roman" w:hAnsi="Arial" w:cs="Arial"/>
          <w:szCs w:val="24"/>
          <w:u w:val="single"/>
        </w:rPr>
        <w:t>p</w:t>
      </w:r>
      <w:r w:rsidRPr="00E026CF">
        <w:rPr>
          <w:rFonts w:ascii="Arial" w:eastAsia="Times New Roman" w:hAnsi="Arial" w:cs="Arial"/>
          <w:szCs w:val="24"/>
        </w:rPr>
        <w:t xml:space="preserve">rovide designated parking spaces for any combination of low-emitting, fuel-efficient and carpool/van pool vehicles shown in Table A5.106.5.1.1 or </w:t>
      </w:r>
      <w:r w:rsidRPr="00E026CF">
        <w:rPr>
          <w:rFonts w:ascii="Arial" w:eastAsia="Times New Roman" w:hAnsi="Arial" w:cs="Arial"/>
          <w:szCs w:val="24"/>
          <w:u w:val="single"/>
        </w:rPr>
        <w:t>Table</w:t>
      </w:r>
      <w:r w:rsidRPr="00E026CF">
        <w:rPr>
          <w:rFonts w:ascii="Arial" w:eastAsia="Times New Roman" w:hAnsi="Arial" w:cs="Arial"/>
          <w:szCs w:val="24"/>
        </w:rPr>
        <w:t xml:space="preserve"> A5.106.5.1.2</w:t>
      </w:r>
    </w:p>
    <w:p w14:paraId="3086E9DF" w14:textId="77777777" w:rsidR="00E026CF" w:rsidRPr="00E026CF" w:rsidRDefault="00E026CF" w:rsidP="00E026CF">
      <w:pPr>
        <w:kinsoku w:val="0"/>
        <w:overflowPunct w:val="0"/>
        <w:autoSpaceDE w:val="0"/>
        <w:autoSpaceDN w:val="0"/>
        <w:adjustRightInd w:val="0"/>
        <w:spacing w:after="120"/>
        <w:ind w:left="450"/>
        <w:rPr>
          <w:rFonts w:ascii="Arial" w:eastAsia="Times New Roman" w:hAnsi="Arial" w:cs="Arial"/>
          <w:szCs w:val="24"/>
        </w:rPr>
      </w:pPr>
      <w:r w:rsidRPr="00E026CF">
        <w:rPr>
          <w:rFonts w:ascii="Arial" w:eastAsia="Times New Roman" w:hAnsi="Arial" w:cs="Arial"/>
          <w:b/>
          <w:bCs/>
          <w:szCs w:val="24"/>
        </w:rPr>
        <w:t xml:space="preserve">A5.106.5.1.1 Tier 1. </w:t>
      </w:r>
      <w:r w:rsidRPr="00E026CF">
        <w:rPr>
          <w:rFonts w:ascii="Arial" w:eastAsia="Times New Roman" w:hAnsi="Arial" w:cs="Arial"/>
          <w:bCs/>
          <w:strike/>
          <w:szCs w:val="24"/>
        </w:rPr>
        <w:t xml:space="preserve">Ten </w:t>
      </w:r>
      <w:r w:rsidRPr="00E026CF">
        <w:rPr>
          <w:rFonts w:ascii="Arial" w:eastAsia="Times New Roman" w:hAnsi="Arial" w:cs="Arial"/>
          <w:strike/>
          <w:szCs w:val="24"/>
        </w:rPr>
        <w:t>percent of total spaces. [BSC- CG]</w:t>
      </w:r>
      <w:r w:rsidRPr="00E026CF">
        <w:rPr>
          <w:rFonts w:ascii="Arial" w:eastAsia="Times New Roman" w:hAnsi="Arial" w:cs="Arial"/>
          <w:szCs w:val="24"/>
        </w:rPr>
        <w:t xml:space="preserve"> Provide </w:t>
      </w:r>
      <w:r w:rsidRPr="00E026CF">
        <w:rPr>
          <w:rFonts w:ascii="Arial" w:eastAsia="Times New Roman" w:hAnsi="Arial" w:cs="Arial"/>
          <w:strike/>
          <w:szCs w:val="24"/>
        </w:rPr>
        <w:t xml:space="preserve">10 </w:t>
      </w:r>
      <w:r w:rsidRPr="00E026CF">
        <w:rPr>
          <w:rFonts w:ascii="Arial" w:eastAsia="Times New Roman" w:hAnsi="Arial" w:cs="Arial"/>
          <w:szCs w:val="24"/>
          <w:u w:val="single"/>
        </w:rPr>
        <w:t>seventeen</w:t>
      </w:r>
      <w:r w:rsidRPr="00E026CF">
        <w:rPr>
          <w:rFonts w:ascii="Arial" w:eastAsia="Times New Roman" w:hAnsi="Arial" w:cs="Arial"/>
          <w:szCs w:val="24"/>
        </w:rPr>
        <w:t xml:space="preserve"> percent designated parking spaces</w:t>
      </w:r>
      <w:r w:rsidRPr="00E026CF">
        <w:rPr>
          <w:rFonts w:ascii="Arial" w:eastAsia="Times New Roman" w:hAnsi="Arial" w:cs="Arial"/>
          <w:szCs w:val="24"/>
          <w:u w:val="single"/>
        </w:rPr>
        <w:t>, 201 and over parking spaces,</w:t>
      </w:r>
      <w:r w:rsidRPr="00E026CF">
        <w:rPr>
          <w:rFonts w:ascii="Arial" w:eastAsia="Times New Roman" w:hAnsi="Arial" w:cs="Arial"/>
          <w:szCs w:val="24"/>
        </w:rPr>
        <w:t xml:space="preserve"> for any combination of low-emitting, fuel-efficient and carpool/van pool vehicles as follows:</w:t>
      </w:r>
    </w:p>
    <w:p w14:paraId="42C6CD14" w14:textId="77777777" w:rsidR="00E026CF" w:rsidRPr="00E026CF" w:rsidRDefault="00E026CF" w:rsidP="00E026CF">
      <w:pPr>
        <w:spacing w:after="120"/>
        <w:jc w:val="center"/>
        <w:rPr>
          <w:rFonts w:ascii="Arial" w:eastAsia="Times New Roman" w:hAnsi="Arial" w:cs="Arial"/>
          <w:b/>
          <w:color w:val="000000"/>
          <w:szCs w:val="24"/>
        </w:rPr>
      </w:pPr>
    </w:p>
    <w:p w14:paraId="5FB65387" w14:textId="77777777" w:rsidR="00E026CF" w:rsidRPr="00E026CF" w:rsidRDefault="00E026CF" w:rsidP="00E026CF">
      <w:pPr>
        <w:spacing w:after="120"/>
        <w:jc w:val="center"/>
        <w:rPr>
          <w:rFonts w:ascii="Arial" w:eastAsia="Times New Roman" w:hAnsi="Arial" w:cs="Arial"/>
          <w:b/>
          <w:color w:val="000000"/>
          <w:szCs w:val="24"/>
        </w:rPr>
      </w:pPr>
      <w:r w:rsidRPr="00E026CF">
        <w:rPr>
          <w:rFonts w:ascii="Arial" w:eastAsia="Times New Roman" w:hAnsi="Arial" w:cs="Arial"/>
          <w:b/>
          <w:color w:val="000000"/>
          <w:szCs w:val="24"/>
        </w:rPr>
        <w:t>TABLE A5.106.5.1.1</w:t>
      </w:r>
    </w:p>
    <w:tbl>
      <w:tblPr>
        <w:tblStyle w:val="TableGrid"/>
        <w:tblW w:w="0" w:type="auto"/>
        <w:jc w:val="center"/>
        <w:tblLook w:val="04A0" w:firstRow="1" w:lastRow="0" w:firstColumn="1" w:lastColumn="0" w:noHBand="0" w:noVBand="1"/>
        <w:tblDescription w:val="this Table shows the total number of parking spaces and the number of required spaces"/>
      </w:tblPr>
      <w:tblGrid>
        <w:gridCol w:w="2890"/>
        <w:gridCol w:w="4140"/>
      </w:tblGrid>
      <w:tr w:rsidR="00E026CF" w:rsidRPr="00E026CF" w14:paraId="76062FC0" w14:textId="77777777" w:rsidTr="004A76AF">
        <w:trPr>
          <w:trHeight w:val="647"/>
          <w:tblHeader/>
          <w:jc w:val="center"/>
        </w:trPr>
        <w:tc>
          <w:tcPr>
            <w:tcW w:w="2890" w:type="dxa"/>
          </w:tcPr>
          <w:p w14:paraId="70AF4505" w14:textId="77777777" w:rsidR="00E026CF" w:rsidRPr="00E026CF" w:rsidRDefault="00E026CF" w:rsidP="00E026CF">
            <w:pPr>
              <w:rPr>
                <w:rFonts w:ascii="Arial" w:hAnsi="Arial" w:cs="Arial"/>
                <w:b/>
                <w:color w:val="000000"/>
                <w:szCs w:val="24"/>
              </w:rPr>
            </w:pPr>
            <w:r w:rsidRPr="00E026CF">
              <w:rPr>
                <w:rFonts w:ascii="Arial" w:hAnsi="Arial" w:cs="Arial"/>
                <w:b/>
                <w:color w:val="000000"/>
                <w:szCs w:val="24"/>
              </w:rPr>
              <w:t>TOTAL NUMBER OF PARKING SPACES</w:t>
            </w:r>
          </w:p>
        </w:tc>
        <w:tc>
          <w:tcPr>
            <w:tcW w:w="4140" w:type="dxa"/>
          </w:tcPr>
          <w:p w14:paraId="0EF7CF00"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NUMBER OF </w:t>
            </w:r>
          </w:p>
          <w:p w14:paraId="53CCE1FB"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REQUIRED SPACES</w:t>
            </w:r>
          </w:p>
        </w:tc>
      </w:tr>
      <w:tr w:rsidR="00E026CF" w:rsidRPr="00E026CF" w14:paraId="69E7F407" w14:textId="77777777" w:rsidTr="004A76AF">
        <w:trPr>
          <w:trHeight w:val="247"/>
          <w:jc w:val="center"/>
        </w:trPr>
        <w:tc>
          <w:tcPr>
            <w:tcW w:w="2890" w:type="dxa"/>
          </w:tcPr>
          <w:p w14:paraId="6662C339"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4140" w:type="dxa"/>
          </w:tcPr>
          <w:p w14:paraId="75E83FE4" w14:textId="77777777" w:rsidR="00E026CF" w:rsidRPr="00E026CF" w:rsidRDefault="00E026CF" w:rsidP="00E026CF">
            <w:pPr>
              <w:jc w:val="center"/>
              <w:rPr>
                <w:rFonts w:ascii="Arial" w:hAnsi="Arial" w:cs="Arial"/>
                <w:color w:val="000000"/>
                <w:szCs w:val="24"/>
              </w:rPr>
            </w:pPr>
            <w:proofErr w:type="gramStart"/>
            <w:r w:rsidRPr="00E026CF">
              <w:rPr>
                <w:rFonts w:ascii="Arial" w:hAnsi="Arial" w:cs="Arial"/>
                <w:strike/>
                <w:color w:val="000000"/>
                <w:szCs w:val="24"/>
              </w:rPr>
              <w:t xml:space="preserve">0 </w:t>
            </w:r>
            <w:r w:rsidRPr="00E026CF">
              <w:rPr>
                <w:rFonts w:ascii="Arial" w:hAnsi="Arial" w:cs="Arial"/>
                <w:color w:val="000000"/>
                <w:szCs w:val="24"/>
                <w:u w:val="single"/>
              </w:rPr>
              <w:t xml:space="preserve"> 1</w:t>
            </w:r>
            <w:proofErr w:type="gramEnd"/>
          </w:p>
        </w:tc>
      </w:tr>
      <w:tr w:rsidR="00E026CF" w:rsidRPr="00E026CF" w14:paraId="2AD30B67" w14:textId="77777777" w:rsidTr="004A76AF">
        <w:trPr>
          <w:trHeight w:val="332"/>
          <w:jc w:val="center"/>
        </w:trPr>
        <w:tc>
          <w:tcPr>
            <w:tcW w:w="2890" w:type="dxa"/>
          </w:tcPr>
          <w:p w14:paraId="0289A77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4140" w:type="dxa"/>
          </w:tcPr>
          <w:p w14:paraId="75E9F118"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w:t>
            </w:r>
            <w:proofErr w:type="gramStart"/>
            <w:r w:rsidRPr="00E026CF">
              <w:rPr>
                <w:rFonts w:ascii="Arial" w:hAnsi="Arial" w:cs="Arial"/>
                <w:strike/>
                <w:color w:val="000000"/>
                <w:szCs w:val="24"/>
              </w:rPr>
              <w:t>2</w:t>
            </w:r>
            <w:r w:rsidRPr="00E026CF">
              <w:rPr>
                <w:rFonts w:ascii="Arial" w:hAnsi="Arial" w:cs="Arial"/>
                <w:color w:val="000000"/>
                <w:szCs w:val="24"/>
              </w:rPr>
              <w:t xml:space="preserve"> </w:t>
            </w:r>
            <w:r w:rsidRPr="00E026CF">
              <w:rPr>
                <w:rFonts w:ascii="Arial" w:hAnsi="Arial" w:cs="Arial"/>
                <w:color w:val="000000"/>
                <w:szCs w:val="24"/>
                <w:u w:val="single"/>
              </w:rPr>
              <w:t xml:space="preserve"> 3</w:t>
            </w:r>
            <w:proofErr w:type="gramEnd"/>
          </w:p>
        </w:tc>
      </w:tr>
      <w:tr w:rsidR="00E026CF" w:rsidRPr="00E026CF" w14:paraId="225B6E04" w14:textId="77777777" w:rsidTr="004A76AF">
        <w:trPr>
          <w:trHeight w:val="323"/>
          <w:jc w:val="center"/>
        </w:trPr>
        <w:tc>
          <w:tcPr>
            <w:tcW w:w="2890" w:type="dxa"/>
          </w:tcPr>
          <w:p w14:paraId="7D69253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4140" w:type="dxa"/>
          </w:tcPr>
          <w:p w14:paraId="45C49A2C"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4 </w:t>
            </w:r>
            <w:r w:rsidRPr="00E026CF">
              <w:rPr>
                <w:rFonts w:ascii="Arial" w:hAnsi="Arial" w:cs="Arial"/>
                <w:color w:val="000000"/>
                <w:szCs w:val="24"/>
              </w:rPr>
              <w:t xml:space="preserve"> </w:t>
            </w:r>
            <w:r w:rsidRPr="00E026CF">
              <w:rPr>
                <w:rFonts w:ascii="Arial" w:hAnsi="Arial" w:cs="Arial"/>
                <w:color w:val="000000"/>
                <w:szCs w:val="24"/>
                <w:u w:val="single"/>
              </w:rPr>
              <w:t xml:space="preserve"> 7 </w:t>
            </w:r>
          </w:p>
        </w:tc>
      </w:tr>
      <w:tr w:rsidR="00E026CF" w:rsidRPr="00E026CF" w14:paraId="5366A24C" w14:textId="77777777" w:rsidTr="004A76AF">
        <w:trPr>
          <w:trHeight w:val="377"/>
          <w:jc w:val="center"/>
        </w:trPr>
        <w:tc>
          <w:tcPr>
            <w:tcW w:w="2890" w:type="dxa"/>
          </w:tcPr>
          <w:p w14:paraId="289855B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4140" w:type="dxa"/>
          </w:tcPr>
          <w:p w14:paraId="771DF5AB"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6 </w:t>
            </w:r>
            <w:r w:rsidRPr="00E026CF">
              <w:rPr>
                <w:rFonts w:ascii="Arial" w:hAnsi="Arial" w:cs="Arial"/>
                <w:color w:val="000000"/>
                <w:szCs w:val="24"/>
              </w:rPr>
              <w:t xml:space="preserve"> </w:t>
            </w:r>
            <w:r w:rsidRPr="00E026CF">
              <w:rPr>
                <w:rFonts w:ascii="Arial" w:hAnsi="Arial" w:cs="Arial"/>
                <w:color w:val="000000"/>
                <w:szCs w:val="24"/>
                <w:u w:val="single"/>
              </w:rPr>
              <w:t xml:space="preserve"> 11</w:t>
            </w:r>
          </w:p>
        </w:tc>
      </w:tr>
      <w:tr w:rsidR="00E026CF" w:rsidRPr="00E026CF" w14:paraId="2B804CDC" w14:textId="77777777" w:rsidTr="004A76AF">
        <w:trPr>
          <w:trHeight w:val="368"/>
          <w:jc w:val="center"/>
        </w:trPr>
        <w:tc>
          <w:tcPr>
            <w:tcW w:w="2890" w:type="dxa"/>
          </w:tcPr>
          <w:p w14:paraId="236D1D2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4140" w:type="dxa"/>
          </w:tcPr>
          <w:p w14:paraId="2C03DE9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w:t>
            </w:r>
            <w:proofErr w:type="gramStart"/>
            <w:r w:rsidRPr="00E026CF">
              <w:rPr>
                <w:rFonts w:ascii="Arial" w:hAnsi="Arial" w:cs="Arial"/>
                <w:strike/>
                <w:color w:val="000000"/>
                <w:szCs w:val="24"/>
              </w:rPr>
              <w:t xml:space="preserve">9 </w:t>
            </w:r>
            <w:r w:rsidRPr="00E026CF">
              <w:rPr>
                <w:rFonts w:ascii="Arial" w:hAnsi="Arial" w:cs="Arial"/>
                <w:color w:val="000000"/>
                <w:szCs w:val="24"/>
              </w:rPr>
              <w:t xml:space="preserve"> </w:t>
            </w:r>
            <w:r w:rsidRPr="00E026CF">
              <w:rPr>
                <w:rFonts w:ascii="Arial" w:hAnsi="Arial" w:cs="Arial"/>
                <w:color w:val="000000"/>
                <w:szCs w:val="24"/>
                <w:u w:val="single"/>
              </w:rPr>
              <w:t>15</w:t>
            </w:r>
            <w:proofErr w:type="gramEnd"/>
          </w:p>
        </w:tc>
      </w:tr>
      <w:tr w:rsidR="00E026CF" w:rsidRPr="00E026CF" w14:paraId="6818FB6F" w14:textId="77777777" w:rsidTr="004A76AF">
        <w:trPr>
          <w:trHeight w:val="350"/>
          <w:jc w:val="center"/>
        </w:trPr>
        <w:tc>
          <w:tcPr>
            <w:tcW w:w="2890" w:type="dxa"/>
          </w:tcPr>
          <w:p w14:paraId="74115841"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4140" w:type="dxa"/>
          </w:tcPr>
          <w:p w14:paraId="5873A8A1"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11</w:t>
            </w:r>
            <w:r w:rsidRPr="00E026CF">
              <w:rPr>
                <w:rFonts w:ascii="Arial" w:hAnsi="Arial" w:cs="Arial"/>
                <w:color w:val="000000"/>
                <w:szCs w:val="24"/>
              </w:rPr>
              <w:t xml:space="preserve"> </w:t>
            </w:r>
            <w:r w:rsidRPr="00E026CF">
              <w:rPr>
                <w:rFonts w:ascii="Arial" w:hAnsi="Arial" w:cs="Arial"/>
                <w:color w:val="000000"/>
                <w:szCs w:val="24"/>
                <w:u w:val="single"/>
              </w:rPr>
              <w:t>26</w:t>
            </w:r>
          </w:p>
        </w:tc>
      </w:tr>
      <w:tr w:rsidR="00E026CF" w:rsidRPr="00E026CF" w14:paraId="144B1497" w14:textId="77777777" w:rsidTr="004A76AF">
        <w:trPr>
          <w:trHeight w:val="350"/>
          <w:jc w:val="center"/>
        </w:trPr>
        <w:tc>
          <w:tcPr>
            <w:tcW w:w="2890" w:type="dxa"/>
          </w:tcPr>
          <w:p w14:paraId="2172AE16"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4140" w:type="dxa"/>
          </w:tcPr>
          <w:p w14:paraId="478D56E3"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18</w:t>
            </w:r>
            <w:r w:rsidRPr="00E026CF">
              <w:rPr>
                <w:rFonts w:ascii="Arial" w:hAnsi="Arial" w:cs="Arial"/>
                <w:color w:val="000000"/>
                <w:szCs w:val="24"/>
              </w:rPr>
              <w:t xml:space="preserve"> </w:t>
            </w:r>
            <w:r w:rsidRPr="00E026CF">
              <w:rPr>
                <w:rFonts w:ascii="Arial" w:hAnsi="Arial" w:cs="Arial"/>
                <w:color w:val="000000"/>
                <w:szCs w:val="24"/>
                <w:u w:val="single"/>
              </w:rPr>
              <w:t>30</w:t>
            </w:r>
          </w:p>
        </w:tc>
      </w:tr>
      <w:tr w:rsidR="00E026CF" w:rsidRPr="00E026CF" w14:paraId="1257743E" w14:textId="77777777" w:rsidTr="004A76AF">
        <w:trPr>
          <w:trHeight w:val="395"/>
          <w:jc w:val="center"/>
        </w:trPr>
        <w:tc>
          <w:tcPr>
            <w:tcW w:w="2890" w:type="dxa"/>
          </w:tcPr>
          <w:p w14:paraId="1F619B5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4140" w:type="dxa"/>
          </w:tcPr>
          <w:p w14:paraId="7E90C16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 xml:space="preserve">At least </w:t>
            </w:r>
            <w:r w:rsidRPr="00E026CF">
              <w:rPr>
                <w:rFonts w:ascii="Arial" w:hAnsi="Arial" w:cs="Arial"/>
                <w:strike/>
                <w:color w:val="000000"/>
                <w:szCs w:val="24"/>
              </w:rPr>
              <w:t>10</w:t>
            </w:r>
            <w:r w:rsidRPr="00E026CF">
              <w:rPr>
                <w:rFonts w:ascii="Arial" w:hAnsi="Arial" w:cs="Arial"/>
                <w:color w:val="000000"/>
                <w:szCs w:val="24"/>
              </w:rPr>
              <w:t xml:space="preserve"> </w:t>
            </w:r>
            <w:r w:rsidRPr="00E026CF">
              <w:rPr>
                <w:rFonts w:ascii="Arial" w:hAnsi="Arial" w:cs="Arial"/>
                <w:color w:val="000000"/>
                <w:szCs w:val="24"/>
                <w:u w:val="single"/>
              </w:rPr>
              <w:t>17</w:t>
            </w:r>
            <w:r w:rsidRPr="00E026CF">
              <w:rPr>
                <w:rFonts w:ascii="Arial" w:hAnsi="Arial" w:cs="Arial"/>
                <w:color w:val="000000"/>
                <w:szCs w:val="24"/>
              </w:rPr>
              <w:t xml:space="preserve"> percent</w:t>
            </w:r>
            <w:r w:rsidRPr="00E026CF">
              <w:rPr>
                <w:rFonts w:ascii="Arial" w:hAnsi="Arial" w:cs="Arial"/>
                <w:color w:val="000000"/>
                <w:szCs w:val="24"/>
                <w:vertAlign w:val="superscript"/>
              </w:rPr>
              <w:t xml:space="preserve"> </w:t>
            </w:r>
            <w:r w:rsidRPr="00E026CF">
              <w:rPr>
                <w:rFonts w:ascii="Arial" w:hAnsi="Arial" w:cs="Arial"/>
                <w:color w:val="000000"/>
                <w:szCs w:val="24"/>
              </w:rPr>
              <w:t>of total</w:t>
            </w:r>
            <w:r w:rsidRPr="00E026CF">
              <w:rPr>
                <w:rFonts w:ascii="Arial" w:hAnsi="Arial" w:cs="Arial"/>
                <w:color w:val="000000"/>
                <w:szCs w:val="24"/>
                <w:u w:val="single"/>
                <w:vertAlign w:val="superscript"/>
              </w:rPr>
              <w:t>1</w:t>
            </w:r>
            <w:r w:rsidRPr="00E026CF">
              <w:rPr>
                <w:rFonts w:ascii="Arial" w:hAnsi="Arial" w:cs="Arial"/>
                <w:color w:val="000000"/>
                <w:szCs w:val="24"/>
              </w:rPr>
              <w:t xml:space="preserve"> </w:t>
            </w:r>
          </w:p>
        </w:tc>
      </w:tr>
    </w:tbl>
    <w:p w14:paraId="40132572" w14:textId="77777777" w:rsidR="00E026CF" w:rsidRPr="00E026CF" w:rsidRDefault="00E026CF" w:rsidP="00E026CF">
      <w:pPr>
        <w:rPr>
          <w:rFonts w:ascii="Arial" w:eastAsia="Times New Roman" w:hAnsi="Arial" w:cs="Arial"/>
          <w:i/>
          <w:color w:val="000000"/>
          <w:szCs w:val="24"/>
          <w:u w:val="single"/>
        </w:rPr>
      </w:pPr>
    </w:p>
    <w:p w14:paraId="399065B9" w14:textId="77777777" w:rsidR="00E026CF" w:rsidRPr="00E026CF" w:rsidRDefault="00E026CF" w:rsidP="00E026CF">
      <w:pPr>
        <w:widowControl/>
        <w:spacing w:after="120"/>
        <w:ind w:left="720"/>
        <w:rPr>
          <w:rFonts w:ascii="Arial" w:eastAsia="Times New Roman" w:hAnsi="Arial" w:cs="Arial"/>
          <w:color w:val="000000"/>
          <w:szCs w:val="24"/>
          <w:u w:val="single"/>
        </w:rPr>
      </w:pPr>
      <w:r w:rsidRPr="00E026CF">
        <w:rPr>
          <w:rFonts w:ascii="Arial" w:eastAsia="Times New Roman" w:hAnsi="Arial" w:cs="Arial"/>
          <w:color w:val="000000"/>
          <w:szCs w:val="24"/>
          <w:u w:val="single"/>
        </w:rPr>
        <w:t>1. Calculation for spaces shall be rounded up to the nearest whole number.</w:t>
      </w:r>
    </w:p>
    <w:p w14:paraId="739B45D7" w14:textId="77777777" w:rsidR="00E026CF" w:rsidRPr="00E026CF" w:rsidRDefault="00E026CF" w:rsidP="00E026CF">
      <w:pPr>
        <w:ind w:left="360"/>
        <w:jc w:val="both"/>
        <w:rPr>
          <w:rFonts w:ascii="Arial" w:eastAsia="Times New Roman" w:hAnsi="Arial" w:cs="Arial"/>
          <w:color w:val="000000"/>
          <w:szCs w:val="24"/>
          <w:u w:val="single"/>
        </w:rPr>
      </w:pPr>
      <w:r w:rsidRPr="00E026CF">
        <w:rPr>
          <w:rFonts w:ascii="Arial" w:eastAsia="Times New Roman" w:hAnsi="Arial" w:cs="Arial"/>
          <w:color w:val="000000"/>
          <w:szCs w:val="24"/>
          <w:u w:val="single"/>
        </w:rPr>
        <w:t>Note: Designated parking for clean air vehicles shall count toward the total parking spaces required by the local enforcing agencies.</w:t>
      </w:r>
    </w:p>
    <w:p w14:paraId="26D34EEE" w14:textId="77777777" w:rsidR="00E026CF" w:rsidRPr="00E026CF" w:rsidRDefault="00E026CF" w:rsidP="00E026CF">
      <w:pPr>
        <w:kinsoku w:val="0"/>
        <w:overflowPunct w:val="0"/>
        <w:autoSpaceDE w:val="0"/>
        <w:autoSpaceDN w:val="0"/>
        <w:adjustRightInd w:val="0"/>
        <w:rPr>
          <w:rFonts w:ascii="Arial" w:eastAsia="Times New Roman" w:hAnsi="Arial" w:cs="Arial"/>
          <w:b/>
          <w:color w:val="000000"/>
          <w:szCs w:val="24"/>
        </w:rPr>
      </w:pPr>
    </w:p>
    <w:p w14:paraId="1387C3D3" w14:textId="77777777" w:rsidR="00E026CF" w:rsidRPr="00E026CF" w:rsidRDefault="00E026CF" w:rsidP="00E026CF">
      <w:pPr>
        <w:kinsoku w:val="0"/>
        <w:overflowPunct w:val="0"/>
        <w:autoSpaceDE w:val="0"/>
        <w:autoSpaceDN w:val="0"/>
        <w:adjustRightInd w:val="0"/>
        <w:rPr>
          <w:rFonts w:ascii="Arial" w:eastAsia="Times New Roman" w:hAnsi="Arial" w:cs="Arial"/>
          <w:color w:val="000000"/>
          <w:szCs w:val="24"/>
        </w:rPr>
      </w:pPr>
      <w:r w:rsidRPr="00E026CF">
        <w:rPr>
          <w:rFonts w:ascii="Arial" w:eastAsia="Times New Roman" w:hAnsi="Arial" w:cs="Arial"/>
          <w:b/>
          <w:color w:val="000000"/>
          <w:szCs w:val="24"/>
        </w:rPr>
        <w:t>A5.106.5.1.2 Tier 2</w:t>
      </w:r>
      <w:r w:rsidRPr="00E026CF">
        <w:rPr>
          <w:rFonts w:ascii="Arial" w:eastAsia="Times New Roman" w:hAnsi="Arial" w:cs="Arial"/>
          <w:color w:val="000000"/>
          <w:szCs w:val="24"/>
        </w:rPr>
        <w:t xml:space="preserve">. Provide </w:t>
      </w:r>
      <w:r w:rsidRPr="00E026CF">
        <w:rPr>
          <w:rFonts w:ascii="Arial" w:eastAsia="Times New Roman" w:hAnsi="Arial" w:cs="Arial"/>
          <w:strike/>
          <w:color w:val="000000"/>
          <w:szCs w:val="24"/>
        </w:rPr>
        <w:t>12</w:t>
      </w:r>
      <w:r w:rsidRPr="00E026CF">
        <w:rPr>
          <w:rFonts w:ascii="Arial" w:eastAsia="Times New Roman" w:hAnsi="Arial" w:cs="Arial"/>
          <w:color w:val="000000"/>
          <w:szCs w:val="24"/>
        </w:rPr>
        <w:t xml:space="preserve"> </w:t>
      </w:r>
      <w:r w:rsidRPr="00E026CF">
        <w:rPr>
          <w:rFonts w:ascii="Arial" w:eastAsia="Times New Roman" w:hAnsi="Arial" w:cs="Arial"/>
          <w:color w:val="000000"/>
          <w:szCs w:val="24"/>
          <w:u w:val="single"/>
        </w:rPr>
        <w:t>twenty-two</w:t>
      </w:r>
      <w:r w:rsidRPr="00E026CF">
        <w:rPr>
          <w:rFonts w:ascii="Arial" w:eastAsia="Times New Roman" w:hAnsi="Arial" w:cs="Arial"/>
          <w:color w:val="000000"/>
          <w:szCs w:val="24"/>
        </w:rPr>
        <w:t xml:space="preserve"> percent of total designated parking spaces</w:t>
      </w:r>
      <w:r w:rsidRPr="00E026CF">
        <w:rPr>
          <w:rFonts w:ascii="Arial" w:eastAsia="Times New Roman" w:hAnsi="Arial" w:cs="Arial"/>
          <w:color w:val="000000"/>
          <w:szCs w:val="24"/>
          <w:u w:val="single"/>
        </w:rPr>
        <w:t>, 201 and over parking spaces,</w:t>
      </w:r>
      <w:r w:rsidRPr="00E026CF">
        <w:rPr>
          <w:rFonts w:ascii="Arial" w:eastAsia="Times New Roman" w:hAnsi="Arial" w:cs="Arial"/>
          <w:color w:val="000000"/>
          <w:szCs w:val="24"/>
        </w:rPr>
        <w:t xml:space="preserve"> for any combination of low-emitting, fuel-efficient, and carpool/van pool vehicles as follows:</w:t>
      </w:r>
    </w:p>
    <w:p w14:paraId="5A703471" w14:textId="77777777" w:rsidR="00E026CF" w:rsidRPr="00E026CF" w:rsidRDefault="00E026CF" w:rsidP="00E026CF">
      <w:pPr>
        <w:autoSpaceDE w:val="0"/>
        <w:autoSpaceDN w:val="0"/>
        <w:adjustRightInd w:val="0"/>
        <w:jc w:val="center"/>
        <w:rPr>
          <w:rFonts w:ascii="Arial" w:eastAsia="SimSun" w:hAnsi="Arial" w:cs="Arial"/>
          <w:b/>
          <w:bCs/>
          <w:color w:val="000000"/>
          <w:szCs w:val="24"/>
        </w:rPr>
      </w:pPr>
    </w:p>
    <w:p w14:paraId="1D98B522" w14:textId="77777777" w:rsidR="00E026CF" w:rsidRPr="00E026CF" w:rsidRDefault="00E026CF" w:rsidP="00E026CF">
      <w:pPr>
        <w:spacing w:after="120"/>
        <w:jc w:val="center"/>
        <w:rPr>
          <w:rFonts w:ascii="Arial" w:eastAsia="Times New Roman" w:hAnsi="Arial" w:cs="Arial"/>
          <w:b/>
          <w:color w:val="000000"/>
          <w:szCs w:val="24"/>
        </w:rPr>
      </w:pPr>
      <w:r w:rsidRPr="00E026CF">
        <w:rPr>
          <w:rFonts w:ascii="Arial" w:eastAsia="Times New Roman" w:hAnsi="Arial" w:cs="Arial"/>
          <w:b/>
          <w:color w:val="000000"/>
          <w:szCs w:val="24"/>
        </w:rPr>
        <w:t>TABLE A5.106.5.1.2</w:t>
      </w:r>
    </w:p>
    <w:tbl>
      <w:tblPr>
        <w:tblStyle w:val="TableGrid"/>
        <w:tblW w:w="0" w:type="auto"/>
        <w:jc w:val="center"/>
        <w:tblLook w:val="04A0" w:firstRow="1" w:lastRow="0" w:firstColumn="1" w:lastColumn="0" w:noHBand="0" w:noVBand="1"/>
        <w:tblDescription w:val="this table shows the total number of parkinjg spaces and the number of required spaces"/>
      </w:tblPr>
      <w:tblGrid>
        <w:gridCol w:w="2710"/>
        <w:gridCol w:w="4230"/>
      </w:tblGrid>
      <w:tr w:rsidR="00E026CF" w:rsidRPr="00E026CF" w14:paraId="7F25BB6D" w14:textId="77777777" w:rsidTr="004A76AF">
        <w:trPr>
          <w:trHeight w:val="247"/>
          <w:tblHeader/>
          <w:jc w:val="center"/>
        </w:trPr>
        <w:tc>
          <w:tcPr>
            <w:tcW w:w="2710" w:type="dxa"/>
          </w:tcPr>
          <w:p w14:paraId="0669AA47"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TOTAL NUMBER OF PARKING SPACES</w:t>
            </w:r>
          </w:p>
        </w:tc>
        <w:tc>
          <w:tcPr>
            <w:tcW w:w="4230" w:type="dxa"/>
          </w:tcPr>
          <w:p w14:paraId="1EB61FDD"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NUMBER OF </w:t>
            </w:r>
          </w:p>
          <w:p w14:paraId="4BF1325B" w14:textId="77777777" w:rsidR="00E026CF" w:rsidRPr="00E026CF" w:rsidRDefault="00E026CF" w:rsidP="00E026CF">
            <w:pPr>
              <w:jc w:val="center"/>
              <w:rPr>
                <w:rFonts w:ascii="Arial" w:hAnsi="Arial" w:cs="Arial"/>
                <w:b/>
                <w:color w:val="000000"/>
                <w:szCs w:val="24"/>
              </w:rPr>
            </w:pPr>
            <w:proofErr w:type="gramStart"/>
            <w:r w:rsidRPr="00E026CF">
              <w:rPr>
                <w:rFonts w:ascii="Arial" w:hAnsi="Arial" w:cs="Arial"/>
                <w:b/>
                <w:color w:val="000000"/>
                <w:szCs w:val="24"/>
              </w:rPr>
              <w:t>REQUIRED  SPACES</w:t>
            </w:r>
            <w:proofErr w:type="gramEnd"/>
          </w:p>
        </w:tc>
      </w:tr>
      <w:tr w:rsidR="00E026CF" w:rsidRPr="00E026CF" w14:paraId="1B8D05A7" w14:textId="77777777" w:rsidTr="004A76AF">
        <w:trPr>
          <w:trHeight w:val="247"/>
          <w:jc w:val="center"/>
        </w:trPr>
        <w:tc>
          <w:tcPr>
            <w:tcW w:w="2710" w:type="dxa"/>
          </w:tcPr>
          <w:p w14:paraId="659433CA"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4230" w:type="dxa"/>
          </w:tcPr>
          <w:p w14:paraId="0193BB81" w14:textId="77777777" w:rsidR="00E026CF" w:rsidRPr="00E026CF" w:rsidRDefault="00E026CF" w:rsidP="00E026CF">
            <w:pPr>
              <w:jc w:val="center"/>
              <w:rPr>
                <w:rFonts w:ascii="Arial" w:hAnsi="Arial" w:cs="Arial"/>
                <w:color w:val="000000"/>
                <w:szCs w:val="24"/>
              </w:rPr>
            </w:pPr>
            <w:r w:rsidRPr="00E026CF">
              <w:rPr>
                <w:rFonts w:ascii="Arial" w:hAnsi="Arial" w:cs="Arial"/>
                <w:strike/>
                <w:color w:val="000000"/>
                <w:szCs w:val="24"/>
              </w:rPr>
              <w:t xml:space="preserve">1 </w:t>
            </w:r>
            <w:r w:rsidRPr="00E026CF">
              <w:rPr>
                <w:rFonts w:ascii="Arial" w:hAnsi="Arial" w:cs="Arial"/>
                <w:color w:val="000000"/>
                <w:szCs w:val="24"/>
                <w:u w:val="single"/>
              </w:rPr>
              <w:t>2</w:t>
            </w:r>
          </w:p>
        </w:tc>
      </w:tr>
      <w:tr w:rsidR="00E026CF" w:rsidRPr="00E026CF" w14:paraId="69881B2D" w14:textId="77777777" w:rsidTr="004A76AF">
        <w:trPr>
          <w:trHeight w:val="350"/>
          <w:jc w:val="center"/>
        </w:trPr>
        <w:tc>
          <w:tcPr>
            <w:tcW w:w="2710" w:type="dxa"/>
          </w:tcPr>
          <w:p w14:paraId="0C1E9D9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4230" w:type="dxa"/>
          </w:tcPr>
          <w:p w14:paraId="0D9007CE"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3</w:t>
            </w:r>
            <w:r w:rsidRPr="00E026CF">
              <w:rPr>
                <w:rFonts w:ascii="Arial" w:hAnsi="Arial" w:cs="Arial"/>
                <w:color w:val="000000"/>
                <w:szCs w:val="24"/>
              </w:rPr>
              <w:t xml:space="preserve"> </w:t>
            </w:r>
            <w:r w:rsidRPr="00E026CF">
              <w:rPr>
                <w:rFonts w:ascii="Arial" w:hAnsi="Arial" w:cs="Arial"/>
                <w:color w:val="000000"/>
                <w:szCs w:val="24"/>
                <w:u w:val="single"/>
              </w:rPr>
              <w:t>4</w:t>
            </w:r>
          </w:p>
        </w:tc>
      </w:tr>
      <w:tr w:rsidR="00E026CF" w:rsidRPr="00E026CF" w14:paraId="07ABF074" w14:textId="77777777" w:rsidTr="004A76AF">
        <w:trPr>
          <w:trHeight w:val="323"/>
          <w:jc w:val="center"/>
        </w:trPr>
        <w:tc>
          <w:tcPr>
            <w:tcW w:w="2710" w:type="dxa"/>
          </w:tcPr>
          <w:p w14:paraId="25876B6C"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4230" w:type="dxa"/>
          </w:tcPr>
          <w:p w14:paraId="5730D6C4" w14:textId="77777777" w:rsidR="00E026CF" w:rsidRPr="00E026CF" w:rsidRDefault="00E026CF" w:rsidP="00E026CF">
            <w:pPr>
              <w:jc w:val="center"/>
              <w:rPr>
                <w:rFonts w:ascii="Arial" w:hAnsi="Arial" w:cs="Arial"/>
                <w:strike/>
                <w:color w:val="000000"/>
                <w:szCs w:val="24"/>
              </w:rPr>
            </w:pPr>
            <w:proofErr w:type="gramStart"/>
            <w:r w:rsidRPr="00E026CF">
              <w:rPr>
                <w:rFonts w:ascii="Arial" w:hAnsi="Arial" w:cs="Arial"/>
                <w:strike/>
                <w:color w:val="000000"/>
                <w:szCs w:val="24"/>
              </w:rPr>
              <w:t xml:space="preserve">5 </w:t>
            </w:r>
            <w:r w:rsidRPr="00E026CF">
              <w:rPr>
                <w:rFonts w:ascii="Arial" w:hAnsi="Arial" w:cs="Arial"/>
                <w:color w:val="000000"/>
                <w:szCs w:val="24"/>
              </w:rPr>
              <w:t xml:space="preserve"> </w:t>
            </w:r>
            <w:r w:rsidRPr="00E026CF">
              <w:rPr>
                <w:rFonts w:ascii="Arial" w:hAnsi="Arial" w:cs="Arial"/>
                <w:color w:val="000000"/>
                <w:szCs w:val="24"/>
                <w:u w:val="single"/>
              </w:rPr>
              <w:t>9</w:t>
            </w:r>
            <w:proofErr w:type="gramEnd"/>
          </w:p>
        </w:tc>
      </w:tr>
      <w:tr w:rsidR="00E026CF" w:rsidRPr="00E026CF" w14:paraId="555F14F8" w14:textId="77777777" w:rsidTr="004A76AF">
        <w:trPr>
          <w:trHeight w:val="377"/>
          <w:jc w:val="center"/>
        </w:trPr>
        <w:tc>
          <w:tcPr>
            <w:tcW w:w="2710" w:type="dxa"/>
          </w:tcPr>
          <w:p w14:paraId="6A343E0C"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4230" w:type="dxa"/>
          </w:tcPr>
          <w:p w14:paraId="713D3D21" w14:textId="77777777" w:rsidR="00E026CF" w:rsidRPr="00E026CF" w:rsidRDefault="00E026CF" w:rsidP="00E026CF">
            <w:pPr>
              <w:jc w:val="center"/>
              <w:rPr>
                <w:rFonts w:ascii="Arial" w:hAnsi="Arial" w:cs="Arial"/>
                <w:strike/>
                <w:color w:val="000000"/>
                <w:szCs w:val="24"/>
              </w:rPr>
            </w:pPr>
            <w:proofErr w:type="gramStart"/>
            <w:r w:rsidRPr="00E026CF">
              <w:rPr>
                <w:rFonts w:ascii="Arial" w:hAnsi="Arial" w:cs="Arial"/>
                <w:strike/>
                <w:color w:val="000000"/>
                <w:szCs w:val="24"/>
              </w:rPr>
              <w:t xml:space="preserve">7 </w:t>
            </w:r>
            <w:r w:rsidRPr="00E026CF">
              <w:rPr>
                <w:rFonts w:ascii="Arial" w:hAnsi="Arial" w:cs="Arial"/>
                <w:color w:val="000000"/>
                <w:szCs w:val="24"/>
              </w:rPr>
              <w:t xml:space="preserve"> </w:t>
            </w:r>
            <w:r w:rsidRPr="00E026CF">
              <w:rPr>
                <w:rFonts w:ascii="Arial" w:hAnsi="Arial" w:cs="Arial"/>
                <w:color w:val="000000"/>
                <w:szCs w:val="24"/>
                <w:u w:val="single"/>
              </w:rPr>
              <w:t>14</w:t>
            </w:r>
            <w:proofErr w:type="gramEnd"/>
          </w:p>
        </w:tc>
      </w:tr>
      <w:tr w:rsidR="00E026CF" w:rsidRPr="00E026CF" w14:paraId="71EC0ABA" w14:textId="77777777" w:rsidTr="004A76AF">
        <w:trPr>
          <w:trHeight w:val="368"/>
          <w:jc w:val="center"/>
        </w:trPr>
        <w:tc>
          <w:tcPr>
            <w:tcW w:w="2710" w:type="dxa"/>
          </w:tcPr>
          <w:p w14:paraId="3BB4633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4230" w:type="dxa"/>
          </w:tcPr>
          <w:p w14:paraId="124EBE6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9</w:t>
            </w:r>
            <w:r w:rsidRPr="00E026CF">
              <w:rPr>
                <w:rFonts w:ascii="Arial" w:hAnsi="Arial" w:cs="Arial"/>
                <w:color w:val="000000"/>
                <w:szCs w:val="24"/>
              </w:rPr>
              <w:t xml:space="preserve"> </w:t>
            </w:r>
            <w:r w:rsidRPr="00E026CF">
              <w:rPr>
                <w:rFonts w:ascii="Arial" w:hAnsi="Arial" w:cs="Arial"/>
                <w:color w:val="000000"/>
                <w:szCs w:val="24"/>
                <w:u w:val="single"/>
              </w:rPr>
              <w:t>18</w:t>
            </w:r>
          </w:p>
        </w:tc>
      </w:tr>
      <w:tr w:rsidR="00E026CF" w:rsidRPr="00E026CF" w14:paraId="0CEF3337" w14:textId="77777777" w:rsidTr="004A76AF">
        <w:trPr>
          <w:trHeight w:val="350"/>
          <w:jc w:val="center"/>
        </w:trPr>
        <w:tc>
          <w:tcPr>
            <w:tcW w:w="2710" w:type="dxa"/>
          </w:tcPr>
          <w:p w14:paraId="07646514"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4230" w:type="dxa"/>
          </w:tcPr>
          <w:p w14:paraId="31866C22"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13</w:t>
            </w:r>
            <w:r w:rsidRPr="00E026CF">
              <w:rPr>
                <w:rFonts w:ascii="Arial" w:hAnsi="Arial" w:cs="Arial"/>
                <w:color w:val="000000"/>
                <w:szCs w:val="24"/>
              </w:rPr>
              <w:t xml:space="preserve"> </w:t>
            </w:r>
            <w:r w:rsidRPr="00E026CF">
              <w:rPr>
                <w:rFonts w:ascii="Arial" w:hAnsi="Arial" w:cs="Arial"/>
                <w:color w:val="000000"/>
                <w:szCs w:val="24"/>
                <w:u w:val="single"/>
              </w:rPr>
              <w:t>26</w:t>
            </w:r>
            <w:r w:rsidRPr="00E026CF">
              <w:rPr>
                <w:rFonts w:ascii="Arial" w:hAnsi="Arial" w:cs="Arial"/>
                <w:color w:val="000000"/>
                <w:szCs w:val="24"/>
              </w:rPr>
              <w:t xml:space="preserve"> </w:t>
            </w:r>
          </w:p>
        </w:tc>
      </w:tr>
      <w:tr w:rsidR="00E026CF" w:rsidRPr="00E026CF" w14:paraId="2E4B6825" w14:textId="77777777" w:rsidTr="004A76AF">
        <w:trPr>
          <w:trHeight w:val="350"/>
          <w:jc w:val="center"/>
        </w:trPr>
        <w:tc>
          <w:tcPr>
            <w:tcW w:w="2710" w:type="dxa"/>
          </w:tcPr>
          <w:p w14:paraId="4F8C76C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4230" w:type="dxa"/>
          </w:tcPr>
          <w:p w14:paraId="5AB6B505"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19</w:t>
            </w:r>
            <w:r w:rsidRPr="00E026CF">
              <w:rPr>
                <w:rFonts w:ascii="Arial" w:hAnsi="Arial" w:cs="Arial"/>
                <w:color w:val="000000"/>
                <w:szCs w:val="24"/>
              </w:rPr>
              <w:t xml:space="preserve"> </w:t>
            </w:r>
            <w:r w:rsidRPr="00E026CF">
              <w:rPr>
                <w:rFonts w:ascii="Arial" w:hAnsi="Arial" w:cs="Arial"/>
                <w:color w:val="000000"/>
                <w:szCs w:val="24"/>
                <w:u w:val="single"/>
              </w:rPr>
              <w:t>36</w:t>
            </w:r>
          </w:p>
        </w:tc>
      </w:tr>
      <w:tr w:rsidR="00E026CF" w:rsidRPr="00E026CF" w14:paraId="0699A562" w14:textId="77777777" w:rsidTr="004A76AF">
        <w:trPr>
          <w:trHeight w:val="395"/>
          <w:jc w:val="center"/>
        </w:trPr>
        <w:tc>
          <w:tcPr>
            <w:tcW w:w="2710" w:type="dxa"/>
          </w:tcPr>
          <w:p w14:paraId="1DE7196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4230" w:type="dxa"/>
          </w:tcPr>
          <w:p w14:paraId="45C73719"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 xml:space="preserve">At least </w:t>
            </w:r>
            <w:r w:rsidRPr="00E026CF">
              <w:rPr>
                <w:rFonts w:ascii="Arial" w:hAnsi="Arial" w:cs="Arial"/>
                <w:strike/>
                <w:color w:val="000000"/>
                <w:szCs w:val="24"/>
              </w:rPr>
              <w:t>12</w:t>
            </w:r>
            <w:r w:rsidRPr="00E026CF">
              <w:rPr>
                <w:rFonts w:ascii="Arial" w:hAnsi="Arial" w:cs="Arial"/>
                <w:color w:val="000000"/>
                <w:szCs w:val="24"/>
              </w:rPr>
              <w:t xml:space="preserve"> </w:t>
            </w:r>
            <w:r w:rsidRPr="00E026CF">
              <w:rPr>
                <w:rFonts w:ascii="Arial" w:hAnsi="Arial" w:cs="Arial"/>
                <w:color w:val="000000"/>
                <w:szCs w:val="24"/>
                <w:u w:val="single"/>
              </w:rPr>
              <w:t>22</w:t>
            </w:r>
            <w:r w:rsidRPr="00E026CF">
              <w:rPr>
                <w:rFonts w:ascii="Arial" w:hAnsi="Arial" w:cs="Arial"/>
                <w:color w:val="000000"/>
                <w:szCs w:val="24"/>
              </w:rPr>
              <w:t xml:space="preserve"> percent</w:t>
            </w:r>
            <w:r w:rsidRPr="00E026CF">
              <w:rPr>
                <w:rFonts w:ascii="Arial" w:hAnsi="Arial" w:cs="Arial"/>
                <w:color w:val="000000"/>
                <w:szCs w:val="24"/>
                <w:vertAlign w:val="superscript"/>
              </w:rPr>
              <w:t xml:space="preserve"> </w:t>
            </w:r>
            <w:r w:rsidRPr="00E026CF">
              <w:rPr>
                <w:rFonts w:ascii="Arial" w:hAnsi="Arial" w:cs="Arial"/>
                <w:color w:val="000000"/>
                <w:szCs w:val="24"/>
              </w:rPr>
              <w:t>of total</w:t>
            </w:r>
            <w:r w:rsidRPr="00E026CF">
              <w:rPr>
                <w:rFonts w:ascii="Arial" w:hAnsi="Arial" w:cs="Arial"/>
                <w:color w:val="000000"/>
                <w:szCs w:val="24"/>
                <w:u w:val="single"/>
                <w:vertAlign w:val="superscript"/>
              </w:rPr>
              <w:t>1</w:t>
            </w:r>
            <w:r w:rsidRPr="00E026CF">
              <w:rPr>
                <w:rFonts w:ascii="Arial" w:hAnsi="Arial" w:cs="Arial"/>
                <w:color w:val="000000"/>
                <w:szCs w:val="24"/>
              </w:rPr>
              <w:t xml:space="preserve"> </w:t>
            </w:r>
          </w:p>
        </w:tc>
      </w:tr>
    </w:tbl>
    <w:p w14:paraId="4F6A5846" w14:textId="77777777" w:rsidR="00E026CF" w:rsidRPr="00E026CF" w:rsidRDefault="00E026CF" w:rsidP="00E026CF">
      <w:pPr>
        <w:widowControl/>
        <w:kinsoku w:val="0"/>
        <w:overflowPunct w:val="0"/>
        <w:autoSpaceDE w:val="0"/>
        <w:autoSpaceDN w:val="0"/>
        <w:adjustRightInd w:val="0"/>
        <w:spacing w:before="120" w:after="120"/>
        <w:ind w:left="720"/>
        <w:rPr>
          <w:rFonts w:ascii="Arial" w:eastAsia="Times New Roman" w:hAnsi="Arial" w:cs="Arial"/>
          <w:szCs w:val="24"/>
        </w:rPr>
      </w:pPr>
      <w:r w:rsidRPr="00E026CF">
        <w:rPr>
          <w:rFonts w:ascii="Arial" w:eastAsia="Times New Roman" w:hAnsi="Arial" w:cs="Arial"/>
          <w:color w:val="000000"/>
          <w:szCs w:val="24"/>
          <w:u w:val="single"/>
        </w:rPr>
        <w:t>1. Calculation for spaces shall be rounded up to the nearest whole number.</w:t>
      </w:r>
    </w:p>
    <w:p w14:paraId="3DC94DB2" w14:textId="77777777" w:rsidR="00E026CF" w:rsidRPr="00E026CF" w:rsidRDefault="00E026CF" w:rsidP="00E026CF">
      <w:pPr>
        <w:ind w:left="360"/>
        <w:rPr>
          <w:rFonts w:ascii="Arial" w:eastAsia="Times New Roman" w:hAnsi="Arial" w:cs="Arial"/>
          <w:color w:val="000000"/>
          <w:szCs w:val="24"/>
          <w:u w:val="single"/>
        </w:rPr>
      </w:pPr>
      <w:r w:rsidRPr="00E026CF">
        <w:rPr>
          <w:rFonts w:ascii="Arial" w:eastAsia="Times New Roman" w:hAnsi="Arial" w:cs="Arial"/>
          <w:color w:val="000000"/>
          <w:szCs w:val="24"/>
          <w:u w:val="single"/>
        </w:rPr>
        <w:t>Note: Designated parking for clean air vehicles shall count toward the total parking spaces required by the local enforcing agencies.</w:t>
      </w:r>
    </w:p>
    <w:p w14:paraId="6EB67E74" w14:textId="77777777" w:rsidR="00E026CF" w:rsidRPr="00E026CF" w:rsidRDefault="00E026CF" w:rsidP="00E026CF">
      <w:pPr>
        <w:rPr>
          <w:rFonts w:ascii="Arial" w:eastAsia="Times New Roman" w:hAnsi="Arial" w:cs="Arial"/>
          <w:b/>
          <w:color w:val="000000"/>
          <w:szCs w:val="24"/>
        </w:rPr>
      </w:pPr>
      <w:r w:rsidRPr="00E026CF">
        <w:rPr>
          <w:rFonts w:ascii="Arial" w:eastAsia="Times New Roman" w:hAnsi="Arial" w:cs="Arial"/>
          <w:b/>
          <w:color w:val="000000"/>
          <w:szCs w:val="24"/>
        </w:rPr>
        <w:t>…</w:t>
      </w:r>
    </w:p>
    <w:p w14:paraId="6A1E0B58" w14:textId="77777777" w:rsidR="00E026CF" w:rsidRPr="00E026CF" w:rsidRDefault="00E026CF" w:rsidP="00E026CF">
      <w:pPr>
        <w:ind w:left="360"/>
        <w:rPr>
          <w:rFonts w:ascii="Arial" w:eastAsia="Times New Roman" w:hAnsi="Arial" w:cs="Arial"/>
          <w:color w:val="000000"/>
          <w:szCs w:val="24"/>
          <w:u w:val="single"/>
        </w:rPr>
      </w:pPr>
    </w:p>
    <w:p w14:paraId="1DA61BB1"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08811E49"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5C7386D9"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570912BD" w14:textId="77777777" w:rsidR="00E026CF" w:rsidRPr="00E026CF" w:rsidRDefault="00E026CF" w:rsidP="00EB58B9">
      <w:pPr>
        <w:pStyle w:val="Heading1"/>
      </w:pPr>
      <w:r w:rsidRPr="00E026CF">
        <w:t>ITEM 10: ELECTRIC VEHICLE INFRASTRUCTURE (VOLUNTARY)</w:t>
      </w:r>
    </w:p>
    <w:p w14:paraId="1220C9AF" w14:textId="77777777" w:rsidR="00E026CF" w:rsidRPr="00E026CF" w:rsidRDefault="00E026CF" w:rsidP="00EB58B9">
      <w:pPr>
        <w:pStyle w:val="Heading2"/>
      </w:pPr>
      <w:r w:rsidRPr="00E026CF">
        <w:t>APPENDIX A5</w:t>
      </w:r>
    </w:p>
    <w:p w14:paraId="0EE5FD11" w14:textId="77777777" w:rsidR="00E026CF" w:rsidRPr="00E026CF" w:rsidRDefault="00E026CF" w:rsidP="00EB58B9">
      <w:pPr>
        <w:pStyle w:val="Heading2"/>
      </w:pPr>
      <w:r w:rsidRPr="00E026CF">
        <w:t>NONRESIDENTIAL VOLUNTARY MEASURES</w:t>
      </w:r>
    </w:p>
    <w:p w14:paraId="282A3B63"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77350001" w14:textId="77777777" w:rsidR="00E026CF" w:rsidRPr="00E026CF" w:rsidRDefault="00E026CF" w:rsidP="00EB58B9">
      <w:pPr>
        <w:pStyle w:val="Heading2"/>
      </w:pPr>
      <w:r w:rsidRPr="00E026CF">
        <w:t>SECTION A5.106</w:t>
      </w:r>
    </w:p>
    <w:p w14:paraId="474E2BA9" w14:textId="77777777" w:rsidR="00E026CF" w:rsidRPr="00E026CF" w:rsidRDefault="00E026CF" w:rsidP="00EB58B9">
      <w:pPr>
        <w:pStyle w:val="Heading2"/>
      </w:pPr>
      <w:r w:rsidRPr="00E026CF">
        <w:t>SITE DEVELOPMENT</w:t>
      </w:r>
    </w:p>
    <w:p w14:paraId="1CEDD1A1" w14:textId="77777777" w:rsidR="00E026CF" w:rsidRPr="00E026CF" w:rsidRDefault="00E026CF" w:rsidP="00E026CF">
      <w:pPr>
        <w:autoSpaceDE w:val="0"/>
        <w:autoSpaceDN w:val="0"/>
        <w:adjustRightInd w:val="0"/>
        <w:spacing w:after="120"/>
        <w:rPr>
          <w:rFonts w:ascii="Arial" w:eastAsia="Times New Roman" w:hAnsi="Arial" w:cs="Arial"/>
          <w:color w:val="000000"/>
          <w:szCs w:val="24"/>
        </w:rPr>
      </w:pPr>
      <w:r w:rsidRPr="00E026CF">
        <w:rPr>
          <w:rFonts w:ascii="Arial" w:eastAsia="Times New Roman" w:hAnsi="Arial" w:cs="Arial"/>
          <w:b/>
          <w:color w:val="000000"/>
          <w:szCs w:val="24"/>
        </w:rPr>
        <w:t xml:space="preserve">. . . </w:t>
      </w:r>
    </w:p>
    <w:p w14:paraId="6A8FE228" w14:textId="77777777" w:rsidR="00E026CF" w:rsidRPr="00E026CF" w:rsidRDefault="00E026CF" w:rsidP="00E026CF">
      <w:pPr>
        <w:rPr>
          <w:rFonts w:ascii="Arial" w:eastAsia="Times New Roman" w:hAnsi="Arial" w:cs="Arial"/>
          <w:szCs w:val="24"/>
        </w:rPr>
      </w:pPr>
      <w:r w:rsidRPr="00E026CF">
        <w:rPr>
          <w:rFonts w:ascii="Arial" w:eastAsia="Times New Roman" w:hAnsi="Arial" w:cs="Arial"/>
          <w:b/>
          <w:szCs w:val="24"/>
        </w:rPr>
        <w:t xml:space="preserve">A5.106.5.3 </w:t>
      </w:r>
      <w:r w:rsidRPr="00E026CF">
        <w:rPr>
          <w:rFonts w:ascii="Arial" w:eastAsia="Times New Roman" w:hAnsi="Arial" w:cs="Arial"/>
          <w:b/>
          <w:szCs w:val="24"/>
          <w:u w:val="single"/>
        </w:rPr>
        <w:t xml:space="preserve">[N] </w:t>
      </w:r>
      <w:r w:rsidRPr="00E026CF">
        <w:rPr>
          <w:rFonts w:ascii="Arial" w:eastAsia="Times New Roman" w:hAnsi="Arial" w:cs="Arial"/>
          <w:b/>
          <w:szCs w:val="24"/>
        </w:rPr>
        <w:t>Electric vehicle (EV) charging.</w:t>
      </w:r>
      <w:r w:rsidRPr="00E026CF">
        <w:rPr>
          <w:rFonts w:ascii="Arial" w:eastAsia="Times New Roman" w:hAnsi="Arial" w:cs="Arial"/>
          <w:szCs w:val="24"/>
        </w:rPr>
        <w:t xml:space="preserve"> Construction shall comply with </w:t>
      </w:r>
      <w:r w:rsidRPr="00E026CF">
        <w:rPr>
          <w:rFonts w:ascii="Arial" w:eastAsia="Times New Roman" w:hAnsi="Arial" w:cs="Arial"/>
          <w:b/>
          <w:szCs w:val="24"/>
        </w:rPr>
        <w:t xml:space="preserve">. . . </w:t>
      </w:r>
      <w:r w:rsidRPr="00E026CF">
        <w:rPr>
          <w:rFonts w:ascii="Arial" w:eastAsia="Times New Roman" w:hAnsi="Arial" w:cs="Arial"/>
          <w:szCs w:val="24"/>
        </w:rPr>
        <w:t>and as follows:</w:t>
      </w:r>
    </w:p>
    <w:p w14:paraId="2CE3FC1D" w14:textId="77777777" w:rsidR="00E026CF" w:rsidRPr="00E026CF" w:rsidRDefault="00E026CF" w:rsidP="00E026CF">
      <w:pPr>
        <w:ind w:left="360"/>
        <w:rPr>
          <w:rFonts w:ascii="Arial" w:eastAsia="Times New Roman" w:hAnsi="Arial" w:cs="Arial"/>
          <w:b/>
          <w:szCs w:val="24"/>
        </w:rPr>
      </w:pPr>
      <w:r w:rsidRPr="00E026CF">
        <w:rPr>
          <w:rFonts w:ascii="Arial" w:eastAsia="Times New Roman" w:hAnsi="Arial" w:cs="Arial"/>
          <w:b/>
          <w:szCs w:val="24"/>
        </w:rPr>
        <w:t xml:space="preserve">A5.106.5.3.1 Tier 1 . . . </w:t>
      </w:r>
    </w:p>
    <w:p w14:paraId="414BA75F" w14:textId="77777777" w:rsidR="00E026CF" w:rsidRPr="00E026CF" w:rsidRDefault="00E026CF" w:rsidP="00E026CF">
      <w:pPr>
        <w:ind w:left="360"/>
        <w:rPr>
          <w:rFonts w:ascii="Arial" w:eastAsia="Times New Roman" w:hAnsi="Arial" w:cs="Arial"/>
          <w:i/>
          <w:color w:val="FF0000"/>
          <w:szCs w:val="24"/>
        </w:rPr>
      </w:pPr>
      <w:r w:rsidRPr="00E026CF">
        <w:rPr>
          <w:rFonts w:ascii="Arial" w:eastAsia="Times New Roman" w:hAnsi="Arial" w:cs="Arial"/>
          <w:b/>
          <w:szCs w:val="24"/>
        </w:rPr>
        <w:t>A5.106.5.3.2 Tier 2 . . .</w:t>
      </w:r>
      <w:r w:rsidRPr="00E026CF">
        <w:rPr>
          <w:rFonts w:ascii="Arial" w:eastAsia="Times New Roman" w:hAnsi="Arial" w:cs="Arial"/>
          <w:i/>
          <w:color w:val="FF0000"/>
          <w:szCs w:val="24"/>
        </w:rPr>
        <w:t xml:space="preserve"> </w:t>
      </w:r>
    </w:p>
    <w:p w14:paraId="0E60C241" w14:textId="77777777" w:rsidR="00E026CF" w:rsidRPr="00E026CF" w:rsidRDefault="00E026CF" w:rsidP="00E026CF">
      <w:pPr>
        <w:widowControl/>
        <w:rPr>
          <w:rFonts w:ascii="Arial" w:eastAsia="Times New Roman" w:hAnsi="Arial" w:cs="Arial"/>
          <w:b/>
          <w:szCs w:val="24"/>
        </w:rPr>
      </w:pPr>
    </w:p>
    <w:p w14:paraId="3108E9D1" w14:textId="77777777" w:rsidR="00E026CF" w:rsidRPr="00E026CF" w:rsidRDefault="00E026CF" w:rsidP="00E026CF">
      <w:pPr>
        <w:spacing w:after="120"/>
        <w:ind w:left="720"/>
        <w:jc w:val="center"/>
        <w:rPr>
          <w:rFonts w:ascii="Arial" w:eastAsia="Times New Roman" w:hAnsi="Arial" w:cs="Arial"/>
          <w:b/>
          <w:szCs w:val="24"/>
        </w:rPr>
      </w:pPr>
      <w:r w:rsidRPr="00E026CF">
        <w:rPr>
          <w:rFonts w:ascii="Arial" w:eastAsia="Times New Roman" w:hAnsi="Arial" w:cs="Arial"/>
          <w:b/>
          <w:szCs w:val="24"/>
        </w:rPr>
        <w:t>TABLE A5.106.5.3.1</w:t>
      </w:r>
    </w:p>
    <w:tbl>
      <w:tblPr>
        <w:tblStyle w:val="TableGrid1"/>
        <w:tblW w:w="0" w:type="auto"/>
        <w:tblLook w:val="04A0" w:firstRow="1" w:lastRow="0" w:firstColumn="1" w:lastColumn="0" w:noHBand="0" w:noVBand="1"/>
        <w:tblDescription w:val="table"/>
      </w:tblPr>
      <w:tblGrid>
        <w:gridCol w:w="3623"/>
        <w:gridCol w:w="3937"/>
      </w:tblGrid>
      <w:tr w:rsidR="00E026CF" w:rsidRPr="00E026CF" w14:paraId="64E43046" w14:textId="77777777" w:rsidTr="004A76AF">
        <w:trPr>
          <w:trHeight w:val="683"/>
          <w:tblHeader/>
        </w:trPr>
        <w:tc>
          <w:tcPr>
            <w:tcW w:w="3623" w:type="dxa"/>
          </w:tcPr>
          <w:p w14:paraId="3DFEC53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TOTAL NUMBER OF </w:t>
            </w:r>
          </w:p>
          <w:p w14:paraId="71E114C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ACTUAL PARKING SPACES</w:t>
            </w:r>
          </w:p>
        </w:tc>
        <w:tc>
          <w:tcPr>
            <w:tcW w:w="3937" w:type="dxa"/>
          </w:tcPr>
          <w:p w14:paraId="62E7779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TIER 1 NUMBER OF REQUIRED EV CHARGING SPACES</w:t>
            </w:r>
          </w:p>
        </w:tc>
      </w:tr>
      <w:tr w:rsidR="00E026CF" w:rsidRPr="00E026CF" w14:paraId="61F963CD" w14:textId="77777777" w:rsidTr="004A76AF">
        <w:trPr>
          <w:trHeight w:val="323"/>
        </w:trPr>
        <w:tc>
          <w:tcPr>
            <w:tcW w:w="3623" w:type="dxa"/>
          </w:tcPr>
          <w:p w14:paraId="211CEBC3"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3937" w:type="dxa"/>
          </w:tcPr>
          <w:p w14:paraId="6D8D54C1" w14:textId="77777777" w:rsidR="00E026CF" w:rsidRPr="00E026CF" w:rsidRDefault="00E026CF" w:rsidP="00E026CF">
            <w:pPr>
              <w:jc w:val="center"/>
              <w:rPr>
                <w:rFonts w:ascii="Arial" w:hAnsi="Arial" w:cs="Arial"/>
                <w:strike/>
                <w:color w:val="000000"/>
                <w:szCs w:val="24"/>
                <w:u w:val="single"/>
              </w:rPr>
            </w:pPr>
            <w:r w:rsidRPr="00E026CF">
              <w:rPr>
                <w:rFonts w:ascii="Arial" w:hAnsi="Arial" w:cs="Arial"/>
                <w:strike/>
                <w:color w:val="000000"/>
                <w:szCs w:val="24"/>
              </w:rPr>
              <w:t>0</w:t>
            </w:r>
            <w:r w:rsidRPr="00E026CF">
              <w:rPr>
                <w:rFonts w:ascii="Arial" w:hAnsi="Arial" w:cs="Arial"/>
                <w:strike/>
                <w:color w:val="000000"/>
                <w:szCs w:val="24"/>
                <w:u w:val="single"/>
              </w:rPr>
              <w:t xml:space="preserve"> </w:t>
            </w:r>
            <w:r w:rsidRPr="00E026CF">
              <w:rPr>
                <w:rFonts w:ascii="Arial" w:hAnsi="Arial" w:cs="Arial"/>
                <w:color w:val="000000"/>
                <w:szCs w:val="24"/>
                <w:u w:val="single"/>
              </w:rPr>
              <w:t>1</w:t>
            </w:r>
          </w:p>
        </w:tc>
      </w:tr>
      <w:tr w:rsidR="00E026CF" w:rsidRPr="00E026CF" w14:paraId="57C66352" w14:textId="77777777" w:rsidTr="004A76AF">
        <w:trPr>
          <w:trHeight w:val="215"/>
        </w:trPr>
        <w:tc>
          <w:tcPr>
            <w:tcW w:w="3623" w:type="dxa"/>
          </w:tcPr>
          <w:p w14:paraId="37769AB2"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3937" w:type="dxa"/>
          </w:tcPr>
          <w:p w14:paraId="5C1975BB"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2 </w:t>
            </w:r>
            <w:r w:rsidRPr="00E026CF">
              <w:rPr>
                <w:rFonts w:ascii="Arial" w:hAnsi="Arial" w:cs="Arial"/>
                <w:color w:val="000000"/>
                <w:szCs w:val="24"/>
                <w:u w:val="single"/>
              </w:rPr>
              <w:t>3</w:t>
            </w:r>
          </w:p>
        </w:tc>
      </w:tr>
      <w:tr w:rsidR="00E026CF" w:rsidRPr="00E026CF" w14:paraId="03FC7671" w14:textId="77777777" w:rsidTr="004A76AF">
        <w:trPr>
          <w:trHeight w:val="350"/>
        </w:trPr>
        <w:tc>
          <w:tcPr>
            <w:tcW w:w="3623" w:type="dxa"/>
          </w:tcPr>
          <w:p w14:paraId="70DD1934"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3937" w:type="dxa"/>
          </w:tcPr>
          <w:p w14:paraId="6D1CC69D"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3</w:t>
            </w:r>
            <w:r w:rsidRPr="00E026CF">
              <w:rPr>
                <w:rFonts w:ascii="Arial" w:hAnsi="Arial" w:cs="Arial"/>
                <w:color w:val="000000"/>
                <w:szCs w:val="24"/>
                <w:u w:val="single"/>
              </w:rPr>
              <w:t xml:space="preserve"> 6</w:t>
            </w:r>
          </w:p>
        </w:tc>
      </w:tr>
      <w:tr w:rsidR="00E026CF" w:rsidRPr="00E026CF" w14:paraId="46059AED" w14:textId="77777777" w:rsidTr="004A76AF">
        <w:trPr>
          <w:trHeight w:val="350"/>
        </w:trPr>
        <w:tc>
          <w:tcPr>
            <w:tcW w:w="3623" w:type="dxa"/>
          </w:tcPr>
          <w:p w14:paraId="075874D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3937" w:type="dxa"/>
          </w:tcPr>
          <w:p w14:paraId="678720E3"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5 </w:t>
            </w:r>
            <w:r w:rsidRPr="00E026CF">
              <w:rPr>
                <w:rFonts w:ascii="Arial" w:hAnsi="Arial" w:cs="Arial"/>
                <w:color w:val="000000"/>
                <w:szCs w:val="24"/>
                <w:u w:val="single"/>
              </w:rPr>
              <w:t>10</w:t>
            </w:r>
          </w:p>
        </w:tc>
      </w:tr>
      <w:tr w:rsidR="00E026CF" w:rsidRPr="00E026CF" w14:paraId="2D1F5095" w14:textId="77777777" w:rsidTr="004A76AF">
        <w:trPr>
          <w:trHeight w:val="332"/>
        </w:trPr>
        <w:tc>
          <w:tcPr>
            <w:tcW w:w="3623" w:type="dxa"/>
          </w:tcPr>
          <w:p w14:paraId="6015569B"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3937" w:type="dxa"/>
          </w:tcPr>
          <w:p w14:paraId="2DA8505A"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7</w:t>
            </w:r>
            <w:r w:rsidRPr="00E026CF">
              <w:rPr>
                <w:rFonts w:ascii="Arial" w:hAnsi="Arial" w:cs="Arial"/>
                <w:color w:val="000000"/>
                <w:szCs w:val="24"/>
                <w:u w:val="single"/>
              </w:rPr>
              <w:t xml:space="preserve"> 14</w:t>
            </w:r>
          </w:p>
        </w:tc>
      </w:tr>
      <w:tr w:rsidR="00E026CF" w:rsidRPr="00E026CF" w14:paraId="687878DD" w14:textId="77777777" w:rsidTr="004A76AF">
        <w:trPr>
          <w:trHeight w:val="323"/>
        </w:trPr>
        <w:tc>
          <w:tcPr>
            <w:tcW w:w="3623" w:type="dxa"/>
          </w:tcPr>
          <w:p w14:paraId="25632D56"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lastRenderedPageBreak/>
              <w:t>101-150</w:t>
            </w:r>
          </w:p>
        </w:tc>
        <w:tc>
          <w:tcPr>
            <w:tcW w:w="3937" w:type="dxa"/>
          </w:tcPr>
          <w:p w14:paraId="68CF0179"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10 </w:t>
            </w:r>
            <w:r w:rsidRPr="00E026CF">
              <w:rPr>
                <w:rFonts w:ascii="Arial" w:hAnsi="Arial" w:cs="Arial"/>
                <w:color w:val="000000"/>
                <w:szCs w:val="24"/>
                <w:u w:val="single"/>
              </w:rPr>
              <w:t>23</w:t>
            </w:r>
          </w:p>
        </w:tc>
      </w:tr>
      <w:tr w:rsidR="00E026CF" w:rsidRPr="00E026CF" w14:paraId="29A06E72" w14:textId="77777777" w:rsidTr="004A76AF">
        <w:trPr>
          <w:trHeight w:val="305"/>
        </w:trPr>
        <w:tc>
          <w:tcPr>
            <w:tcW w:w="3623" w:type="dxa"/>
          </w:tcPr>
          <w:p w14:paraId="70C1A46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3937" w:type="dxa"/>
          </w:tcPr>
          <w:p w14:paraId="4FCDEA40"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14</w:t>
            </w:r>
            <w:r w:rsidRPr="00E026CF">
              <w:rPr>
                <w:rFonts w:ascii="Arial" w:hAnsi="Arial" w:cs="Arial"/>
                <w:color w:val="000000"/>
                <w:szCs w:val="24"/>
                <w:u w:val="single"/>
              </w:rPr>
              <w:t xml:space="preserve"> 27</w:t>
            </w:r>
          </w:p>
        </w:tc>
      </w:tr>
      <w:tr w:rsidR="00E026CF" w:rsidRPr="00E026CF" w14:paraId="23B3067B" w14:textId="77777777" w:rsidTr="004A76AF">
        <w:trPr>
          <w:trHeight w:val="350"/>
        </w:trPr>
        <w:tc>
          <w:tcPr>
            <w:tcW w:w="3623" w:type="dxa"/>
          </w:tcPr>
          <w:p w14:paraId="0AB9D30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3937" w:type="dxa"/>
          </w:tcPr>
          <w:p w14:paraId="15E23FB7"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8 </w:t>
            </w:r>
            <w:r w:rsidRPr="00E026CF">
              <w:rPr>
                <w:rFonts w:ascii="Arial" w:hAnsi="Arial" w:cs="Arial"/>
                <w:color w:val="000000"/>
                <w:szCs w:val="24"/>
                <w:u w:val="single"/>
              </w:rPr>
              <w:t>15</w:t>
            </w:r>
            <w:r w:rsidRPr="00E026CF">
              <w:rPr>
                <w:rFonts w:ascii="Arial" w:hAnsi="Arial" w:cs="Arial"/>
                <w:color w:val="000000"/>
                <w:szCs w:val="24"/>
              </w:rPr>
              <w:t xml:space="preserve"> percent of total</w:t>
            </w:r>
            <w:r w:rsidRPr="00E026CF">
              <w:rPr>
                <w:rFonts w:ascii="Arial" w:hAnsi="Arial" w:cs="Arial"/>
                <w:color w:val="000000"/>
                <w:szCs w:val="24"/>
                <w:vertAlign w:val="superscript"/>
              </w:rPr>
              <w:t>1</w:t>
            </w:r>
          </w:p>
        </w:tc>
      </w:tr>
    </w:tbl>
    <w:p w14:paraId="260C5C99" w14:textId="77777777" w:rsidR="00E026CF" w:rsidRPr="00E026CF" w:rsidRDefault="00E026CF" w:rsidP="00E026CF">
      <w:pPr>
        <w:widowControl/>
        <w:numPr>
          <w:ilvl w:val="0"/>
          <w:numId w:val="12"/>
        </w:numPr>
        <w:spacing w:before="120"/>
        <w:ind w:left="1260" w:hanging="180"/>
        <w:rPr>
          <w:rFonts w:ascii="Arial" w:eastAsia="Times New Roman" w:hAnsi="Arial" w:cs="Arial"/>
          <w:szCs w:val="24"/>
        </w:rPr>
      </w:pPr>
      <w:r w:rsidRPr="00E026CF">
        <w:rPr>
          <w:rFonts w:ascii="Arial" w:eastAsia="Times New Roman" w:hAnsi="Arial" w:cs="Arial"/>
          <w:color w:val="000000"/>
          <w:szCs w:val="24"/>
        </w:rPr>
        <w:t>Calculation for spaces shall be rounded up to the nearest whole number.</w:t>
      </w:r>
    </w:p>
    <w:p w14:paraId="43493119" w14:textId="77777777" w:rsidR="00E026CF" w:rsidRPr="00E026CF" w:rsidRDefault="00E026CF" w:rsidP="00E026CF">
      <w:pPr>
        <w:jc w:val="center"/>
        <w:rPr>
          <w:rFonts w:ascii="Arial" w:eastAsia="Times New Roman" w:hAnsi="Arial" w:cs="Arial"/>
          <w:b/>
          <w:szCs w:val="24"/>
        </w:rPr>
      </w:pPr>
    </w:p>
    <w:p w14:paraId="69ED6BEA" w14:textId="77777777" w:rsidR="00E026CF" w:rsidRPr="00E026CF" w:rsidRDefault="00E026CF" w:rsidP="00E026CF">
      <w:pPr>
        <w:spacing w:after="120"/>
        <w:ind w:left="720"/>
        <w:jc w:val="center"/>
        <w:rPr>
          <w:rFonts w:ascii="Arial" w:eastAsia="Times New Roman" w:hAnsi="Arial" w:cs="Arial"/>
          <w:i/>
          <w:szCs w:val="24"/>
        </w:rPr>
      </w:pPr>
      <w:r w:rsidRPr="00E026CF">
        <w:rPr>
          <w:rFonts w:ascii="Arial" w:eastAsia="Times New Roman" w:hAnsi="Arial" w:cs="Arial"/>
          <w:b/>
          <w:szCs w:val="24"/>
        </w:rPr>
        <w:t>TABLE A5.106.5.3.2</w:t>
      </w:r>
    </w:p>
    <w:tbl>
      <w:tblPr>
        <w:tblStyle w:val="TableGrid1"/>
        <w:tblW w:w="0" w:type="auto"/>
        <w:tblLook w:val="04A0" w:firstRow="1" w:lastRow="0" w:firstColumn="1" w:lastColumn="0" w:noHBand="0" w:noVBand="1"/>
        <w:tblDescription w:val="table"/>
      </w:tblPr>
      <w:tblGrid>
        <w:gridCol w:w="3623"/>
        <w:gridCol w:w="3937"/>
      </w:tblGrid>
      <w:tr w:rsidR="00E026CF" w:rsidRPr="00E026CF" w14:paraId="04E9C5E5" w14:textId="77777777" w:rsidTr="004A76AF">
        <w:trPr>
          <w:trHeight w:val="755"/>
          <w:tblHeader/>
        </w:trPr>
        <w:tc>
          <w:tcPr>
            <w:tcW w:w="3623" w:type="dxa"/>
          </w:tcPr>
          <w:p w14:paraId="5451D60F"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TOTAL NUMBER OF </w:t>
            </w:r>
          </w:p>
          <w:p w14:paraId="628DE66C"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ACTUAL PARKING SPACES</w:t>
            </w:r>
          </w:p>
        </w:tc>
        <w:tc>
          <w:tcPr>
            <w:tcW w:w="3937" w:type="dxa"/>
          </w:tcPr>
          <w:p w14:paraId="78CDA96D"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TIER 2 NUMBER OF REQUIRED EV CHARGING SPACES</w:t>
            </w:r>
          </w:p>
        </w:tc>
      </w:tr>
      <w:tr w:rsidR="00E026CF" w:rsidRPr="00E026CF" w14:paraId="7209D180" w14:textId="77777777" w:rsidTr="004A76AF">
        <w:trPr>
          <w:trHeight w:val="350"/>
        </w:trPr>
        <w:tc>
          <w:tcPr>
            <w:tcW w:w="3623" w:type="dxa"/>
          </w:tcPr>
          <w:p w14:paraId="1759891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3937" w:type="dxa"/>
          </w:tcPr>
          <w:p w14:paraId="60ECA885"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1</w:t>
            </w:r>
            <w:r w:rsidRPr="00E026CF">
              <w:rPr>
                <w:rFonts w:ascii="Arial" w:hAnsi="Arial" w:cs="Arial"/>
                <w:color w:val="000000"/>
                <w:szCs w:val="24"/>
                <w:u w:val="single"/>
              </w:rPr>
              <w:t xml:space="preserve"> 2</w:t>
            </w:r>
          </w:p>
        </w:tc>
      </w:tr>
      <w:tr w:rsidR="00E026CF" w:rsidRPr="00E026CF" w14:paraId="6753301B" w14:textId="77777777" w:rsidTr="004A76AF">
        <w:trPr>
          <w:trHeight w:val="350"/>
        </w:trPr>
        <w:tc>
          <w:tcPr>
            <w:tcW w:w="3623" w:type="dxa"/>
          </w:tcPr>
          <w:p w14:paraId="7DB71DD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3937" w:type="dxa"/>
          </w:tcPr>
          <w:p w14:paraId="7501F64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2</w:t>
            </w:r>
            <w:r w:rsidRPr="00E026CF">
              <w:rPr>
                <w:rFonts w:ascii="Arial" w:hAnsi="Arial" w:cs="Arial"/>
                <w:color w:val="000000"/>
                <w:szCs w:val="24"/>
              </w:rPr>
              <w:t xml:space="preserve"> </w:t>
            </w:r>
            <w:r w:rsidRPr="00E026CF">
              <w:rPr>
                <w:rFonts w:ascii="Arial" w:hAnsi="Arial" w:cs="Arial"/>
                <w:color w:val="000000"/>
                <w:szCs w:val="24"/>
                <w:u w:val="single"/>
              </w:rPr>
              <w:t>4</w:t>
            </w:r>
          </w:p>
        </w:tc>
      </w:tr>
      <w:tr w:rsidR="00E026CF" w:rsidRPr="00E026CF" w14:paraId="65B9192C" w14:textId="77777777" w:rsidTr="004A76AF">
        <w:trPr>
          <w:trHeight w:val="350"/>
        </w:trPr>
        <w:tc>
          <w:tcPr>
            <w:tcW w:w="3623" w:type="dxa"/>
          </w:tcPr>
          <w:p w14:paraId="7D695BF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3937" w:type="dxa"/>
          </w:tcPr>
          <w:p w14:paraId="4DF9081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4</w:t>
            </w:r>
            <w:r w:rsidRPr="00E026CF">
              <w:rPr>
                <w:rFonts w:ascii="Arial" w:hAnsi="Arial" w:cs="Arial"/>
                <w:color w:val="000000"/>
                <w:szCs w:val="24"/>
              </w:rPr>
              <w:t xml:space="preserve"> </w:t>
            </w:r>
            <w:r w:rsidRPr="00E026CF">
              <w:rPr>
                <w:rFonts w:ascii="Arial" w:hAnsi="Arial" w:cs="Arial"/>
                <w:color w:val="000000"/>
                <w:szCs w:val="24"/>
                <w:u w:val="single"/>
              </w:rPr>
              <w:t>8</w:t>
            </w:r>
          </w:p>
        </w:tc>
      </w:tr>
      <w:tr w:rsidR="00E026CF" w:rsidRPr="00E026CF" w14:paraId="77C0BC3A" w14:textId="77777777" w:rsidTr="004A76AF">
        <w:trPr>
          <w:trHeight w:val="350"/>
        </w:trPr>
        <w:tc>
          <w:tcPr>
            <w:tcW w:w="3623" w:type="dxa"/>
          </w:tcPr>
          <w:p w14:paraId="0907A89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3937" w:type="dxa"/>
          </w:tcPr>
          <w:p w14:paraId="05DC8401"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6</w:t>
            </w:r>
            <w:r w:rsidRPr="00E026CF">
              <w:rPr>
                <w:rFonts w:ascii="Arial" w:hAnsi="Arial" w:cs="Arial"/>
                <w:color w:val="000000"/>
                <w:szCs w:val="24"/>
              </w:rPr>
              <w:t xml:space="preserve"> </w:t>
            </w:r>
            <w:r w:rsidRPr="00E026CF">
              <w:rPr>
                <w:rFonts w:ascii="Arial" w:hAnsi="Arial" w:cs="Arial"/>
                <w:color w:val="000000"/>
                <w:szCs w:val="24"/>
                <w:u w:val="single"/>
              </w:rPr>
              <w:t>13</w:t>
            </w:r>
          </w:p>
        </w:tc>
      </w:tr>
      <w:tr w:rsidR="00E026CF" w:rsidRPr="00E026CF" w14:paraId="02EB7906" w14:textId="77777777" w:rsidTr="004A76AF">
        <w:trPr>
          <w:trHeight w:val="350"/>
        </w:trPr>
        <w:tc>
          <w:tcPr>
            <w:tcW w:w="3623" w:type="dxa"/>
          </w:tcPr>
          <w:p w14:paraId="3802012B"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3937" w:type="dxa"/>
          </w:tcPr>
          <w:p w14:paraId="3FF3B174"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9 </w:t>
            </w:r>
            <w:r w:rsidRPr="00E026CF">
              <w:rPr>
                <w:rFonts w:ascii="Arial" w:hAnsi="Arial" w:cs="Arial"/>
                <w:color w:val="000000"/>
                <w:szCs w:val="24"/>
                <w:u w:val="single"/>
              </w:rPr>
              <w:t>18</w:t>
            </w:r>
          </w:p>
        </w:tc>
      </w:tr>
      <w:tr w:rsidR="00E026CF" w:rsidRPr="00E026CF" w14:paraId="542D5C51" w14:textId="77777777" w:rsidTr="004A76AF">
        <w:trPr>
          <w:trHeight w:val="350"/>
        </w:trPr>
        <w:tc>
          <w:tcPr>
            <w:tcW w:w="3623" w:type="dxa"/>
          </w:tcPr>
          <w:p w14:paraId="1E8E926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3937" w:type="dxa"/>
          </w:tcPr>
          <w:p w14:paraId="5E934E3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12 </w:t>
            </w:r>
            <w:r w:rsidRPr="00E026CF">
              <w:rPr>
                <w:rFonts w:ascii="Arial" w:hAnsi="Arial" w:cs="Arial"/>
                <w:color w:val="000000"/>
                <w:szCs w:val="24"/>
                <w:u w:val="single"/>
              </w:rPr>
              <w:t>26</w:t>
            </w:r>
          </w:p>
        </w:tc>
      </w:tr>
      <w:tr w:rsidR="00E026CF" w:rsidRPr="00E026CF" w14:paraId="0EC6A61C" w14:textId="77777777" w:rsidTr="004A76AF">
        <w:trPr>
          <w:trHeight w:val="350"/>
        </w:trPr>
        <w:tc>
          <w:tcPr>
            <w:tcW w:w="3623" w:type="dxa"/>
          </w:tcPr>
          <w:p w14:paraId="6B3B675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3937" w:type="dxa"/>
          </w:tcPr>
          <w:p w14:paraId="60F76ABC"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17</w:t>
            </w:r>
            <w:r w:rsidRPr="00E026CF">
              <w:rPr>
                <w:rFonts w:ascii="Arial" w:hAnsi="Arial" w:cs="Arial"/>
                <w:color w:val="000000"/>
                <w:szCs w:val="24"/>
              </w:rPr>
              <w:t xml:space="preserve"> </w:t>
            </w:r>
            <w:r w:rsidRPr="00E026CF">
              <w:rPr>
                <w:rFonts w:ascii="Arial" w:hAnsi="Arial" w:cs="Arial"/>
                <w:color w:val="000000"/>
                <w:szCs w:val="24"/>
                <w:u w:val="single"/>
              </w:rPr>
              <w:t>36</w:t>
            </w:r>
          </w:p>
        </w:tc>
      </w:tr>
      <w:tr w:rsidR="00E026CF" w:rsidRPr="00E026CF" w14:paraId="3A7F8D77" w14:textId="77777777" w:rsidTr="004A76AF">
        <w:trPr>
          <w:trHeight w:val="350"/>
        </w:trPr>
        <w:tc>
          <w:tcPr>
            <w:tcW w:w="3623" w:type="dxa"/>
          </w:tcPr>
          <w:p w14:paraId="75DF44A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3937" w:type="dxa"/>
          </w:tcPr>
          <w:p w14:paraId="1159BB9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10 </w:t>
            </w:r>
            <w:r w:rsidRPr="00E026CF">
              <w:rPr>
                <w:rFonts w:ascii="Arial" w:hAnsi="Arial" w:cs="Arial"/>
                <w:color w:val="000000"/>
                <w:szCs w:val="24"/>
                <w:u w:val="single"/>
              </w:rPr>
              <w:t>20</w:t>
            </w:r>
            <w:r w:rsidRPr="00E026CF">
              <w:rPr>
                <w:rFonts w:ascii="Arial" w:hAnsi="Arial" w:cs="Arial"/>
                <w:color w:val="000000"/>
                <w:szCs w:val="24"/>
              </w:rPr>
              <w:t xml:space="preserve"> percent of total</w:t>
            </w:r>
            <w:r w:rsidRPr="00E026CF">
              <w:rPr>
                <w:rFonts w:ascii="Arial" w:hAnsi="Arial" w:cs="Arial"/>
                <w:color w:val="000000"/>
                <w:szCs w:val="24"/>
                <w:vertAlign w:val="superscript"/>
              </w:rPr>
              <w:t>1</w:t>
            </w:r>
          </w:p>
        </w:tc>
      </w:tr>
    </w:tbl>
    <w:p w14:paraId="4A62EBBE" w14:textId="77777777" w:rsidR="00E026CF" w:rsidRPr="00E026CF" w:rsidRDefault="00E026CF" w:rsidP="00E026CF">
      <w:pPr>
        <w:widowControl/>
        <w:numPr>
          <w:ilvl w:val="0"/>
          <w:numId w:val="13"/>
        </w:numPr>
        <w:spacing w:before="120"/>
        <w:ind w:hanging="180"/>
        <w:jc w:val="center"/>
        <w:rPr>
          <w:rFonts w:ascii="Arial" w:eastAsia="Times New Roman" w:hAnsi="Arial" w:cs="Arial"/>
          <w:i/>
          <w:snapToGrid/>
          <w:szCs w:val="24"/>
        </w:rPr>
      </w:pPr>
      <w:r w:rsidRPr="00E026CF">
        <w:rPr>
          <w:rFonts w:ascii="Arial" w:eastAsia="Times New Roman" w:hAnsi="Arial" w:cs="Arial"/>
          <w:snapToGrid/>
          <w:color w:val="000000"/>
          <w:szCs w:val="24"/>
        </w:rPr>
        <w:t>Calculation for spaces shall be rounded up to the nearest whole number.</w:t>
      </w:r>
    </w:p>
    <w:p w14:paraId="4FFAA5E0" w14:textId="77777777" w:rsidR="00E026CF" w:rsidRPr="00E026CF" w:rsidRDefault="00E026CF" w:rsidP="00E026CF">
      <w:pPr>
        <w:spacing w:after="120"/>
        <w:jc w:val="both"/>
        <w:rPr>
          <w:rFonts w:ascii="Arial" w:eastAsia="Times New Roman" w:hAnsi="Arial" w:cs="Arial"/>
          <w:b/>
          <w:szCs w:val="24"/>
        </w:rPr>
      </w:pPr>
      <w:r w:rsidRPr="00E026CF">
        <w:rPr>
          <w:rFonts w:ascii="Arial" w:eastAsia="Times New Roman" w:hAnsi="Arial" w:cs="Arial"/>
          <w:b/>
          <w:szCs w:val="24"/>
        </w:rPr>
        <w:t xml:space="preserve">. . . </w:t>
      </w:r>
    </w:p>
    <w:p w14:paraId="5DBA51A6" w14:textId="77777777" w:rsidR="00E026CF" w:rsidRPr="00E026CF" w:rsidRDefault="00E026CF" w:rsidP="00E026CF">
      <w:pPr>
        <w:spacing w:after="120"/>
        <w:ind w:left="360"/>
        <w:rPr>
          <w:rFonts w:ascii="Arial" w:eastAsia="Times New Roman" w:hAnsi="Arial" w:cs="Arial"/>
          <w:b/>
          <w:szCs w:val="24"/>
        </w:rPr>
      </w:pPr>
      <w:r w:rsidRPr="00E026CF">
        <w:rPr>
          <w:rFonts w:ascii="Arial" w:eastAsia="Times New Roman" w:hAnsi="Arial" w:cs="Arial"/>
          <w:b/>
          <w:color w:val="000000"/>
          <w:szCs w:val="24"/>
        </w:rPr>
        <w:t xml:space="preserve">A5.106.5.3.3 </w:t>
      </w:r>
      <w:r w:rsidRPr="00E026CF">
        <w:rPr>
          <w:rFonts w:ascii="Arial" w:eastAsia="Times New Roman" w:hAnsi="Arial" w:cs="Arial"/>
          <w:b/>
          <w:color w:val="000000"/>
          <w:szCs w:val="24"/>
          <w:u w:val="single"/>
        </w:rPr>
        <w:t>[N]</w:t>
      </w:r>
      <w:r w:rsidRPr="00E026CF">
        <w:rPr>
          <w:rFonts w:ascii="Arial" w:eastAsia="Times New Roman" w:hAnsi="Arial" w:cs="Arial"/>
          <w:b/>
          <w:color w:val="000000"/>
          <w:szCs w:val="24"/>
        </w:rPr>
        <w:t xml:space="preserve"> Identification. </w:t>
      </w:r>
      <w:r w:rsidRPr="00E026CF">
        <w:rPr>
          <w:rFonts w:ascii="Arial" w:eastAsia="Times New Roman" w:hAnsi="Arial" w:cs="Arial"/>
          <w:color w:val="000000"/>
          <w:szCs w:val="24"/>
        </w:rPr>
        <w:t xml:space="preserve">The service panel or subpanel </w:t>
      </w:r>
      <w:r w:rsidRPr="00E026CF">
        <w:rPr>
          <w:rFonts w:ascii="Arial" w:eastAsia="Times New Roman" w:hAnsi="Arial" w:cs="Arial"/>
          <w:b/>
          <w:color w:val="000000"/>
          <w:szCs w:val="24"/>
        </w:rPr>
        <w:t xml:space="preserve">. . . </w:t>
      </w:r>
    </w:p>
    <w:p w14:paraId="4FDB2DE3" w14:textId="77777777" w:rsidR="00E026CF" w:rsidRPr="00E026CF" w:rsidRDefault="00E026CF" w:rsidP="00E026CF">
      <w:pPr>
        <w:spacing w:after="120"/>
        <w:ind w:left="360"/>
        <w:rPr>
          <w:rFonts w:ascii="Arial" w:eastAsia="Times New Roman" w:hAnsi="Arial" w:cs="Arial"/>
          <w:szCs w:val="24"/>
        </w:rPr>
      </w:pPr>
      <w:r w:rsidRPr="00E026CF">
        <w:rPr>
          <w:rFonts w:ascii="Arial" w:eastAsia="Times New Roman" w:hAnsi="Arial" w:cs="Arial"/>
          <w:b/>
          <w:szCs w:val="24"/>
        </w:rPr>
        <w:t xml:space="preserve">. . . </w:t>
      </w:r>
    </w:p>
    <w:p w14:paraId="267C3C7A" w14:textId="77777777" w:rsidR="00E026CF" w:rsidRPr="00E026CF" w:rsidRDefault="00E026CF" w:rsidP="00E026CF">
      <w:pPr>
        <w:ind w:left="360"/>
        <w:rPr>
          <w:rFonts w:ascii="Arial" w:eastAsia="Times New Roman" w:hAnsi="Arial" w:cs="Arial"/>
          <w:color w:val="000000"/>
          <w:szCs w:val="24"/>
        </w:rPr>
      </w:pPr>
      <w:r w:rsidRPr="00E026CF">
        <w:rPr>
          <w:rFonts w:ascii="Arial" w:eastAsia="Times New Roman" w:hAnsi="Arial" w:cs="Arial"/>
          <w:b/>
          <w:color w:val="000000"/>
          <w:szCs w:val="24"/>
        </w:rPr>
        <w:t xml:space="preserve">A5.106.5.3.4 </w:t>
      </w:r>
      <w:r w:rsidRPr="00E026CF">
        <w:rPr>
          <w:rFonts w:ascii="Arial" w:eastAsia="Times New Roman" w:hAnsi="Arial" w:cs="Arial"/>
          <w:b/>
          <w:color w:val="000000"/>
          <w:szCs w:val="24"/>
          <w:u w:val="single"/>
        </w:rPr>
        <w:t>[N] Future charging spaces.</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rPr>
        <w:t xml:space="preserve">Future charging spaces qualify as </w:t>
      </w:r>
      <w:r w:rsidRPr="00E026CF">
        <w:rPr>
          <w:rFonts w:ascii="Arial" w:eastAsia="Times New Roman" w:hAnsi="Arial" w:cs="Arial"/>
          <w:b/>
          <w:color w:val="000000"/>
          <w:szCs w:val="24"/>
        </w:rPr>
        <w:t xml:space="preserve">. . . </w:t>
      </w:r>
    </w:p>
    <w:p w14:paraId="0728D417" w14:textId="77777777" w:rsidR="00E026CF" w:rsidRPr="00E026CF" w:rsidRDefault="00E026CF" w:rsidP="00E026CF">
      <w:pPr>
        <w:spacing w:after="120"/>
        <w:ind w:left="360"/>
        <w:rPr>
          <w:rFonts w:ascii="Arial" w:eastAsia="Times New Roman" w:hAnsi="Arial" w:cs="Arial"/>
          <w:color w:val="000000"/>
          <w:szCs w:val="24"/>
        </w:rPr>
      </w:pPr>
    </w:p>
    <w:p w14:paraId="445D1992" w14:textId="77777777" w:rsidR="00E026CF" w:rsidRPr="00E026CF" w:rsidRDefault="00E026CF" w:rsidP="00E026CF">
      <w:pPr>
        <w:ind w:left="720"/>
        <w:rPr>
          <w:rFonts w:ascii="Arial" w:eastAsia="Times New Roman" w:hAnsi="Arial" w:cs="Arial"/>
          <w:b/>
          <w:strike/>
          <w:color w:val="000000"/>
          <w:szCs w:val="24"/>
        </w:rPr>
      </w:pPr>
      <w:r w:rsidRPr="00E026CF">
        <w:rPr>
          <w:rFonts w:ascii="Arial" w:eastAsia="Times New Roman" w:hAnsi="Arial" w:cs="Arial"/>
          <w:b/>
          <w:strike/>
          <w:color w:val="000000"/>
          <w:szCs w:val="24"/>
        </w:rPr>
        <w:t>Notes:</w:t>
      </w:r>
    </w:p>
    <w:p w14:paraId="42AADE1D"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The California Department of Transportation adopts and publishes the California Manual on Uniform Traffic Control Devices (California MUTCD) to provide uniform standards and specifications for all official traffic control devices in California. Zero Emission Vehicle Signs and Pavement Mark- </w:t>
      </w:r>
      <w:proofErr w:type="spellStart"/>
      <w:r w:rsidRPr="00E026CF">
        <w:rPr>
          <w:rFonts w:ascii="Arial" w:eastAsia="Times New Roman" w:hAnsi="Arial" w:cs="Arial"/>
          <w:strike/>
          <w:snapToGrid/>
          <w:color w:val="000000"/>
          <w:szCs w:val="24"/>
        </w:rPr>
        <w:t>ings</w:t>
      </w:r>
      <w:proofErr w:type="spellEnd"/>
      <w:r w:rsidRPr="00E026CF">
        <w:rPr>
          <w:rFonts w:ascii="Arial" w:eastAsia="Times New Roman" w:hAnsi="Arial" w:cs="Arial"/>
          <w:strike/>
          <w:snapToGrid/>
          <w:color w:val="000000"/>
          <w:szCs w:val="24"/>
        </w:rPr>
        <w:t xml:space="preserve"> can be found in the New Policies &amp; Directives number 13-01. www.dot.ca.gov/ </w:t>
      </w:r>
      <w:proofErr w:type="spellStart"/>
      <w:r w:rsidRPr="00E026CF">
        <w:rPr>
          <w:rFonts w:ascii="Arial" w:eastAsia="Times New Roman" w:hAnsi="Arial" w:cs="Arial"/>
          <w:strike/>
          <w:snapToGrid/>
          <w:color w:val="000000"/>
          <w:szCs w:val="24"/>
        </w:rPr>
        <w:t>hq</w:t>
      </w:r>
      <w:proofErr w:type="spellEnd"/>
      <w:r w:rsidRPr="00E026CF">
        <w:rPr>
          <w:rFonts w:ascii="Arial" w:eastAsia="Times New Roman" w:hAnsi="Arial" w:cs="Arial"/>
          <w:strike/>
          <w:snapToGrid/>
          <w:color w:val="000000"/>
          <w:szCs w:val="24"/>
        </w:rPr>
        <w:t>/</w:t>
      </w:r>
      <w:proofErr w:type="spellStart"/>
      <w:r w:rsidRPr="00E026CF">
        <w:rPr>
          <w:rFonts w:ascii="Arial" w:eastAsia="Times New Roman" w:hAnsi="Arial" w:cs="Arial"/>
          <w:strike/>
          <w:snapToGrid/>
          <w:color w:val="000000"/>
          <w:szCs w:val="24"/>
        </w:rPr>
        <w:t>traffops</w:t>
      </w:r>
      <w:proofErr w:type="spellEnd"/>
      <w:r w:rsidRPr="00E026CF">
        <w:rPr>
          <w:rFonts w:ascii="Arial" w:eastAsia="Times New Roman" w:hAnsi="Arial" w:cs="Arial"/>
          <w:strike/>
          <w:snapToGrid/>
          <w:color w:val="000000"/>
          <w:szCs w:val="24"/>
        </w:rPr>
        <w:t>/policy/13-01.pdf.</w:t>
      </w:r>
    </w:p>
    <w:p w14:paraId="3017E3D7"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See Vehicle Code Section 22511 EV charging spaces signage in </w:t>
      </w:r>
      <w:proofErr w:type="spellStart"/>
      <w:r w:rsidRPr="00E026CF">
        <w:rPr>
          <w:rFonts w:ascii="Arial" w:eastAsia="Times New Roman" w:hAnsi="Arial" w:cs="Arial"/>
          <w:strike/>
          <w:snapToGrid/>
          <w:color w:val="000000"/>
          <w:szCs w:val="24"/>
        </w:rPr>
        <w:t>offstreet</w:t>
      </w:r>
      <w:proofErr w:type="spellEnd"/>
      <w:r w:rsidRPr="00E026CF">
        <w:rPr>
          <w:rFonts w:ascii="Arial" w:eastAsia="Times New Roman" w:hAnsi="Arial" w:cs="Arial"/>
          <w:strike/>
          <w:snapToGrid/>
          <w:color w:val="000000"/>
          <w:szCs w:val="24"/>
        </w:rPr>
        <w:t xml:space="preserve"> parking facilities and for use of EV charging spaces.</w:t>
      </w:r>
    </w:p>
    <w:p w14:paraId="1F8C78C3"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The Governor’s Office of Planning and Research published a Zero-Emission Vehicle Community Readiness Guidebook which provides helpful information for local governments, residents and businesses. </w:t>
      </w:r>
    </w:p>
    <w:p w14:paraId="6B019985" w14:textId="77777777" w:rsidR="00E026CF" w:rsidRPr="00E026CF" w:rsidRDefault="00E026CF" w:rsidP="00E026CF">
      <w:pPr>
        <w:ind w:left="1440"/>
        <w:jc w:val="both"/>
        <w:rPr>
          <w:rFonts w:ascii="Arial" w:eastAsia="Times New Roman" w:hAnsi="Arial" w:cs="Arial"/>
          <w:strike/>
          <w:color w:val="000000"/>
          <w:szCs w:val="24"/>
        </w:rPr>
      </w:pPr>
      <w:r w:rsidRPr="00E026CF">
        <w:rPr>
          <w:rFonts w:ascii="Arial" w:eastAsia="Times New Roman" w:hAnsi="Arial" w:cs="Arial"/>
          <w:strike/>
          <w:color w:val="000000"/>
          <w:szCs w:val="24"/>
        </w:rPr>
        <w:t>www.opr.ca.gov/docs/ZEV_Guidebook.pdf.</w:t>
      </w:r>
    </w:p>
    <w:p w14:paraId="376B6480" w14:textId="77777777" w:rsidR="00E026CF" w:rsidRPr="00E026CF" w:rsidRDefault="00E026CF" w:rsidP="00E026CF">
      <w:pPr>
        <w:rPr>
          <w:rFonts w:ascii="Arial" w:eastAsia="Times New Roman" w:hAnsi="Arial" w:cs="Arial"/>
          <w:color w:val="000000"/>
          <w:szCs w:val="24"/>
          <w:u w:val="single"/>
        </w:rPr>
      </w:pPr>
    </w:p>
    <w:p w14:paraId="2DFB4C9B" w14:textId="77777777" w:rsidR="00E026CF" w:rsidRPr="00E026CF" w:rsidRDefault="00E026CF" w:rsidP="00E026CF">
      <w:pPr>
        <w:ind w:left="720"/>
        <w:rPr>
          <w:rFonts w:ascii="Arial" w:eastAsia="Times New Roman" w:hAnsi="Arial" w:cs="Arial"/>
          <w:color w:val="000000"/>
          <w:szCs w:val="24"/>
          <w:u w:val="single"/>
        </w:rPr>
      </w:pPr>
      <w:r w:rsidRPr="00E026CF">
        <w:rPr>
          <w:rFonts w:ascii="Arial" w:eastAsia="Times New Roman" w:hAnsi="Arial" w:cs="Arial"/>
          <w:b/>
          <w:color w:val="000000"/>
          <w:szCs w:val="24"/>
          <w:u w:val="single"/>
        </w:rPr>
        <w:t>Note:</w:t>
      </w:r>
      <w:r w:rsidRPr="00E026CF">
        <w:rPr>
          <w:rFonts w:ascii="Arial" w:eastAsia="Times New Roman" w:hAnsi="Arial" w:cs="Arial"/>
          <w:color w:val="000000"/>
          <w:szCs w:val="24"/>
          <w:u w:val="single"/>
        </w:rPr>
        <w:t xml:space="preserve"> Future electric vehicle charging spaces shall count toward the total parking spaces required by the local enforcing agencies.</w:t>
      </w:r>
    </w:p>
    <w:p w14:paraId="1CB6A270"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lastRenderedPageBreak/>
        <w:t xml:space="preserve">. . . </w:t>
      </w:r>
    </w:p>
    <w:p w14:paraId="25826B2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175536B9"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xml:space="preserve">: Health &amp; Safety Code Sections 18930.5, </w:t>
      </w:r>
      <w:r w:rsidRPr="00E026CF">
        <w:rPr>
          <w:rFonts w:ascii="Arial" w:eastAsia="Times New Roman" w:hAnsi="Arial" w:cs="Arial"/>
          <w:i/>
          <w:strike/>
          <w:snapToGrid/>
          <w:color w:val="000000"/>
          <w:szCs w:val="24"/>
        </w:rPr>
        <w:t xml:space="preserve">18934.5 </w:t>
      </w:r>
      <w:r w:rsidRPr="00E026CF">
        <w:rPr>
          <w:rFonts w:ascii="Arial" w:eastAsia="Times New Roman" w:hAnsi="Arial" w:cs="Arial"/>
          <w:i/>
          <w:snapToGrid/>
          <w:color w:val="000000"/>
          <w:szCs w:val="24"/>
        </w:rPr>
        <w:t>and 18931.7(b).</w:t>
      </w:r>
    </w:p>
    <w:p w14:paraId="3B21073D"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w:t>
      </w:r>
      <w:r w:rsidRPr="00E026CF">
        <w:rPr>
          <w:rFonts w:ascii="Arial" w:eastAsia="Times New Roman" w:hAnsi="Arial" w:cs="Arial"/>
          <w:i/>
          <w:strike/>
          <w:snapToGrid/>
          <w:color w:val="000000"/>
          <w:szCs w:val="24"/>
        </w:rPr>
        <w:t xml:space="preserve">18934.5 </w:t>
      </w:r>
      <w:r w:rsidRPr="00E026CF">
        <w:rPr>
          <w:rFonts w:ascii="Arial" w:eastAsia="Times New Roman" w:hAnsi="Arial" w:cs="Arial"/>
          <w:i/>
          <w:snapToGrid/>
          <w:color w:val="000000"/>
          <w:szCs w:val="24"/>
        </w:rPr>
        <w:t>and 18931.7(b).</w:t>
      </w:r>
    </w:p>
    <w:p w14:paraId="7D1F7331" w14:textId="77777777" w:rsidR="00E026CF" w:rsidRPr="00E026CF" w:rsidRDefault="00E026CF" w:rsidP="00E026CF">
      <w:pPr>
        <w:spacing w:before="120"/>
        <w:rPr>
          <w:rFonts w:ascii="Arial" w:eastAsia="Times New Roman" w:hAnsi="Arial" w:cs="Arial"/>
          <w:b/>
          <w:szCs w:val="24"/>
        </w:rPr>
      </w:pPr>
    </w:p>
    <w:p w14:paraId="3A931C4E" w14:textId="77777777" w:rsidR="00E026CF" w:rsidRPr="00E026CF" w:rsidRDefault="00E026CF" w:rsidP="00E026CF">
      <w:pPr>
        <w:widowControl/>
        <w:rPr>
          <w:rFonts w:ascii="Arial" w:eastAsia="Times New Roman" w:hAnsi="Arial" w:cs="Arial"/>
          <w:b/>
          <w:szCs w:val="24"/>
        </w:rPr>
      </w:pPr>
    </w:p>
    <w:p w14:paraId="38B1BFC4" w14:textId="77777777" w:rsidR="00E026CF" w:rsidRPr="00E026CF" w:rsidRDefault="00E026CF" w:rsidP="00EB58B9">
      <w:pPr>
        <w:pStyle w:val="Heading1"/>
      </w:pPr>
      <w:r w:rsidRPr="00E026CF">
        <w:t>ITEM 11: SOLAR REFLECTANCE INDEX (VOLUNTARY)</w:t>
      </w:r>
    </w:p>
    <w:p w14:paraId="16169D78" w14:textId="77777777" w:rsidR="00E026CF" w:rsidRPr="00E026CF" w:rsidRDefault="00E026CF" w:rsidP="00EB58B9">
      <w:pPr>
        <w:pStyle w:val="Heading2"/>
      </w:pPr>
      <w:r w:rsidRPr="00E026CF">
        <w:t>APPENDIX A5</w:t>
      </w:r>
    </w:p>
    <w:p w14:paraId="7CA3C135" w14:textId="77777777" w:rsidR="00E026CF" w:rsidRPr="00E026CF" w:rsidRDefault="00E026CF" w:rsidP="00EB58B9">
      <w:pPr>
        <w:pStyle w:val="Heading2"/>
      </w:pPr>
      <w:r w:rsidRPr="00E026CF">
        <w:t>NONRESIDENTIAL VOLUNTARY MEASURES</w:t>
      </w:r>
    </w:p>
    <w:p w14:paraId="31380C6F"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4E41D3AB" w14:textId="77777777" w:rsidR="00E026CF" w:rsidRPr="00E026CF" w:rsidRDefault="00E026CF" w:rsidP="00EB58B9">
      <w:pPr>
        <w:pStyle w:val="Heading2"/>
      </w:pPr>
      <w:r w:rsidRPr="00E026CF">
        <w:t>SECTION A5.106</w:t>
      </w:r>
    </w:p>
    <w:p w14:paraId="4E621CB0" w14:textId="77777777" w:rsidR="00E026CF" w:rsidRPr="00E026CF" w:rsidRDefault="00E026CF" w:rsidP="00EB58B9">
      <w:pPr>
        <w:pStyle w:val="Heading2"/>
      </w:pPr>
      <w:r w:rsidRPr="00E026CF">
        <w:t>SITE DEVELOPMENT</w:t>
      </w:r>
    </w:p>
    <w:p w14:paraId="24F3766A" w14:textId="77777777" w:rsidR="00E026CF" w:rsidRPr="00E026CF" w:rsidRDefault="00E026CF" w:rsidP="00E026CF">
      <w:pPr>
        <w:autoSpaceDE w:val="0"/>
        <w:autoSpaceDN w:val="0"/>
        <w:adjustRightInd w:val="0"/>
        <w:spacing w:after="120"/>
        <w:rPr>
          <w:rFonts w:ascii="Arial" w:eastAsia="Times New Roman" w:hAnsi="Arial" w:cs="Arial"/>
          <w:color w:val="000000"/>
          <w:szCs w:val="24"/>
        </w:rPr>
      </w:pPr>
      <w:r w:rsidRPr="00E026CF">
        <w:rPr>
          <w:rFonts w:ascii="Arial" w:eastAsia="Times New Roman" w:hAnsi="Arial" w:cs="Arial"/>
          <w:b/>
          <w:color w:val="000000"/>
          <w:szCs w:val="24"/>
        </w:rPr>
        <w:t xml:space="preserve">. . . </w:t>
      </w:r>
    </w:p>
    <w:p w14:paraId="2B127842" w14:textId="77777777" w:rsidR="00E026CF" w:rsidRPr="00E026CF" w:rsidRDefault="00E026CF" w:rsidP="00E026CF">
      <w:pPr>
        <w:widowControl/>
        <w:spacing w:line="259" w:lineRule="auto"/>
        <w:rPr>
          <w:rFonts w:ascii="Arial" w:eastAsia="Times New Roman" w:hAnsi="Arial" w:cs="Arial"/>
        </w:rPr>
      </w:pPr>
      <w:r w:rsidRPr="00E026CF">
        <w:rPr>
          <w:rFonts w:ascii="Arial" w:eastAsia="Times New Roman" w:hAnsi="Arial" w:cs="Arial"/>
          <w:b/>
          <w:bCs/>
        </w:rPr>
        <w:t xml:space="preserve">A5.106.11.2.3 Solar reflectance index alternative. </w:t>
      </w:r>
    </w:p>
    <w:p w14:paraId="7E9C34D8" w14:textId="77777777" w:rsidR="00E026CF" w:rsidRPr="00E026CF" w:rsidRDefault="00E026CF" w:rsidP="00E026CF">
      <w:pPr>
        <w:widowControl/>
        <w:spacing w:line="259" w:lineRule="auto"/>
        <w:ind w:left="360" w:firstLine="360"/>
        <w:rPr>
          <w:rFonts w:ascii="Arial" w:eastAsia="Times New Roman" w:hAnsi="Arial" w:cs="Arial"/>
        </w:rPr>
      </w:pPr>
      <w:r w:rsidRPr="00E026CF">
        <w:rPr>
          <w:rFonts w:ascii="Arial" w:eastAsia="Times New Roman" w:hAnsi="Arial" w:cs="Arial"/>
        </w:rPr>
        <w:t>SRI values used to comply with this section shall be calculated using the Solar Reflectance Index (SRI) Calculation Worksheet (SRI-</w:t>
      </w:r>
      <w:proofErr w:type="spellStart"/>
      <w:r w:rsidRPr="00E026CF">
        <w:rPr>
          <w:rFonts w:ascii="Arial" w:eastAsia="Times New Roman" w:hAnsi="Arial" w:cs="Arial"/>
        </w:rPr>
        <w:t>WS</w:t>
      </w:r>
      <w:proofErr w:type="spellEnd"/>
      <w:r w:rsidRPr="00E026CF">
        <w:rPr>
          <w:rFonts w:ascii="Arial" w:eastAsia="Times New Roman" w:hAnsi="Arial" w:cs="Arial"/>
        </w:rPr>
        <w:t>) developed by the California Energy Commission or in compliance with ASTM E1980</w:t>
      </w:r>
      <w:r w:rsidRPr="00E026CF">
        <w:rPr>
          <w:rFonts w:ascii="Arial" w:eastAsia="Times New Roman" w:hAnsi="Arial" w:cs="Arial"/>
          <w:bCs/>
        </w:rPr>
        <w:t xml:space="preserve"> </w:t>
      </w:r>
      <w:r w:rsidRPr="00E026CF">
        <w:rPr>
          <w:rFonts w:ascii="Arial" w:eastAsia="Times New Roman" w:hAnsi="Arial" w:cs="Arial"/>
          <w:bCs/>
          <w:strike/>
        </w:rPr>
        <w:t xml:space="preserve">-0 </w:t>
      </w:r>
      <w:r w:rsidRPr="00E026CF">
        <w:rPr>
          <w:rFonts w:ascii="Arial" w:eastAsia="Times New Roman" w:hAnsi="Arial" w:cs="Arial"/>
          <w:bCs/>
          <w:u w:val="single"/>
        </w:rPr>
        <w:t>1</w:t>
      </w:r>
      <w:r w:rsidRPr="00E026CF">
        <w:rPr>
          <w:rFonts w:ascii="Arial" w:eastAsia="Times New Roman" w:hAnsi="Arial" w:cs="Arial"/>
          <w:bCs/>
        </w:rPr>
        <w:t>1</w:t>
      </w:r>
      <w:r w:rsidRPr="00E026CF">
        <w:rPr>
          <w:rFonts w:ascii="Arial" w:eastAsia="Times New Roman" w:hAnsi="Arial" w:cs="Arial"/>
        </w:rPr>
        <w:t xml:space="preserve"> as specified in the </w:t>
      </w:r>
      <w:r w:rsidRPr="00E026CF">
        <w:rPr>
          <w:rFonts w:ascii="Arial" w:eastAsia="Times New Roman" w:hAnsi="Arial" w:cs="Arial"/>
          <w:i/>
          <w:iCs/>
        </w:rPr>
        <w:t xml:space="preserve">California Energy Code, </w:t>
      </w:r>
      <w:r w:rsidRPr="00E026CF">
        <w:rPr>
          <w:rFonts w:ascii="Arial" w:eastAsia="Times New Roman" w:hAnsi="Arial" w:cs="Arial"/>
        </w:rPr>
        <w:t xml:space="preserve">Section </w:t>
      </w:r>
      <w:r w:rsidRPr="00E026CF">
        <w:rPr>
          <w:rFonts w:ascii="Arial" w:eastAsia="Times New Roman" w:hAnsi="Arial" w:cs="Arial"/>
          <w:strike/>
        </w:rPr>
        <w:t xml:space="preserve">118 </w:t>
      </w:r>
      <w:r w:rsidRPr="00E026CF">
        <w:rPr>
          <w:rFonts w:ascii="Arial" w:eastAsia="Times New Roman" w:hAnsi="Arial" w:cs="Arial"/>
          <w:u w:val="single"/>
        </w:rPr>
        <w:t>110.8</w:t>
      </w:r>
      <w:r w:rsidRPr="00E026CF">
        <w:rPr>
          <w:rFonts w:ascii="Arial" w:eastAsia="Times New Roman" w:hAnsi="Arial" w:cs="Arial"/>
          <w:strike/>
        </w:rPr>
        <w:t xml:space="preserve"> </w:t>
      </w:r>
      <w:r w:rsidRPr="00E026CF">
        <w:rPr>
          <w:rFonts w:ascii="Arial" w:eastAsia="Times New Roman" w:hAnsi="Arial" w:cs="Arial"/>
        </w:rPr>
        <w:t>(</w:t>
      </w:r>
      <w:proofErr w:type="spellStart"/>
      <w:r w:rsidRPr="00E026CF">
        <w:rPr>
          <w:rFonts w:ascii="Arial" w:eastAsia="Times New Roman" w:hAnsi="Arial" w:cs="Arial"/>
        </w:rPr>
        <w:t>i</w:t>
      </w:r>
      <w:proofErr w:type="spellEnd"/>
      <w:r w:rsidRPr="00E026CF">
        <w:rPr>
          <w:rFonts w:ascii="Arial" w:eastAsia="Times New Roman" w:hAnsi="Arial" w:cs="Arial"/>
        </w:rPr>
        <w:t>)3.</w:t>
      </w:r>
    </w:p>
    <w:p w14:paraId="49A43D80" w14:textId="77777777" w:rsidR="00E026CF" w:rsidRPr="00E026CF" w:rsidRDefault="00E026CF" w:rsidP="00E026CF">
      <w:pPr>
        <w:widowControl/>
        <w:spacing w:after="120" w:line="259" w:lineRule="auto"/>
        <w:rPr>
          <w:rFonts w:ascii="Arial" w:eastAsia="Times New Roman" w:hAnsi="Arial" w:cs="Arial"/>
          <w:b/>
        </w:rPr>
      </w:pPr>
      <w:r w:rsidRPr="00E026CF">
        <w:rPr>
          <w:rFonts w:ascii="Arial" w:eastAsia="Times New Roman" w:hAnsi="Arial" w:cs="Arial"/>
          <w:b/>
        </w:rPr>
        <w:t xml:space="preserve">. . . </w:t>
      </w:r>
    </w:p>
    <w:p w14:paraId="3CD83B3B"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E651735"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17381EC1"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5F008510" w14:textId="77777777" w:rsidR="00E026CF" w:rsidRPr="00E026CF" w:rsidRDefault="00E026CF" w:rsidP="00E026CF">
      <w:pPr>
        <w:widowControl/>
        <w:rPr>
          <w:rFonts w:ascii="Arial" w:eastAsia="Times New Roman" w:hAnsi="Arial" w:cs="Arial"/>
          <w:b/>
          <w:szCs w:val="24"/>
        </w:rPr>
      </w:pPr>
    </w:p>
    <w:p w14:paraId="31FDA46F" w14:textId="77777777" w:rsidR="00E026CF" w:rsidRPr="00E026CF" w:rsidRDefault="00E026CF" w:rsidP="00E026CF">
      <w:pPr>
        <w:widowControl/>
        <w:rPr>
          <w:rFonts w:ascii="Arial" w:eastAsia="Times New Roman" w:hAnsi="Arial" w:cs="Arial"/>
          <w:b/>
          <w:szCs w:val="24"/>
        </w:rPr>
      </w:pPr>
    </w:p>
    <w:p w14:paraId="6A9A0632" w14:textId="77777777" w:rsidR="00631BC2" w:rsidRDefault="00E026CF" w:rsidP="00EB58B9">
      <w:pPr>
        <w:pStyle w:val="Heading1"/>
      </w:pPr>
      <w:r w:rsidRPr="00E026CF">
        <w:t>ITEM 12: BIRD-FRIENDLY BUILDING DESIGN (VOLUNTARY)</w:t>
      </w:r>
      <w:r w:rsidR="00F91575">
        <w:t xml:space="preserve"> </w:t>
      </w:r>
    </w:p>
    <w:p w14:paraId="31EC9E22" w14:textId="77777777" w:rsidR="00E026CF" w:rsidRPr="00E026CF" w:rsidRDefault="00F91575" w:rsidP="00E026CF">
      <w:pPr>
        <w:keepNext/>
        <w:widowControl/>
        <w:tabs>
          <w:tab w:val="center" w:pos="4680"/>
        </w:tabs>
        <w:spacing w:line="320" w:lineRule="exact"/>
        <w:outlineLvl w:val="0"/>
        <w:rPr>
          <w:rFonts w:ascii="Arial" w:eastAsia="Times New Roman" w:hAnsi="Arial"/>
          <w:b/>
        </w:rPr>
      </w:pPr>
      <w:r>
        <w:rPr>
          <w:rFonts w:ascii="Arial" w:eastAsia="Times New Roman" w:hAnsi="Arial"/>
          <w:b/>
        </w:rPr>
        <w:t>(</w:t>
      </w:r>
      <w:r w:rsidR="00631BC2">
        <w:rPr>
          <w:rFonts w:ascii="Arial" w:eastAsia="Times New Roman" w:hAnsi="Arial"/>
          <w:b/>
        </w:rPr>
        <w:t>WITHDRAWN FOLLOWING THE CAC MEETING</w:t>
      </w:r>
      <w:r>
        <w:rPr>
          <w:rFonts w:ascii="Arial" w:eastAsia="Times New Roman" w:hAnsi="Arial"/>
          <w:b/>
        </w:rPr>
        <w:t>)</w:t>
      </w:r>
    </w:p>
    <w:p w14:paraId="5D7B3C64" w14:textId="77777777" w:rsidR="00E026CF" w:rsidRPr="00E026CF" w:rsidRDefault="00E026CF" w:rsidP="00E026CF">
      <w:pPr>
        <w:spacing w:before="120" w:after="120"/>
        <w:rPr>
          <w:rFonts w:ascii="Arial" w:eastAsia="Times New Roman" w:hAnsi="Arial" w:cs="Arial"/>
          <w:b/>
          <w:szCs w:val="24"/>
        </w:rPr>
      </w:pPr>
    </w:p>
    <w:p w14:paraId="5BC8B173" w14:textId="77777777" w:rsidR="00E026CF" w:rsidRPr="00E026CF" w:rsidRDefault="00E026CF" w:rsidP="00BB3BD4">
      <w:pPr>
        <w:pStyle w:val="Heading1"/>
      </w:pPr>
      <w:r w:rsidRPr="00E026CF">
        <w:t>ITEM 13: INDOOR WATER USE (VOLUNTARY)</w:t>
      </w:r>
    </w:p>
    <w:p w14:paraId="3D4C82E9" w14:textId="77777777" w:rsidR="00E026CF" w:rsidRPr="00E026CF" w:rsidRDefault="00E026CF" w:rsidP="00BB3BD4">
      <w:pPr>
        <w:pStyle w:val="Heading2"/>
      </w:pPr>
      <w:r w:rsidRPr="00E026CF">
        <w:t>SECTION A5.303</w:t>
      </w:r>
    </w:p>
    <w:p w14:paraId="3B470155" w14:textId="77777777" w:rsidR="00E026CF" w:rsidRPr="00E026CF" w:rsidRDefault="00E026CF" w:rsidP="00BB3BD4">
      <w:pPr>
        <w:pStyle w:val="Heading2"/>
      </w:pPr>
      <w:r w:rsidRPr="00E026CF">
        <w:t>INDOOR WATER USE</w:t>
      </w:r>
    </w:p>
    <w:p w14:paraId="2E0AE7CE" w14:textId="77777777" w:rsidR="00E026CF" w:rsidRPr="00E026CF" w:rsidRDefault="00E026CF" w:rsidP="00E026CF">
      <w:pPr>
        <w:spacing w:after="120"/>
        <w:jc w:val="both"/>
        <w:rPr>
          <w:rFonts w:ascii="Arial" w:eastAsia="Times New Roman" w:hAnsi="Arial" w:cs="Arial"/>
          <w:b/>
          <w:bCs/>
          <w:szCs w:val="24"/>
        </w:rPr>
      </w:pPr>
      <w:r w:rsidRPr="00E026CF">
        <w:rPr>
          <w:rFonts w:ascii="Arial" w:eastAsia="Times New Roman" w:hAnsi="Arial" w:cs="Arial"/>
          <w:b/>
          <w:bCs/>
          <w:szCs w:val="24"/>
        </w:rPr>
        <w:t xml:space="preserve">. . . </w:t>
      </w:r>
    </w:p>
    <w:p w14:paraId="736BA013" w14:textId="77777777" w:rsidR="00E026CF" w:rsidRPr="00E026CF" w:rsidRDefault="00E026CF" w:rsidP="00E026CF">
      <w:pPr>
        <w:spacing w:before="120"/>
        <w:rPr>
          <w:rFonts w:ascii="Arial" w:eastAsia="Times New Roman" w:hAnsi="Arial" w:cs="Arial"/>
          <w:b/>
          <w:szCs w:val="24"/>
        </w:rPr>
      </w:pPr>
    </w:p>
    <w:p w14:paraId="02E8FBBB"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TABLE A5.303.2.2</w:t>
      </w:r>
    </w:p>
    <w:p w14:paraId="3F0DEE1B"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 xml:space="preserve">WATER USE BASELINE </w:t>
      </w:r>
      <w:r w:rsidRPr="00E026CF">
        <w:rPr>
          <w:rFonts w:ascii="Arial" w:eastAsia="Times New Roman" w:hAnsi="Arial" w:cs="Arial"/>
          <w:b/>
          <w:iCs/>
          <w:szCs w:val="24"/>
          <w:u w:val="single"/>
        </w:rPr>
        <w:t>(PERFORMANCE METHOD)</w:t>
      </w:r>
    </w:p>
    <w:tbl>
      <w:tblPr>
        <w:tblStyle w:val="TableGrid2"/>
        <w:tblW w:w="0" w:type="auto"/>
        <w:tblLook w:val="04A0" w:firstRow="1" w:lastRow="0" w:firstColumn="1" w:lastColumn="0" w:noHBand="0" w:noVBand="1"/>
        <w:tblDescription w:val="Wateruse baseline "/>
      </w:tblPr>
      <w:tblGrid>
        <w:gridCol w:w="1896"/>
        <w:gridCol w:w="2582"/>
        <w:gridCol w:w="1483"/>
        <w:gridCol w:w="1614"/>
        <w:gridCol w:w="1775"/>
      </w:tblGrid>
      <w:tr w:rsidR="00E026CF" w:rsidRPr="00E026CF" w14:paraId="089C5C87" w14:textId="77777777" w:rsidTr="004A76AF">
        <w:trPr>
          <w:tblHeader/>
        </w:trPr>
        <w:tc>
          <w:tcPr>
            <w:tcW w:w="1896" w:type="dxa"/>
          </w:tcPr>
          <w:p w14:paraId="14744BFE"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2582" w:type="dxa"/>
          </w:tcPr>
          <w:p w14:paraId="4C941302"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BASELINE FLOW RATE</w:t>
            </w:r>
          </w:p>
        </w:tc>
        <w:tc>
          <w:tcPr>
            <w:tcW w:w="1483" w:type="dxa"/>
          </w:tcPr>
          <w:p w14:paraId="67AA155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1614" w:type="dxa"/>
          </w:tcPr>
          <w:p w14:paraId="030237E7"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1775" w:type="dxa"/>
          </w:tcPr>
          <w:p w14:paraId="0727455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OCCUPANTS</w:t>
            </w:r>
          </w:p>
        </w:tc>
      </w:tr>
      <w:tr w:rsidR="00E026CF" w:rsidRPr="00E026CF" w14:paraId="5A7A1BEF" w14:textId="77777777" w:rsidTr="004A76AF">
        <w:trPr>
          <w:trHeight w:val="332"/>
        </w:trPr>
        <w:tc>
          <w:tcPr>
            <w:tcW w:w="1896" w:type="dxa"/>
          </w:tcPr>
          <w:p w14:paraId="71964E71" w14:textId="77777777" w:rsidR="00E026CF" w:rsidRPr="00E026CF" w:rsidRDefault="00E026CF" w:rsidP="00E026CF">
            <w:pPr>
              <w:autoSpaceDE w:val="0"/>
              <w:autoSpaceDN w:val="0"/>
              <w:adjustRightInd w:val="0"/>
              <w:jc w:val="center"/>
              <w:rPr>
                <w:rFonts w:ascii="Arial" w:hAnsi="Arial" w:cs="Arial"/>
                <w:iCs/>
                <w:snapToGrid/>
                <w:szCs w:val="24"/>
              </w:rPr>
            </w:pPr>
            <w:r w:rsidRPr="00E026CF">
              <w:rPr>
                <w:rFonts w:ascii="Arial" w:hAnsi="Arial" w:cs="Arial"/>
                <w:iCs/>
                <w:snapToGrid/>
                <w:szCs w:val="24"/>
              </w:rPr>
              <w:t>Showerheads</w:t>
            </w:r>
          </w:p>
        </w:tc>
        <w:tc>
          <w:tcPr>
            <w:tcW w:w="2582" w:type="dxa"/>
          </w:tcPr>
          <w:p w14:paraId="2E4C4AD4"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napToGrid/>
                <w:szCs w:val="24"/>
              </w:rPr>
              <w:t>2.0</w:t>
            </w:r>
            <w:r w:rsidRPr="00E026CF">
              <w:rPr>
                <w:rFonts w:ascii="Arial" w:hAnsi="Arial" w:cs="Arial"/>
                <w:iCs/>
                <w:snapToGrid/>
                <w:szCs w:val="24"/>
              </w:rPr>
              <w:t xml:space="preserve"> </w:t>
            </w:r>
            <w:r w:rsidRPr="00E026CF">
              <w:rPr>
                <w:rFonts w:ascii="Arial" w:hAnsi="Arial" w:cs="Arial"/>
                <w:iCs/>
                <w:snapToGrid/>
                <w:szCs w:val="24"/>
                <w:u w:val="single"/>
              </w:rPr>
              <w:t>1.8</w:t>
            </w:r>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c>
          <w:tcPr>
            <w:tcW w:w="1483" w:type="dxa"/>
          </w:tcPr>
          <w:p w14:paraId="3FDF6AAD"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5 min.</w:t>
            </w:r>
          </w:p>
        </w:tc>
        <w:tc>
          <w:tcPr>
            <w:tcW w:w="1614" w:type="dxa"/>
          </w:tcPr>
          <w:p w14:paraId="790C498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w:t>
            </w:r>
          </w:p>
        </w:tc>
        <w:tc>
          <w:tcPr>
            <w:tcW w:w="1775" w:type="dxa"/>
          </w:tcPr>
          <w:p w14:paraId="676CF82F"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X</w:t>
            </w:r>
          </w:p>
        </w:tc>
      </w:tr>
    </w:tbl>
    <w:p w14:paraId="198E7924" w14:textId="720C891E" w:rsidR="00E026CF" w:rsidRPr="00337A72" w:rsidRDefault="00E026CF" w:rsidP="00337A72">
      <w:pPr>
        <w:pStyle w:val="ListParagraph"/>
        <w:numPr>
          <w:ilvl w:val="0"/>
          <w:numId w:val="39"/>
        </w:numPr>
        <w:autoSpaceDE w:val="0"/>
        <w:autoSpaceDN w:val="0"/>
        <w:adjustRightInd w:val="0"/>
        <w:rPr>
          <w:rFonts w:ascii="Arial" w:eastAsia="Times New Roman" w:hAnsi="Arial" w:cs="Arial"/>
          <w:iCs/>
          <w:szCs w:val="24"/>
        </w:rPr>
      </w:pPr>
      <w:r w:rsidRPr="00337A72">
        <w:rPr>
          <w:rFonts w:ascii="Arial" w:eastAsia="Times New Roman" w:hAnsi="Arial" w:cs="Arial"/>
          <w:iCs/>
          <w:szCs w:val="24"/>
        </w:rPr>
        <w:t xml:space="preserve">The daily use number </w:t>
      </w:r>
      <w:r w:rsidRPr="00337A72">
        <w:rPr>
          <w:rFonts w:ascii="Arial" w:eastAsia="Times New Roman" w:hAnsi="Arial" w:cs="Arial"/>
          <w:b/>
          <w:iCs/>
          <w:szCs w:val="24"/>
        </w:rPr>
        <w:t>. . .</w:t>
      </w:r>
    </w:p>
    <w:p w14:paraId="09CA2157" w14:textId="64F7E605" w:rsidR="00E026CF" w:rsidRPr="00337A72" w:rsidRDefault="00E026CF" w:rsidP="00337A72">
      <w:pPr>
        <w:pStyle w:val="ListParagraph"/>
        <w:numPr>
          <w:ilvl w:val="0"/>
          <w:numId w:val="39"/>
        </w:numPr>
        <w:autoSpaceDE w:val="0"/>
        <w:autoSpaceDN w:val="0"/>
        <w:adjustRightInd w:val="0"/>
        <w:rPr>
          <w:rFonts w:ascii="Arial" w:eastAsia="Times New Roman" w:hAnsi="Arial" w:cs="Arial"/>
          <w:iCs/>
          <w:szCs w:val="24"/>
        </w:rPr>
      </w:pPr>
      <w:r w:rsidRPr="00337A72">
        <w:rPr>
          <w:rFonts w:ascii="Arial" w:eastAsia="Times New Roman" w:hAnsi="Arial" w:cs="Arial"/>
          <w:iCs/>
          <w:szCs w:val="24"/>
        </w:rPr>
        <w:t xml:space="preserve">Refer to </w:t>
      </w:r>
      <w:proofErr w:type="gramStart"/>
      <w:r w:rsidRPr="00337A72">
        <w:rPr>
          <w:rFonts w:ascii="Arial" w:eastAsia="Times New Roman" w:hAnsi="Arial" w:cs="Arial"/>
          <w:iCs/>
          <w:szCs w:val="24"/>
        </w:rPr>
        <w:t xml:space="preserve">Table </w:t>
      </w:r>
      <w:r w:rsidRPr="00337A72">
        <w:rPr>
          <w:rFonts w:ascii="Arial" w:eastAsia="Times New Roman" w:hAnsi="Arial" w:cs="Arial"/>
          <w:iCs/>
          <w:strike/>
          <w:szCs w:val="24"/>
        </w:rPr>
        <w:t xml:space="preserve"> A</w:t>
      </w:r>
      <w:proofErr w:type="gramEnd"/>
      <w:r w:rsidRPr="00337A72">
        <w:rPr>
          <w:rFonts w:ascii="Arial" w:eastAsia="Times New Roman" w:hAnsi="Arial" w:cs="Arial"/>
          <w:iCs/>
          <w:strike/>
          <w:szCs w:val="24"/>
        </w:rPr>
        <w:t xml:space="preserve"> </w:t>
      </w:r>
      <w:r w:rsidRPr="00337A72">
        <w:rPr>
          <w:rFonts w:ascii="Arial" w:eastAsia="Times New Roman" w:hAnsi="Arial" w:cs="Arial"/>
          <w:iCs/>
          <w:szCs w:val="24"/>
        </w:rPr>
        <w:t xml:space="preserve"> </w:t>
      </w:r>
      <w:r w:rsidRPr="00337A72">
        <w:rPr>
          <w:rFonts w:ascii="Arial" w:eastAsia="Times New Roman" w:hAnsi="Arial" w:cs="Arial"/>
          <w:iCs/>
          <w:szCs w:val="24"/>
          <w:u w:val="single"/>
        </w:rPr>
        <w:t>4-1</w:t>
      </w:r>
      <w:r w:rsidRPr="00337A72">
        <w:rPr>
          <w:rFonts w:ascii="Arial" w:eastAsia="Times New Roman" w:hAnsi="Arial" w:cs="Arial"/>
          <w:iCs/>
          <w:szCs w:val="24"/>
        </w:rPr>
        <w:t xml:space="preserve">, Chapter 4, 2019 </w:t>
      </w:r>
      <w:r w:rsidRPr="00337A72">
        <w:rPr>
          <w:rFonts w:ascii="Arial" w:eastAsia="Times New Roman" w:hAnsi="Arial" w:cs="Arial"/>
          <w:i/>
          <w:iCs/>
          <w:szCs w:val="24"/>
        </w:rPr>
        <w:t>California Plumbing Code</w:t>
      </w:r>
      <w:r w:rsidRPr="00337A72">
        <w:rPr>
          <w:rFonts w:ascii="Arial" w:eastAsia="Times New Roman" w:hAnsi="Arial" w:cs="Arial"/>
          <w:iCs/>
          <w:szCs w:val="24"/>
        </w:rPr>
        <w:t>, for occupant load factors.</w:t>
      </w:r>
    </w:p>
    <w:p w14:paraId="2A6DB01E"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lastRenderedPageBreak/>
        <w:t>a.</w:t>
      </w:r>
      <w:r w:rsidRPr="00E026CF">
        <w:rPr>
          <w:rFonts w:ascii="Arial" w:eastAsia="Times New Roman" w:hAnsi="Arial" w:cs="Arial"/>
          <w:b/>
          <w:iCs/>
          <w:szCs w:val="24"/>
        </w:rPr>
        <w:t xml:space="preserve"> . . . </w:t>
      </w:r>
    </w:p>
    <w:p w14:paraId="4D0A3A80"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1C7324E8"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085B9B0C"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iCs/>
          <w:szCs w:val="24"/>
        </w:rPr>
        <w:t>4</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3D57C8C4"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b/>
          <w:iCs/>
          <w:szCs w:val="24"/>
        </w:rPr>
        <w:t xml:space="preserve">. . . </w:t>
      </w:r>
    </w:p>
    <w:p w14:paraId="6BBDE3E3" w14:textId="77777777" w:rsidR="00E026CF" w:rsidRPr="00E026CF" w:rsidRDefault="00E026CF" w:rsidP="00E026CF">
      <w:pPr>
        <w:autoSpaceDE w:val="0"/>
        <w:autoSpaceDN w:val="0"/>
        <w:adjustRightInd w:val="0"/>
        <w:jc w:val="center"/>
        <w:rPr>
          <w:rFonts w:ascii="Arial" w:eastAsia="Times New Roman" w:hAnsi="Arial" w:cs="Arial"/>
          <w:b/>
          <w:iCs/>
          <w:szCs w:val="24"/>
        </w:rPr>
      </w:pPr>
    </w:p>
    <w:p w14:paraId="6EDC6FC0"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TABLE A5.303.2.3.1</w:t>
      </w:r>
    </w:p>
    <w:p w14:paraId="19B8155C"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 xml:space="preserve">FIXTURE FLOW RATES </w:t>
      </w:r>
      <w:r w:rsidRPr="00E026CF">
        <w:rPr>
          <w:rFonts w:ascii="Arial" w:eastAsia="Times New Roman" w:hAnsi="Arial" w:cs="Arial"/>
          <w:b/>
          <w:iCs/>
          <w:szCs w:val="24"/>
          <w:u w:val="single"/>
        </w:rPr>
        <w:t>(PRESCRIPTIVE METHOD)</w:t>
      </w:r>
    </w:p>
    <w:tbl>
      <w:tblPr>
        <w:tblStyle w:val="TableGrid2"/>
        <w:tblW w:w="10075" w:type="dxa"/>
        <w:tblLook w:val="04A0" w:firstRow="1" w:lastRow="0" w:firstColumn="1" w:lastColumn="0" w:noHBand="0" w:noVBand="1"/>
        <w:tblDescription w:val="wateruse baseline 2"/>
      </w:tblPr>
      <w:tblGrid>
        <w:gridCol w:w="1962"/>
        <w:gridCol w:w="2983"/>
        <w:gridCol w:w="5130"/>
      </w:tblGrid>
      <w:tr w:rsidR="00E026CF" w:rsidRPr="00E026CF" w14:paraId="6F4EC864" w14:textId="77777777" w:rsidTr="004A76AF">
        <w:trPr>
          <w:tblHeader/>
        </w:trPr>
        <w:tc>
          <w:tcPr>
            <w:tcW w:w="1962" w:type="dxa"/>
          </w:tcPr>
          <w:p w14:paraId="46182098"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2983" w:type="dxa"/>
          </w:tcPr>
          <w:p w14:paraId="26A74D93"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BASELINE FLOW RATE</w:t>
            </w:r>
          </w:p>
        </w:tc>
        <w:tc>
          <w:tcPr>
            <w:tcW w:w="5130" w:type="dxa"/>
          </w:tcPr>
          <w:p w14:paraId="7B57B885"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MAXIMUM FLOW RATE AT ≥ 12 PERCENT REDUCTION</w:t>
            </w:r>
          </w:p>
        </w:tc>
      </w:tr>
      <w:tr w:rsidR="00E026CF" w:rsidRPr="00E026CF" w14:paraId="509F5665" w14:textId="77777777" w:rsidTr="004A76AF">
        <w:trPr>
          <w:trHeight w:val="386"/>
        </w:trPr>
        <w:tc>
          <w:tcPr>
            <w:tcW w:w="1962" w:type="dxa"/>
          </w:tcPr>
          <w:p w14:paraId="3C6A8AC1" w14:textId="77777777" w:rsidR="00E026CF" w:rsidRPr="00E026CF" w:rsidRDefault="00E026CF" w:rsidP="00E026CF">
            <w:pPr>
              <w:autoSpaceDE w:val="0"/>
              <w:autoSpaceDN w:val="0"/>
              <w:adjustRightInd w:val="0"/>
              <w:jc w:val="center"/>
              <w:rPr>
                <w:rFonts w:ascii="Arial" w:hAnsi="Arial" w:cs="Arial"/>
                <w:iCs/>
                <w:snapToGrid/>
                <w:szCs w:val="24"/>
              </w:rPr>
            </w:pPr>
            <w:r w:rsidRPr="00E026CF">
              <w:rPr>
                <w:rFonts w:ascii="Arial" w:hAnsi="Arial" w:cs="Arial"/>
                <w:iCs/>
                <w:snapToGrid/>
                <w:szCs w:val="24"/>
              </w:rPr>
              <w:t>Showerheads</w:t>
            </w:r>
          </w:p>
        </w:tc>
        <w:tc>
          <w:tcPr>
            <w:tcW w:w="2983" w:type="dxa"/>
          </w:tcPr>
          <w:p w14:paraId="5E59F3A4"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napToGrid/>
                <w:szCs w:val="24"/>
              </w:rPr>
              <w:t>2.0</w:t>
            </w:r>
            <w:r w:rsidRPr="00E026CF">
              <w:rPr>
                <w:rFonts w:ascii="Arial" w:hAnsi="Arial" w:cs="Arial"/>
                <w:iCs/>
                <w:snapToGrid/>
                <w:szCs w:val="24"/>
              </w:rPr>
              <w:t xml:space="preserve"> </w:t>
            </w:r>
            <w:r w:rsidRPr="00E026CF">
              <w:rPr>
                <w:rFonts w:ascii="Arial" w:hAnsi="Arial" w:cs="Arial"/>
                <w:iCs/>
                <w:snapToGrid/>
                <w:szCs w:val="24"/>
                <w:u w:val="single"/>
              </w:rPr>
              <w:t>1.8</w:t>
            </w:r>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c>
          <w:tcPr>
            <w:tcW w:w="5130" w:type="dxa"/>
          </w:tcPr>
          <w:p w14:paraId="3BE4B92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trike/>
                <w:snapToGrid/>
                <w:szCs w:val="24"/>
              </w:rPr>
              <w:t xml:space="preserve"> </w:t>
            </w:r>
            <w:proofErr w:type="gramStart"/>
            <w:r w:rsidRPr="00E026CF">
              <w:rPr>
                <w:rFonts w:ascii="Arial" w:hAnsi="Arial" w:cs="Arial"/>
                <w:iCs/>
                <w:strike/>
                <w:snapToGrid/>
                <w:szCs w:val="24"/>
              </w:rPr>
              <w:t xml:space="preserve">1.8 </w:t>
            </w:r>
            <w:r w:rsidRPr="00E026CF">
              <w:rPr>
                <w:rFonts w:ascii="Arial" w:hAnsi="Arial" w:cs="Arial"/>
                <w:iCs/>
                <w:snapToGrid/>
                <w:szCs w:val="24"/>
              </w:rPr>
              <w:t xml:space="preserve"> </w:t>
            </w:r>
            <w:r w:rsidRPr="00E026CF">
              <w:rPr>
                <w:rFonts w:ascii="Arial" w:hAnsi="Arial" w:cs="Arial"/>
                <w:iCs/>
                <w:snapToGrid/>
                <w:szCs w:val="24"/>
                <w:u w:val="single"/>
              </w:rPr>
              <w:t>1.6</w:t>
            </w:r>
            <w:proofErr w:type="gramEnd"/>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r>
    </w:tbl>
    <w:p w14:paraId="0BC24300"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b/>
          <w:iCs/>
          <w:szCs w:val="24"/>
        </w:rPr>
        <w:t xml:space="preserve">. . . </w:t>
      </w:r>
    </w:p>
    <w:p w14:paraId="36911677" w14:textId="77777777" w:rsidR="00E026CF" w:rsidRPr="00E026CF" w:rsidRDefault="00E026CF" w:rsidP="00E026CF">
      <w:pPr>
        <w:rPr>
          <w:rFonts w:ascii="Arial" w:eastAsia="Times New Roman" w:hAnsi="Arial" w:cs="Arial"/>
          <w:b/>
          <w:bCs/>
          <w:color w:val="000000"/>
          <w:szCs w:val="24"/>
        </w:rPr>
      </w:pPr>
    </w:p>
    <w:p w14:paraId="7717A74C" w14:textId="77777777" w:rsidR="00E026CF" w:rsidRPr="00E026CF" w:rsidRDefault="00E026CF" w:rsidP="00E026CF">
      <w:pPr>
        <w:rPr>
          <w:rFonts w:ascii="Arial" w:eastAsia="Times New Roman" w:hAnsi="Arial" w:cs="Arial"/>
          <w:bCs/>
          <w:color w:val="000000"/>
          <w:szCs w:val="24"/>
        </w:rPr>
      </w:pPr>
      <w:r w:rsidRPr="00E026CF">
        <w:rPr>
          <w:rFonts w:ascii="Arial" w:eastAsia="Times New Roman" w:hAnsi="Arial" w:cs="Arial"/>
          <w:b/>
          <w:bCs/>
          <w:color w:val="000000"/>
          <w:szCs w:val="24"/>
        </w:rPr>
        <w:t>A5.303.3 Appliances and fixtures for commercial application</w:t>
      </w:r>
      <w:r w:rsidRPr="00E026CF">
        <w:rPr>
          <w:rFonts w:ascii="Arial" w:eastAsia="Times New Roman" w:hAnsi="Arial" w:cs="Arial"/>
          <w:bCs/>
          <w:color w:val="000000"/>
          <w:szCs w:val="24"/>
        </w:rPr>
        <w:t>. Appliances and fixtures shall meet the following:</w:t>
      </w:r>
    </w:p>
    <w:p w14:paraId="617A072B" w14:textId="77777777" w:rsidR="00E026CF" w:rsidRPr="00E026CF" w:rsidRDefault="00E026CF" w:rsidP="00E026CF">
      <w:pPr>
        <w:numPr>
          <w:ilvl w:val="0"/>
          <w:numId w:val="15"/>
        </w:numPr>
        <w:spacing w:before="120" w:after="120"/>
        <w:rPr>
          <w:rFonts w:ascii="Arial" w:eastAsia="Calibri" w:hAnsi="Arial" w:cs="Arial"/>
          <w:szCs w:val="24"/>
        </w:rPr>
      </w:pPr>
      <w:r w:rsidRPr="00E026CF">
        <w:rPr>
          <w:rFonts w:ascii="Arial" w:eastAsia="Calibri" w:hAnsi="Arial" w:cs="Arial"/>
          <w:szCs w:val="24"/>
        </w:rPr>
        <w:t xml:space="preserve">Clothes washers shall have a maximum </w:t>
      </w:r>
      <w:r w:rsidRPr="00E026CF">
        <w:rPr>
          <w:rFonts w:ascii="Arial" w:eastAsia="Calibri" w:hAnsi="Arial" w:cs="Arial"/>
          <w:b/>
          <w:szCs w:val="24"/>
        </w:rPr>
        <w:t xml:space="preserve">. . . </w:t>
      </w:r>
    </w:p>
    <w:p w14:paraId="2171E081" w14:textId="77777777" w:rsidR="00E026CF" w:rsidRPr="00E026CF" w:rsidRDefault="00E026CF" w:rsidP="00E026CF">
      <w:pPr>
        <w:numPr>
          <w:ilvl w:val="0"/>
          <w:numId w:val="15"/>
        </w:numPr>
        <w:spacing w:before="120" w:after="120"/>
        <w:contextualSpacing/>
        <w:rPr>
          <w:rFonts w:ascii="Arial" w:eastAsia="Times New Roman" w:hAnsi="Arial" w:cs="Arial"/>
          <w:bCs/>
          <w:color w:val="000000"/>
          <w:szCs w:val="24"/>
        </w:rPr>
      </w:pPr>
      <w:r w:rsidRPr="00E026CF">
        <w:rPr>
          <w:rFonts w:ascii="Arial" w:eastAsia="Times New Roman" w:hAnsi="Arial" w:cs="Arial"/>
          <w:bCs/>
          <w:color w:val="000000"/>
          <w:szCs w:val="24"/>
        </w:rPr>
        <w:t xml:space="preserve">Dishwashers shall meet the following water use standards: </w:t>
      </w:r>
    </w:p>
    <w:p w14:paraId="28BE6D36" w14:textId="77777777" w:rsidR="00E026CF" w:rsidRPr="00E026CF" w:rsidRDefault="00E026CF" w:rsidP="00E026CF">
      <w:pPr>
        <w:numPr>
          <w:ilvl w:val="0"/>
          <w:numId w:val="14"/>
        </w:numPr>
        <w:spacing w:before="120" w:after="120"/>
        <w:rPr>
          <w:rFonts w:ascii="Arial" w:eastAsia="Times New Roman" w:hAnsi="Arial" w:cs="Arial"/>
          <w:bCs/>
          <w:color w:val="000000"/>
          <w:szCs w:val="24"/>
        </w:rPr>
      </w:pPr>
      <w:r w:rsidRPr="00E026CF">
        <w:rPr>
          <w:rFonts w:ascii="Arial" w:eastAsia="Times New Roman" w:hAnsi="Arial" w:cs="Arial"/>
          <w:bCs/>
          <w:color w:val="000000"/>
          <w:szCs w:val="24"/>
        </w:rPr>
        <w:t>Residential – ENERGY STAR</w:t>
      </w:r>
    </w:p>
    <w:p w14:paraId="2C707ADF" w14:textId="77777777" w:rsidR="00E026CF" w:rsidRPr="00E026CF" w:rsidRDefault="00E026CF" w:rsidP="00E026CF">
      <w:pPr>
        <w:spacing w:before="120" w:after="120"/>
        <w:ind w:left="720" w:firstLine="450"/>
        <w:rPr>
          <w:rFonts w:ascii="Arial" w:eastAsia="Times New Roman" w:hAnsi="Arial" w:cs="Arial"/>
          <w:bCs/>
          <w:color w:val="000000"/>
          <w:szCs w:val="24"/>
        </w:rPr>
      </w:pPr>
      <w:proofErr w:type="spellStart"/>
      <w:r w:rsidRPr="00E026CF">
        <w:rPr>
          <w:rFonts w:ascii="Arial" w:eastAsia="Times New Roman" w:hAnsi="Arial" w:cs="Arial"/>
          <w:bCs/>
          <w:color w:val="000000"/>
          <w:szCs w:val="24"/>
        </w:rPr>
        <w:t>i</w:t>
      </w:r>
      <w:proofErr w:type="spellEnd"/>
      <w:r w:rsidRPr="00E026CF">
        <w:rPr>
          <w:rFonts w:ascii="Arial" w:eastAsia="Times New Roman" w:hAnsi="Arial" w:cs="Arial"/>
          <w:bCs/>
          <w:color w:val="000000"/>
          <w:szCs w:val="24"/>
        </w:rPr>
        <w:t>. Standard Dishwashers – 4.25 gallons per cycle.</w:t>
      </w:r>
    </w:p>
    <w:p w14:paraId="72269713" w14:textId="77777777" w:rsidR="00E026CF" w:rsidRPr="00E026CF" w:rsidRDefault="00E026CF" w:rsidP="00E026CF">
      <w:pPr>
        <w:spacing w:before="120" w:after="120"/>
        <w:ind w:left="1170"/>
        <w:rPr>
          <w:rFonts w:ascii="Arial" w:eastAsia="Times New Roman" w:hAnsi="Arial" w:cs="Arial"/>
          <w:bCs/>
          <w:color w:val="000000"/>
          <w:szCs w:val="24"/>
        </w:rPr>
      </w:pPr>
      <w:r w:rsidRPr="00E026CF">
        <w:rPr>
          <w:rFonts w:ascii="Arial" w:eastAsia="Times New Roman" w:hAnsi="Arial" w:cs="Arial"/>
          <w:bCs/>
          <w:color w:val="000000"/>
          <w:szCs w:val="24"/>
        </w:rPr>
        <w:t xml:space="preserve">ii. Compact Dishwashers-3.5 gallons per cycle. </w:t>
      </w:r>
    </w:p>
    <w:p w14:paraId="4D7E9A7B" w14:textId="77777777" w:rsidR="00E026CF" w:rsidRPr="00E026CF" w:rsidRDefault="00E026CF" w:rsidP="00E026CF">
      <w:pPr>
        <w:numPr>
          <w:ilvl w:val="0"/>
          <w:numId w:val="14"/>
        </w:numPr>
        <w:spacing w:before="120" w:after="240"/>
        <w:ind w:left="810" w:hanging="270"/>
        <w:rPr>
          <w:rFonts w:ascii="Arial" w:eastAsia="Times New Roman" w:hAnsi="Arial" w:cs="Arial"/>
          <w:bCs/>
          <w:color w:val="000000"/>
          <w:szCs w:val="24"/>
        </w:rPr>
      </w:pPr>
      <w:r w:rsidRPr="00E026CF">
        <w:rPr>
          <w:rFonts w:ascii="Arial" w:eastAsia="Times New Roman" w:hAnsi="Arial" w:cs="Arial"/>
          <w:bCs/>
          <w:color w:val="000000"/>
          <w:szCs w:val="24"/>
        </w:rPr>
        <w:t>Commercial –</w:t>
      </w:r>
      <w:r w:rsidRPr="00E026CF">
        <w:rPr>
          <w:rFonts w:ascii="Arial" w:eastAsia="Times New Roman" w:hAnsi="Arial" w:cs="Arial"/>
          <w:bCs/>
          <w:szCs w:val="24"/>
        </w:rPr>
        <w:t xml:space="preserve">Shall be in accordance with </w:t>
      </w:r>
      <w:r w:rsidRPr="00E026CF">
        <w:rPr>
          <w:rFonts w:ascii="Arial" w:eastAsia="Times New Roman" w:hAnsi="Arial" w:cs="Arial"/>
          <w:b/>
          <w:bCs/>
          <w:szCs w:val="24"/>
        </w:rPr>
        <w:t xml:space="preserve">. . . </w:t>
      </w:r>
    </w:p>
    <w:p w14:paraId="0CF92DCA" w14:textId="77777777" w:rsidR="00E026CF" w:rsidRPr="00E026CF" w:rsidRDefault="00E026CF" w:rsidP="00E026CF">
      <w:pPr>
        <w:numPr>
          <w:ilvl w:val="0"/>
          <w:numId w:val="15"/>
        </w:numPr>
        <w:contextualSpacing/>
        <w:rPr>
          <w:rFonts w:ascii="Arial" w:eastAsia="Times New Roman" w:hAnsi="Arial" w:cs="Arial"/>
          <w:bCs/>
          <w:color w:val="FF0000"/>
          <w:szCs w:val="24"/>
        </w:rPr>
      </w:pPr>
      <w:r w:rsidRPr="00E026CF">
        <w:rPr>
          <w:rFonts w:ascii="Arial" w:eastAsia="Times New Roman" w:hAnsi="Arial" w:cs="Arial"/>
          <w:bCs/>
          <w:color w:val="000000"/>
          <w:szCs w:val="24"/>
        </w:rPr>
        <w:t>Ice makers shall be air cooled.</w:t>
      </w:r>
    </w:p>
    <w:p w14:paraId="4E5E4E56" w14:textId="77777777" w:rsidR="00E026CF" w:rsidRPr="00E026CF" w:rsidRDefault="00E026CF" w:rsidP="00E026CF">
      <w:pPr>
        <w:numPr>
          <w:ilvl w:val="0"/>
          <w:numId w:val="15"/>
        </w:numPr>
        <w:spacing w:before="120" w:after="120"/>
        <w:contextualSpacing/>
        <w:rPr>
          <w:rFonts w:ascii="Arial" w:eastAsia="Times New Roman" w:hAnsi="Arial" w:cs="Arial"/>
          <w:bCs/>
          <w:color w:val="000000"/>
          <w:szCs w:val="24"/>
        </w:rPr>
      </w:pPr>
      <w:r w:rsidRPr="00E026CF">
        <w:rPr>
          <w:rFonts w:ascii="Arial" w:eastAsia="Times New Roman" w:hAnsi="Arial" w:cs="Arial"/>
          <w:bCs/>
          <w:color w:val="000000"/>
          <w:szCs w:val="24"/>
        </w:rPr>
        <w:t xml:space="preserve">Food steamers shall be connectionless </w:t>
      </w:r>
      <w:r w:rsidRPr="00E026CF">
        <w:rPr>
          <w:rFonts w:ascii="Arial" w:eastAsia="Times New Roman" w:hAnsi="Arial" w:cs="Arial"/>
          <w:b/>
          <w:bCs/>
          <w:color w:val="000000"/>
          <w:szCs w:val="24"/>
        </w:rPr>
        <w:t xml:space="preserve">. . . </w:t>
      </w:r>
    </w:p>
    <w:p w14:paraId="12F01CAD" w14:textId="77777777" w:rsidR="00E026CF" w:rsidRPr="00E026CF" w:rsidRDefault="00E026CF" w:rsidP="00E026CF">
      <w:pPr>
        <w:numPr>
          <w:ilvl w:val="0"/>
          <w:numId w:val="15"/>
        </w:numPr>
        <w:rPr>
          <w:rFonts w:ascii="Arial" w:eastAsia="Times New Roman" w:hAnsi="Arial" w:cs="Arial"/>
          <w:bCs/>
          <w:color w:val="000000"/>
          <w:szCs w:val="24"/>
        </w:rPr>
      </w:pPr>
      <w:r w:rsidRPr="00E026CF">
        <w:rPr>
          <w:rFonts w:ascii="Arial" w:eastAsia="Times New Roman" w:hAnsi="Arial" w:cs="Arial"/>
          <w:bCs/>
          <w:color w:val="000000"/>
          <w:szCs w:val="24"/>
        </w:rPr>
        <w:t xml:space="preserve">The use and installation of water softeners </w:t>
      </w:r>
      <w:r w:rsidRPr="00E026CF">
        <w:rPr>
          <w:rFonts w:ascii="Arial" w:eastAsia="Times New Roman" w:hAnsi="Arial" w:cs="Arial"/>
          <w:b/>
          <w:bCs/>
          <w:color w:val="000000"/>
          <w:szCs w:val="24"/>
        </w:rPr>
        <w:t xml:space="preserve">. . . </w:t>
      </w:r>
    </w:p>
    <w:p w14:paraId="2088CDC0" w14:textId="77777777" w:rsidR="00E026CF" w:rsidRPr="00E026CF" w:rsidRDefault="00E026CF" w:rsidP="00E026CF">
      <w:pPr>
        <w:widowControl/>
        <w:numPr>
          <w:ilvl w:val="0"/>
          <w:numId w:val="15"/>
        </w:numPr>
        <w:rPr>
          <w:rFonts w:ascii="Arial" w:eastAsia="Times New Roman" w:hAnsi="Arial" w:cs="Arial"/>
          <w:bCs/>
          <w:snapToGrid/>
          <w:color w:val="000000"/>
          <w:szCs w:val="24"/>
        </w:rPr>
      </w:pPr>
      <w:r w:rsidRPr="00E026CF">
        <w:rPr>
          <w:rFonts w:ascii="Arial" w:eastAsia="Times New Roman" w:hAnsi="Arial" w:cs="Arial"/>
          <w:bCs/>
          <w:snapToGrid/>
          <w:color w:val="000000"/>
          <w:szCs w:val="24"/>
        </w:rPr>
        <w:t xml:space="preserve">Combination ovens shall use a maximum </w:t>
      </w:r>
      <w:r w:rsidRPr="00E026CF">
        <w:rPr>
          <w:rFonts w:ascii="Arial" w:eastAsia="Times New Roman" w:hAnsi="Arial" w:cs="Arial"/>
          <w:b/>
          <w:bCs/>
          <w:snapToGrid/>
          <w:color w:val="000000"/>
          <w:szCs w:val="24"/>
        </w:rPr>
        <w:t xml:space="preserve">. . . </w:t>
      </w:r>
    </w:p>
    <w:p w14:paraId="3B49FB5E" w14:textId="77777777" w:rsidR="00E026CF" w:rsidRPr="00E026CF" w:rsidRDefault="00E026CF" w:rsidP="00E026CF">
      <w:pPr>
        <w:widowControl/>
        <w:spacing w:after="120"/>
        <w:ind w:left="630" w:hanging="270"/>
        <w:contextualSpacing/>
        <w:rPr>
          <w:rFonts w:ascii="Arial" w:eastAsia="Times New Roman" w:hAnsi="Arial" w:cs="Arial"/>
          <w:bCs/>
          <w:strike/>
          <w:snapToGrid/>
          <w:szCs w:val="24"/>
        </w:rPr>
      </w:pPr>
      <w:r w:rsidRPr="00E026CF">
        <w:rPr>
          <w:rFonts w:ascii="Arial" w:eastAsia="Times New Roman" w:hAnsi="Arial" w:cs="Arial"/>
          <w:bCs/>
          <w:strike/>
          <w:snapToGrid/>
          <w:szCs w:val="24"/>
        </w:rPr>
        <w:t>7.</w:t>
      </w:r>
      <w:r w:rsidRPr="00E026CF">
        <w:rPr>
          <w:rFonts w:ascii="Arial" w:eastAsia="Times New Roman" w:hAnsi="Arial" w:cs="Arial"/>
          <w:bCs/>
          <w:strike/>
          <w:snapToGrid/>
          <w:szCs w:val="24"/>
        </w:rPr>
        <w:tab/>
      </w:r>
      <w:r w:rsidRPr="00E026CF">
        <w:rPr>
          <w:rFonts w:ascii="Arial" w:eastAsia="Times New Roman" w:hAnsi="Arial" w:cs="Arial"/>
          <w:bCs/>
          <w:strike/>
          <w:snapToGrid/>
          <w:szCs w:val="24"/>
        </w:rPr>
        <w:tab/>
        <w:t xml:space="preserve">Commercial pre-rinse spray valves manufactured on or after January 1, 2006 shall function at equal to or less than 1.6 </w:t>
      </w:r>
      <w:proofErr w:type="spellStart"/>
      <w:r w:rsidRPr="00E026CF">
        <w:rPr>
          <w:rFonts w:ascii="Arial" w:eastAsia="Times New Roman" w:hAnsi="Arial" w:cs="Arial"/>
          <w:bCs/>
          <w:strike/>
          <w:snapToGrid/>
          <w:szCs w:val="24"/>
        </w:rPr>
        <w:t>gpm</w:t>
      </w:r>
      <w:proofErr w:type="spellEnd"/>
      <w:r w:rsidRPr="00E026CF">
        <w:rPr>
          <w:rFonts w:ascii="Arial" w:eastAsia="Times New Roman" w:hAnsi="Arial" w:cs="Arial"/>
          <w:bCs/>
          <w:strike/>
          <w:snapToGrid/>
          <w:szCs w:val="24"/>
        </w:rPr>
        <w:t xml:space="preserve"> (0.10 L/s) at 60 psi (414 kPa) and</w:t>
      </w:r>
    </w:p>
    <w:p w14:paraId="203D1CF7"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Be capable of cleaning 60 plates in an average time of not more than 30 seconds per plate.</w:t>
      </w:r>
    </w:p>
    <w:p w14:paraId="638D0512"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Be equipped with an…</w:t>
      </w:r>
    </w:p>
    <w:p w14:paraId="34087F79"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Operate at static …</w:t>
      </w:r>
    </w:p>
    <w:p w14:paraId="450F0911" w14:textId="77777777" w:rsidR="00E026CF" w:rsidRPr="00E026CF" w:rsidRDefault="00E026CF" w:rsidP="00E026CF">
      <w:pPr>
        <w:widowControl/>
        <w:numPr>
          <w:ilvl w:val="0"/>
          <w:numId w:val="15"/>
        </w:numPr>
        <w:rPr>
          <w:rFonts w:ascii="Arial" w:eastAsia="Calibri" w:hAnsi="Arial" w:cs="Arial"/>
          <w:snapToGrid/>
          <w:szCs w:val="24"/>
        </w:rPr>
      </w:pPr>
      <w:r w:rsidRPr="00E026CF">
        <w:rPr>
          <w:rFonts w:ascii="Arial" w:eastAsia="Calibri" w:hAnsi="Arial" w:cs="Arial"/>
          <w:strike/>
          <w:snapToGrid/>
          <w:szCs w:val="24"/>
        </w:rPr>
        <w:t>8</w:t>
      </w:r>
      <w:r w:rsidRPr="00E026CF">
        <w:rPr>
          <w:rFonts w:ascii="Arial" w:eastAsia="Calibri" w:hAnsi="Arial" w:cs="Arial"/>
          <w:snapToGrid/>
          <w:szCs w:val="24"/>
        </w:rPr>
        <w:t xml:space="preserve">. Food waste pulping systems shall use no more than 2 </w:t>
      </w:r>
      <w:proofErr w:type="spellStart"/>
      <w:r w:rsidRPr="00E026CF">
        <w:rPr>
          <w:rFonts w:ascii="Arial" w:eastAsia="Calibri" w:hAnsi="Arial" w:cs="Arial"/>
          <w:snapToGrid/>
          <w:szCs w:val="24"/>
        </w:rPr>
        <w:t>gpm</w:t>
      </w:r>
      <w:proofErr w:type="spellEnd"/>
      <w:r w:rsidRPr="00E026CF">
        <w:rPr>
          <w:rFonts w:ascii="Arial" w:eastAsia="Calibri" w:hAnsi="Arial" w:cs="Arial"/>
          <w:snapToGrid/>
          <w:szCs w:val="24"/>
        </w:rPr>
        <w:t xml:space="preserve"> of potable water.</w:t>
      </w:r>
    </w:p>
    <w:p w14:paraId="6CDBAF49" w14:textId="77777777" w:rsidR="00E026CF" w:rsidRPr="00E026CF" w:rsidRDefault="00E026CF" w:rsidP="00E026CF">
      <w:pPr>
        <w:ind w:left="1440" w:hanging="450"/>
        <w:rPr>
          <w:rFonts w:ascii="Arial" w:eastAsia="Calibri" w:hAnsi="Arial" w:cs="Arial"/>
          <w:szCs w:val="24"/>
        </w:rPr>
      </w:pPr>
      <w:r w:rsidRPr="00E026CF">
        <w:rPr>
          <w:rFonts w:ascii="Arial" w:eastAsia="Calibri" w:hAnsi="Arial" w:cs="Arial"/>
          <w:szCs w:val="24"/>
          <w:u w:val="single"/>
        </w:rPr>
        <w:t xml:space="preserve">7.1 </w:t>
      </w:r>
      <w:r w:rsidRPr="00E026CF">
        <w:rPr>
          <w:rFonts w:ascii="Arial" w:eastAsia="Calibri" w:hAnsi="Arial" w:cs="Arial"/>
          <w:strike/>
          <w:szCs w:val="24"/>
        </w:rPr>
        <w:t>8.1</w:t>
      </w:r>
      <w:r w:rsidRPr="00E026CF">
        <w:rPr>
          <w:rFonts w:ascii="Arial" w:eastAsia="Calibri" w:hAnsi="Arial" w:cs="Arial"/>
          <w:szCs w:val="24"/>
        </w:rPr>
        <w:t>. Note: potable water excludes on-site gray water use, such as dishwasher discharge water.</w:t>
      </w:r>
    </w:p>
    <w:p w14:paraId="42E062C1" w14:textId="77777777" w:rsidR="00E026CF" w:rsidRPr="00E026CF" w:rsidRDefault="00E026CF" w:rsidP="00E026CF">
      <w:pPr>
        <w:ind w:left="1440" w:hanging="1440"/>
        <w:rPr>
          <w:rFonts w:ascii="Arial" w:eastAsia="Times New Roman" w:hAnsi="Arial" w:cs="Arial"/>
          <w:b/>
          <w:szCs w:val="24"/>
        </w:rPr>
      </w:pPr>
      <w:r w:rsidRPr="00E026CF">
        <w:rPr>
          <w:rFonts w:ascii="Arial" w:eastAsia="Calibri" w:hAnsi="Arial" w:cs="Arial"/>
          <w:b/>
          <w:szCs w:val="24"/>
        </w:rPr>
        <w:t>…</w:t>
      </w:r>
    </w:p>
    <w:p w14:paraId="35395ADC"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745F6E1B"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0C0FE6E4"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59196DA7" w14:textId="77777777" w:rsidR="00E026CF" w:rsidRPr="00E026CF" w:rsidRDefault="00E026CF" w:rsidP="00E026CF">
      <w:pPr>
        <w:widowControl/>
        <w:rPr>
          <w:rFonts w:ascii="Arial" w:eastAsia="Times New Roman" w:hAnsi="Arial" w:cs="Arial"/>
          <w:b/>
          <w:szCs w:val="24"/>
        </w:rPr>
      </w:pPr>
    </w:p>
    <w:p w14:paraId="3F907BAE" w14:textId="77777777" w:rsidR="00E026CF" w:rsidRPr="00E026CF" w:rsidRDefault="00E026CF" w:rsidP="00BB3BD4">
      <w:pPr>
        <w:pStyle w:val="Heading1"/>
      </w:pPr>
      <w:r w:rsidRPr="00E026CF">
        <w:lastRenderedPageBreak/>
        <w:t>ITEM 14: MATERIAL SOURCES (VOLUNTARY)</w:t>
      </w:r>
    </w:p>
    <w:p w14:paraId="24E59E26" w14:textId="77777777" w:rsidR="00E026CF" w:rsidRPr="00E026CF" w:rsidRDefault="00E026CF" w:rsidP="00E026CF">
      <w:pPr>
        <w:rPr>
          <w:rFonts w:eastAsia="Times New Roman"/>
        </w:rPr>
      </w:pPr>
    </w:p>
    <w:p w14:paraId="17F0ECC7" w14:textId="77777777" w:rsidR="00E026CF" w:rsidRPr="00E026CF" w:rsidRDefault="00E026CF" w:rsidP="00BB3BD4">
      <w:pPr>
        <w:pStyle w:val="Heading2"/>
      </w:pPr>
      <w:r w:rsidRPr="00E026CF">
        <w:t>SECTION A5.405</w:t>
      </w:r>
    </w:p>
    <w:p w14:paraId="10B84106" w14:textId="77777777" w:rsidR="00E026CF" w:rsidRPr="00E026CF" w:rsidRDefault="00E026CF" w:rsidP="00BB3BD4">
      <w:pPr>
        <w:pStyle w:val="Heading2"/>
      </w:pPr>
      <w:r w:rsidRPr="00E026CF">
        <w:t>MATERIAL SOURCES</w:t>
      </w:r>
    </w:p>
    <w:p w14:paraId="07A33589" w14:textId="77777777" w:rsidR="00E026CF" w:rsidRPr="00E026CF" w:rsidRDefault="00E026CF" w:rsidP="00E026CF">
      <w:pPr>
        <w:spacing w:after="120"/>
        <w:jc w:val="both"/>
        <w:rPr>
          <w:rFonts w:ascii="Arial" w:eastAsia="Times New Roman" w:hAnsi="Arial" w:cs="Arial"/>
          <w:b/>
          <w:bCs/>
          <w:szCs w:val="24"/>
        </w:rPr>
      </w:pPr>
      <w:r w:rsidRPr="00E026CF">
        <w:rPr>
          <w:rFonts w:ascii="Arial" w:eastAsia="Times New Roman" w:hAnsi="Arial" w:cs="Arial"/>
          <w:b/>
          <w:bCs/>
          <w:szCs w:val="24"/>
        </w:rPr>
        <w:t xml:space="preserve">. . . </w:t>
      </w:r>
    </w:p>
    <w:p w14:paraId="1B497EA5" w14:textId="77777777" w:rsidR="00E026CF" w:rsidRPr="00E026CF" w:rsidRDefault="00E026CF" w:rsidP="00E026CF">
      <w:pPr>
        <w:autoSpaceDE w:val="0"/>
        <w:autoSpaceDN w:val="0"/>
        <w:adjustRightInd w:val="0"/>
        <w:spacing w:after="120"/>
        <w:rPr>
          <w:rFonts w:ascii="Arial" w:eastAsia="Times New Roman" w:hAnsi="Arial" w:cs="Arial"/>
          <w:iCs/>
          <w:strike/>
          <w:szCs w:val="24"/>
        </w:rPr>
      </w:pPr>
      <w:r w:rsidRPr="00E026CF">
        <w:rPr>
          <w:rFonts w:ascii="Arial" w:eastAsia="Times New Roman" w:hAnsi="Arial" w:cs="Arial"/>
          <w:b/>
          <w:bCs/>
          <w:iCs/>
          <w:szCs w:val="24"/>
        </w:rPr>
        <w:t>A5.405.2.1</w:t>
      </w:r>
      <w:r w:rsidR="003E1B89">
        <w:rPr>
          <w:rFonts w:ascii="Arial" w:eastAsia="Times New Roman" w:hAnsi="Arial" w:cs="Arial"/>
          <w:b/>
          <w:bCs/>
          <w:iCs/>
          <w:szCs w:val="24"/>
        </w:rPr>
        <w:t xml:space="preserve"> </w:t>
      </w:r>
      <w:r w:rsidR="003E1B89" w:rsidRPr="003E1B89">
        <w:rPr>
          <w:rFonts w:ascii="Arial" w:eastAsia="Times New Roman" w:hAnsi="Arial" w:cs="Arial"/>
          <w:b/>
          <w:bCs/>
          <w:iCs/>
          <w:szCs w:val="24"/>
          <w:u w:val="single"/>
        </w:rPr>
        <w:t>[RESERVED]</w:t>
      </w:r>
      <w:r w:rsidRPr="00E026CF">
        <w:rPr>
          <w:rFonts w:ascii="Arial" w:eastAsia="Times New Roman" w:hAnsi="Arial" w:cs="Arial"/>
          <w:b/>
          <w:bCs/>
          <w:iCs/>
          <w:strike/>
          <w:szCs w:val="24"/>
        </w:rPr>
        <w:t xml:space="preserve"> Certified wood. </w:t>
      </w:r>
      <w:r w:rsidRPr="00E026CF">
        <w:rPr>
          <w:rFonts w:ascii="Arial" w:eastAsia="Times New Roman" w:hAnsi="Arial" w:cs="Arial"/>
          <w:iCs/>
          <w:strike/>
          <w:szCs w:val="24"/>
        </w:rPr>
        <w:t>Certified wood is an important component of green building strategies</w:t>
      </w:r>
      <w:r w:rsidRPr="00E026CF">
        <w:rPr>
          <w:rFonts w:ascii="Arial" w:eastAsia="Times New Roman" w:hAnsi="Arial" w:cs="Arial"/>
          <w:iCs/>
          <w:strike/>
          <w:szCs w:val="24"/>
          <w:u w:val="single"/>
        </w:rPr>
        <w:t xml:space="preserve">. </w:t>
      </w:r>
      <w:r w:rsidRPr="00E026CF">
        <w:rPr>
          <w:rFonts w:ascii="Arial" w:eastAsia="Times New Roman" w:hAnsi="Arial" w:cs="Arial"/>
          <w:iCs/>
          <w:strike/>
          <w:szCs w:val="24"/>
        </w:rPr>
        <w:t>and the California Building Standards Commission will continue to develop a standard through the next code cycle.</w:t>
      </w:r>
    </w:p>
    <w:p w14:paraId="6D8C4A6B"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b/>
          <w:iCs/>
          <w:szCs w:val="24"/>
        </w:rPr>
        <w:t xml:space="preserve">. . . </w:t>
      </w:r>
    </w:p>
    <w:p w14:paraId="3A0FD9D7" w14:textId="77777777" w:rsidR="00E026CF" w:rsidRPr="00E026CF" w:rsidRDefault="00E026CF" w:rsidP="00E026CF">
      <w:pPr>
        <w:rPr>
          <w:rFonts w:ascii="Arial" w:eastAsia="Times New Roman" w:hAnsi="Arial" w:cs="Arial"/>
        </w:rPr>
      </w:pPr>
      <w:r w:rsidRPr="00E026CF">
        <w:rPr>
          <w:rFonts w:ascii="Arial" w:eastAsia="Times New Roman" w:hAnsi="Arial" w:cs="Arial"/>
          <w:b/>
          <w:bCs/>
        </w:rPr>
        <w:t xml:space="preserve">A5.405.3 Reused materials. </w:t>
      </w:r>
      <w:r w:rsidRPr="00E026CF">
        <w:rPr>
          <w:rFonts w:ascii="Arial" w:eastAsia="Times New Roman" w:hAnsi="Arial" w:cs="Arial"/>
        </w:rPr>
        <w:t>Use salvaged, refurbished, refinished or reused materials for a minimum of 5 percent of the total value, based on estimated cost of materials on the project. Provide documentation as to the respective values.</w:t>
      </w:r>
    </w:p>
    <w:p w14:paraId="0D24E766" w14:textId="77777777" w:rsidR="00E026CF" w:rsidRPr="00E026CF" w:rsidRDefault="00E026CF" w:rsidP="00E026CF">
      <w:pPr>
        <w:spacing w:before="120"/>
        <w:ind w:left="720"/>
        <w:rPr>
          <w:rFonts w:ascii="Arial" w:eastAsia="Times New Roman" w:hAnsi="Arial" w:cs="Arial"/>
        </w:rPr>
      </w:pPr>
      <w:r w:rsidRPr="00E026CF">
        <w:rPr>
          <w:rFonts w:ascii="Arial" w:eastAsia="Times New Roman" w:hAnsi="Arial" w:cs="Arial"/>
          <w:b/>
          <w:bCs/>
        </w:rPr>
        <w:t xml:space="preserve">Note: </w:t>
      </w:r>
      <w:r w:rsidRPr="00E026CF">
        <w:rPr>
          <w:rFonts w:ascii="Arial" w:eastAsia="Times New Roman" w:hAnsi="Arial" w:cs="Arial"/>
        </w:rPr>
        <w:t xml:space="preserve">Sources of some reused materials can be found at </w:t>
      </w:r>
      <w:hyperlink r:id="rId15" w:history="1">
        <w:r w:rsidRPr="00E026CF">
          <w:rPr>
            <w:rFonts w:ascii="Arial" w:eastAsia="Times New Roman" w:hAnsi="Arial" w:cs="Arial"/>
            <w:color w:val="0000FF"/>
            <w:u w:val="single"/>
          </w:rPr>
          <w:t>CalRecycle’s website</w:t>
        </w:r>
      </w:hyperlink>
      <w:r w:rsidRPr="00E026CF">
        <w:rPr>
          <w:rFonts w:ascii="Arial" w:eastAsia="Times New Roman" w:hAnsi="Arial" w:cs="Arial"/>
          <w:u w:val="single"/>
        </w:rPr>
        <w:t xml:space="preserve">, https://www.calrecycle.ca.gov/. </w:t>
      </w:r>
      <w:r w:rsidRPr="00E026CF">
        <w:rPr>
          <w:rFonts w:ascii="Arial" w:eastAsia="Times New Roman" w:hAnsi="Arial" w:cs="Arial"/>
        </w:rPr>
        <w:t>See also Appendix A5, Division A5.1, Section A5.105.1 for on-site materials reuse.</w:t>
      </w:r>
    </w:p>
    <w:p w14:paraId="5BCDE2CF"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 . . </w:t>
      </w:r>
    </w:p>
    <w:p w14:paraId="0483063B"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3192AF8B"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6365447B"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3F010C7C" w14:textId="77777777" w:rsidR="00E026CF" w:rsidRPr="00E026CF" w:rsidRDefault="00E026CF" w:rsidP="00E026CF">
      <w:pPr>
        <w:spacing w:before="120"/>
        <w:rPr>
          <w:rFonts w:ascii="Arial" w:eastAsia="Times New Roman" w:hAnsi="Arial" w:cs="Arial"/>
          <w:b/>
          <w:szCs w:val="24"/>
        </w:rPr>
      </w:pPr>
    </w:p>
    <w:p w14:paraId="2648B6CF" w14:textId="77777777" w:rsidR="00E026CF" w:rsidRPr="00E026CF" w:rsidRDefault="00E026CF" w:rsidP="00BB3BD4">
      <w:pPr>
        <w:pStyle w:val="Heading1"/>
      </w:pPr>
      <w:r w:rsidRPr="00E026CF">
        <w:t>ITEM 15: POLLUTANT CONTROL (VOLUNTARY)</w:t>
      </w:r>
    </w:p>
    <w:p w14:paraId="4E99DACC" w14:textId="77777777" w:rsidR="00E026CF" w:rsidRPr="00E026CF" w:rsidRDefault="00E026CF" w:rsidP="00E026CF">
      <w:pPr>
        <w:rPr>
          <w:rFonts w:eastAsia="Times New Roman"/>
        </w:rPr>
      </w:pPr>
    </w:p>
    <w:p w14:paraId="7F6B9567" w14:textId="77777777" w:rsidR="00E026CF" w:rsidRPr="00E026CF" w:rsidRDefault="00E026CF" w:rsidP="00BB3BD4">
      <w:pPr>
        <w:pStyle w:val="Heading2"/>
      </w:pPr>
      <w:r w:rsidRPr="00E026CF">
        <w:t>SECTION A5.504</w:t>
      </w:r>
    </w:p>
    <w:p w14:paraId="5D4F93B1" w14:textId="77777777" w:rsidR="00E026CF" w:rsidRPr="00E026CF" w:rsidRDefault="00E026CF" w:rsidP="00BB3BD4">
      <w:pPr>
        <w:pStyle w:val="Heading2"/>
      </w:pPr>
      <w:r w:rsidRPr="00E026CF">
        <w:t>POLLUTANT CONTROL</w:t>
      </w:r>
    </w:p>
    <w:p w14:paraId="50E1D021" w14:textId="77777777" w:rsidR="00E026CF" w:rsidRPr="00E026CF" w:rsidRDefault="00E026CF" w:rsidP="00E026CF">
      <w:pPr>
        <w:autoSpaceDE w:val="0"/>
        <w:autoSpaceDN w:val="0"/>
        <w:adjustRightInd w:val="0"/>
        <w:spacing w:after="120"/>
        <w:rPr>
          <w:rFonts w:ascii="Arial" w:eastAsia="Times New Roman" w:hAnsi="Arial" w:cs="Arial"/>
          <w:b/>
          <w:szCs w:val="24"/>
        </w:rPr>
      </w:pPr>
      <w:r w:rsidRPr="00E026CF">
        <w:rPr>
          <w:rFonts w:ascii="Arial" w:eastAsia="Times New Roman" w:hAnsi="Arial" w:cs="Arial"/>
          <w:b/>
          <w:szCs w:val="24"/>
        </w:rPr>
        <w:t xml:space="preserve">. . . </w:t>
      </w:r>
    </w:p>
    <w:p w14:paraId="01FA723C"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A5.504.4.7</w:t>
      </w:r>
      <w:r w:rsidRPr="00E026CF">
        <w:rPr>
          <w:rFonts w:ascii="Arial" w:eastAsia="Times New Roman" w:hAnsi="Arial" w:cs="Arial"/>
          <w:color w:val="000000"/>
          <w:szCs w:val="24"/>
        </w:rPr>
        <w:t xml:space="preserve"> </w:t>
      </w:r>
      <w:r w:rsidRPr="00E026CF">
        <w:rPr>
          <w:rFonts w:ascii="Arial" w:eastAsia="Times New Roman" w:hAnsi="Arial" w:cs="Arial"/>
          <w:b/>
          <w:bCs/>
          <w:color w:val="000000"/>
          <w:szCs w:val="24"/>
        </w:rPr>
        <w:t xml:space="preserve">Resilient flooring systems, Tier 1. </w:t>
      </w:r>
      <w:r w:rsidRPr="00E026CF">
        <w:rPr>
          <w:rFonts w:ascii="Arial" w:eastAsia="Times New Roman" w:hAnsi="Arial" w:cs="Arial"/>
          <w:strike/>
          <w:color w:val="000000"/>
          <w:szCs w:val="24"/>
        </w:rPr>
        <w:t>For 90 percent of floor area receiving resilient flooring, install resilient flooring that is:</w:t>
      </w:r>
    </w:p>
    <w:p w14:paraId="7FFD1F04"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Certified under the Resilient Floor Covering Institute (</w:t>
      </w:r>
      <w:proofErr w:type="spellStart"/>
      <w:r w:rsidRPr="00E026CF">
        <w:rPr>
          <w:rFonts w:ascii="Arial" w:eastAsia="Times New Roman" w:hAnsi="Arial" w:cs="Arial"/>
          <w:bCs/>
          <w:strike/>
          <w:snapToGrid/>
          <w:color w:val="000000"/>
          <w:szCs w:val="24"/>
        </w:rPr>
        <w:t>RFCI</w:t>
      </w:r>
      <w:proofErr w:type="spellEnd"/>
      <w:r w:rsidRPr="00E026CF">
        <w:rPr>
          <w:rFonts w:ascii="Arial" w:eastAsia="Times New Roman" w:hAnsi="Arial" w:cs="Arial"/>
          <w:bCs/>
          <w:strike/>
          <w:snapToGrid/>
          <w:color w:val="000000"/>
          <w:szCs w:val="24"/>
        </w:rPr>
        <w:t xml:space="preserve">) </w:t>
      </w:r>
      <w:proofErr w:type="spellStart"/>
      <w:r w:rsidRPr="00E026CF">
        <w:rPr>
          <w:rFonts w:ascii="Arial" w:eastAsia="Times New Roman" w:hAnsi="Arial" w:cs="Arial"/>
          <w:bCs/>
          <w:strike/>
          <w:snapToGrid/>
          <w:color w:val="000000"/>
          <w:szCs w:val="24"/>
        </w:rPr>
        <w:t>FloorScore</w:t>
      </w:r>
      <w:proofErr w:type="spellEnd"/>
      <w:r w:rsidRPr="00E026CF">
        <w:rPr>
          <w:rFonts w:ascii="Arial" w:eastAsia="Times New Roman" w:hAnsi="Arial" w:cs="Arial"/>
          <w:bCs/>
          <w:strike/>
          <w:snapToGrid/>
          <w:color w:val="000000"/>
          <w:szCs w:val="24"/>
        </w:rPr>
        <w:t xml:space="preserve"> program;</w:t>
      </w:r>
    </w:p>
    <w:p w14:paraId="2C9BD7A4"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Compliant with the VOC-emission limits and testing requirements specified in the California Department of Public Health’s 2010 Standard Method for the Testing and Evaluation Chambers, Version 1.1, February 2010; </w:t>
      </w:r>
    </w:p>
    <w:p w14:paraId="71AC6A71"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Compliant with the Collaborative for High Performance Schools California (2014 CA-CHPS) Criteria and listed in the CHPS High Performance Product Database; or </w:t>
      </w:r>
    </w:p>
    <w:p w14:paraId="7E7C7645"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Products certified under UL </w:t>
      </w:r>
      <w:proofErr w:type="spellStart"/>
      <w:r w:rsidRPr="00E026CF">
        <w:rPr>
          <w:rFonts w:ascii="Arial" w:eastAsia="Times New Roman" w:hAnsi="Arial" w:cs="Arial"/>
          <w:bCs/>
          <w:strike/>
          <w:snapToGrid/>
          <w:color w:val="000000"/>
          <w:szCs w:val="24"/>
        </w:rPr>
        <w:t>GREENGUARD</w:t>
      </w:r>
      <w:proofErr w:type="spellEnd"/>
      <w:r w:rsidRPr="00E026CF">
        <w:rPr>
          <w:rFonts w:ascii="Arial" w:eastAsia="Times New Roman" w:hAnsi="Arial" w:cs="Arial"/>
          <w:bCs/>
          <w:strike/>
          <w:snapToGrid/>
          <w:color w:val="000000"/>
          <w:szCs w:val="24"/>
        </w:rPr>
        <w:t xml:space="preserve"> Gold (formerly the </w:t>
      </w:r>
      <w:proofErr w:type="spellStart"/>
      <w:r w:rsidRPr="00E026CF">
        <w:rPr>
          <w:rFonts w:ascii="Arial" w:eastAsia="Times New Roman" w:hAnsi="Arial" w:cs="Arial"/>
          <w:bCs/>
          <w:strike/>
          <w:snapToGrid/>
          <w:color w:val="000000"/>
          <w:szCs w:val="24"/>
        </w:rPr>
        <w:t>Greenguard</w:t>
      </w:r>
      <w:proofErr w:type="spellEnd"/>
      <w:r w:rsidRPr="00E026CF">
        <w:rPr>
          <w:rFonts w:ascii="Arial" w:eastAsia="Times New Roman" w:hAnsi="Arial" w:cs="Arial"/>
          <w:bCs/>
          <w:strike/>
          <w:snapToGrid/>
          <w:color w:val="000000"/>
          <w:szCs w:val="24"/>
        </w:rPr>
        <w:t xml:space="preserve"> Children’s &amp; Schools Program).</w:t>
      </w:r>
    </w:p>
    <w:p w14:paraId="07D233C6" w14:textId="77777777" w:rsidR="00E026CF" w:rsidRPr="00E026CF" w:rsidRDefault="00E026CF" w:rsidP="00E026CF">
      <w:pPr>
        <w:autoSpaceDE w:val="0"/>
        <w:autoSpaceDN w:val="0"/>
        <w:adjustRightInd w:val="0"/>
        <w:jc w:val="both"/>
        <w:rPr>
          <w:rFonts w:ascii="Arial" w:eastAsia="SimSun" w:hAnsi="Arial" w:cs="Arial"/>
          <w:color w:val="000000"/>
          <w:szCs w:val="24"/>
        </w:rPr>
      </w:pPr>
      <w:r w:rsidRPr="00E026CF">
        <w:rPr>
          <w:rFonts w:ascii="Arial" w:eastAsia="Times New Roman" w:hAnsi="Arial" w:cs="Arial"/>
          <w:bCs/>
          <w:color w:val="000000"/>
          <w:szCs w:val="24"/>
          <w:u w:val="single"/>
        </w:rPr>
        <w:t xml:space="preserve">Where resilient flooring is installed, at least 90 percent of floor area receiving resilient flooring shall meet </w:t>
      </w:r>
      <w:r w:rsidRPr="00E026CF">
        <w:rPr>
          <w:rFonts w:ascii="Arial" w:eastAsia="Times New Roman" w:hAnsi="Arial" w:cs="Arial"/>
          <w:color w:val="000000"/>
          <w:szCs w:val="24"/>
          <w:u w:val="single"/>
        </w:rPr>
        <w:t>the requirements of the California Department of Public Health,</w:t>
      </w:r>
      <w:r w:rsidRPr="00E026CF">
        <w:rPr>
          <w:rFonts w:ascii="Arial" w:eastAsia="Times New Roman" w:hAnsi="Arial" w:cs="Arial"/>
          <w:color w:val="000000"/>
          <w:szCs w:val="24"/>
        </w:rPr>
        <w:t xml:space="preserve"> “</w:t>
      </w:r>
      <w:r w:rsidRPr="00E026CF">
        <w:rPr>
          <w:rFonts w:ascii="Arial" w:eastAsia="Times New Roman" w:hAnsi="Arial" w:cs="Arial"/>
          <w:color w:val="000000"/>
          <w:szCs w:val="24"/>
          <w:u w:val="single"/>
        </w:rPr>
        <w:t>Standard Method for the Testing and Evaluation of Volatile Organic Chemical Emissions from Indoor Sources using Environmental Chambers,” Version 1.2, (January 2017)</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rPr>
        <w:t>.</w:t>
      </w:r>
    </w:p>
    <w:p w14:paraId="2618EC67" w14:textId="77777777" w:rsidR="00E026CF" w:rsidRPr="00E026CF" w:rsidRDefault="00E026CF" w:rsidP="00E026CF">
      <w:pPr>
        <w:autoSpaceDE w:val="0"/>
        <w:autoSpaceDN w:val="0"/>
        <w:adjustRightInd w:val="0"/>
        <w:jc w:val="both"/>
        <w:rPr>
          <w:rFonts w:ascii="Arial" w:eastAsia="SimSun" w:hAnsi="Arial" w:cs="Arial"/>
          <w:szCs w:val="24"/>
        </w:rPr>
      </w:pPr>
    </w:p>
    <w:p w14:paraId="2531EB1C"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u w:val="single"/>
        </w:rPr>
        <w:t xml:space="preserve">(See </w:t>
      </w:r>
      <w:hyperlink r:id="rId16"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w:t>
      </w:r>
      <w:r w:rsidRPr="00E026CF">
        <w:rPr>
          <w:rFonts w:ascii="Arial" w:eastAsia="Times New Roman" w:hAnsi="Arial" w:cs="Arial"/>
          <w:szCs w:val="24"/>
          <w:u w:val="single"/>
        </w:rPr>
        <w:lastRenderedPageBreak/>
        <w:t>testing labs.)</w:t>
      </w:r>
    </w:p>
    <w:p w14:paraId="071553C9"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rPr>
        <w:t>https://www.cdph.ca.gov/Programs/CCDPHP/DEODC/EHLB/IAQ/Pages/VOC.aspx#material</w:t>
      </w:r>
    </w:p>
    <w:p w14:paraId="583C0BDA" w14:textId="77777777" w:rsidR="00E026CF" w:rsidRPr="00E026CF" w:rsidRDefault="00E026CF" w:rsidP="00E026CF">
      <w:pPr>
        <w:tabs>
          <w:tab w:val="left" w:pos="360"/>
        </w:tabs>
        <w:autoSpaceDE w:val="0"/>
        <w:autoSpaceDN w:val="0"/>
        <w:adjustRightInd w:val="0"/>
        <w:rPr>
          <w:rFonts w:ascii="Arial" w:eastAsia="Times New Roman" w:hAnsi="Arial" w:cs="Arial"/>
          <w:b/>
          <w:color w:val="000000"/>
          <w:szCs w:val="24"/>
        </w:rPr>
      </w:pPr>
    </w:p>
    <w:p w14:paraId="129F8F20" w14:textId="77777777" w:rsidR="00E026CF" w:rsidRPr="00E026CF" w:rsidRDefault="00E026CF" w:rsidP="00E026CF">
      <w:pPr>
        <w:tabs>
          <w:tab w:val="left" w:pos="360"/>
        </w:tabs>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 xml:space="preserve">A5.504.4.7.1 Resilient flooring systems, Tier 2. </w:t>
      </w:r>
      <w:r w:rsidRPr="00E026CF">
        <w:rPr>
          <w:rFonts w:ascii="Arial" w:eastAsia="Times New Roman" w:hAnsi="Arial" w:cs="Arial"/>
          <w:strike/>
          <w:color w:val="000000"/>
          <w:szCs w:val="24"/>
        </w:rPr>
        <w:t xml:space="preserve">  For 100 percent of floor area receiving resilient flooring, install resilient flooring that is:</w:t>
      </w:r>
    </w:p>
    <w:p w14:paraId="0E428BCE" w14:textId="77777777" w:rsidR="00E026CF" w:rsidRPr="00E026CF" w:rsidRDefault="00E026CF" w:rsidP="00E026CF">
      <w:pPr>
        <w:widowControl/>
        <w:numPr>
          <w:ilvl w:val="0"/>
          <w:numId w:val="30"/>
        </w:numPr>
        <w:autoSpaceDE w:val="0"/>
        <w:autoSpaceDN w:val="0"/>
        <w:adjustRightInd w:val="0"/>
        <w:ind w:left="1350" w:hanging="18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Certified under the Resilient Floor Covering Institute (</w:t>
      </w:r>
      <w:proofErr w:type="spellStart"/>
      <w:r w:rsidRPr="00E026CF">
        <w:rPr>
          <w:rFonts w:ascii="Arial" w:eastAsia="Times New Roman" w:hAnsi="Arial" w:cs="Arial"/>
          <w:strike/>
          <w:snapToGrid/>
          <w:color w:val="000000"/>
          <w:szCs w:val="24"/>
        </w:rPr>
        <w:t>RFCI</w:t>
      </w:r>
      <w:proofErr w:type="spellEnd"/>
      <w:r w:rsidRPr="00E026CF">
        <w:rPr>
          <w:rFonts w:ascii="Arial" w:eastAsia="Times New Roman" w:hAnsi="Arial" w:cs="Arial"/>
          <w:strike/>
          <w:snapToGrid/>
          <w:color w:val="000000"/>
          <w:szCs w:val="24"/>
        </w:rPr>
        <w:t xml:space="preserve">) </w:t>
      </w:r>
      <w:proofErr w:type="spellStart"/>
      <w:r w:rsidRPr="00E026CF">
        <w:rPr>
          <w:rFonts w:ascii="Arial" w:eastAsia="Times New Roman" w:hAnsi="Arial" w:cs="Arial"/>
          <w:strike/>
          <w:snapToGrid/>
          <w:color w:val="000000"/>
          <w:szCs w:val="24"/>
        </w:rPr>
        <w:t>FloorScore</w:t>
      </w:r>
      <w:proofErr w:type="spellEnd"/>
      <w:r w:rsidRPr="00E026CF">
        <w:rPr>
          <w:rFonts w:ascii="Arial" w:eastAsia="Times New Roman" w:hAnsi="Arial" w:cs="Arial"/>
          <w:strike/>
          <w:snapToGrid/>
          <w:color w:val="000000"/>
          <w:szCs w:val="24"/>
        </w:rPr>
        <w:t xml:space="preserve"> program;</w:t>
      </w:r>
    </w:p>
    <w:p w14:paraId="29FA14C3" w14:textId="77777777" w:rsidR="00E026CF" w:rsidRPr="00E026CF" w:rsidRDefault="00E026CF" w:rsidP="00E026CF">
      <w:pPr>
        <w:widowControl/>
        <w:numPr>
          <w:ilvl w:val="0"/>
          <w:numId w:val="30"/>
        </w:numPr>
        <w:autoSpaceDE w:val="0"/>
        <w:autoSpaceDN w:val="0"/>
        <w:adjustRightInd w:val="0"/>
        <w:ind w:left="1350" w:hanging="18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VOC-emission limits and testing requirements specified in the California Department of Public Health’s 2010 Standard Method for the Testing and Evaluation Chambers, Version 1.1, February 2010;</w:t>
      </w:r>
    </w:p>
    <w:p w14:paraId="79FB35C8" w14:textId="77777777" w:rsidR="00E026CF" w:rsidRPr="00E026CF" w:rsidRDefault="00E026CF" w:rsidP="00E026CF">
      <w:pPr>
        <w:widowControl/>
        <w:numPr>
          <w:ilvl w:val="0"/>
          <w:numId w:val="30"/>
        </w:numPr>
        <w:autoSpaceDE w:val="0"/>
        <w:autoSpaceDN w:val="0"/>
        <w:adjustRightInd w:val="0"/>
        <w:ind w:left="1530" w:hanging="27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Collaborative for High Performance Schools California (2014 CA-CHPS) Criteria and listed in the CHPS High Performance Product Database; or</w:t>
      </w:r>
    </w:p>
    <w:p w14:paraId="354B3BA8" w14:textId="77777777" w:rsidR="00E026CF" w:rsidRPr="00E026CF" w:rsidRDefault="00E026CF" w:rsidP="00E026CF">
      <w:pPr>
        <w:widowControl/>
        <w:numPr>
          <w:ilvl w:val="0"/>
          <w:numId w:val="30"/>
        </w:numPr>
        <w:autoSpaceDE w:val="0"/>
        <w:autoSpaceDN w:val="0"/>
        <w:adjustRightInd w:val="0"/>
        <w:ind w:left="1530" w:hanging="27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Products certified under UL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Gold (formerly the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Children’s &amp; Schools Program).</w:t>
      </w:r>
    </w:p>
    <w:p w14:paraId="223C7B91" w14:textId="77777777" w:rsidR="00E026CF" w:rsidRPr="00E026CF" w:rsidRDefault="00E026CF" w:rsidP="00E026CF">
      <w:pPr>
        <w:tabs>
          <w:tab w:val="left" w:pos="360"/>
        </w:tabs>
        <w:autoSpaceDE w:val="0"/>
        <w:autoSpaceDN w:val="0"/>
        <w:adjustRightInd w:val="0"/>
        <w:ind w:left="360"/>
        <w:jc w:val="both"/>
        <w:rPr>
          <w:rFonts w:ascii="Arial" w:eastAsia="Times New Roman" w:hAnsi="Arial" w:cs="Arial"/>
          <w:strike/>
          <w:color w:val="000000"/>
          <w:szCs w:val="24"/>
        </w:rPr>
      </w:pPr>
      <w:r w:rsidRPr="00E026CF">
        <w:rPr>
          <w:rFonts w:ascii="Arial" w:eastAsia="Times New Roman" w:hAnsi="Arial" w:cs="Arial"/>
          <w:strike/>
          <w:color w:val="000000"/>
          <w:szCs w:val="24"/>
        </w:rPr>
        <w:t>Exception: Allowance may be permitted in Tier 2 for up to 5-percent specialty purpose flooring.</w:t>
      </w:r>
    </w:p>
    <w:p w14:paraId="055D33DC" w14:textId="77777777" w:rsidR="00E026CF" w:rsidRPr="00E026CF" w:rsidRDefault="00E026CF" w:rsidP="00E026CF">
      <w:pPr>
        <w:tabs>
          <w:tab w:val="left" w:pos="360"/>
        </w:tabs>
        <w:autoSpaceDE w:val="0"/>
        <w:autoSpaceDN w:val="0"/>
        <w:adjustRightInd w:val="0"/>
        <w:ind w:left="360"/>
        <w:jc w:val="both"/>
        <w:rPr>
          <w:rFonts w:ascii="Arial" w:eastAsia="Times New Roman" w:hAnsi="Arial" w:cs="Arial"/>
          <w:strike/>
          <w:color w:val="000000"/>
          <w:szCs w:val="24"/>
        </w:rPr>
      </w:pPr>
    </w:p>
    <w:p w14:paraId="639B2BA7" w14:textId="77777777" w:rsidR="00E026CF" w:rsidRPr="00E026CF" w:rsidRDefault="00E026CF" w:rsidP="00E026CF">
      <w:pPr>
        <w:tabs>
          <w:tab w:val="left" w:pos="360"/>
        </w:tabs>
        <w:autoSpaceDE w:val="0"/>
        <w:autoSpaceDN w:val="0"/>
        <w:adjustRightInd w:val="0"/>
        <w:jc w:val="both"/>
        <w:rPr>
          <w:rFonts w:ascii="Arial" w:eastAsia="SimSun" w:hAnsi="Arial" w:cs="Arial"/>
          <w:color w:val="000000"/>
        </w:rPr>
      </w:pPr>
      <w:r w:rsidRPr="00E026CF">
        <w:rPr>
          <w:rFonts w:ascii="Arial" w:eastAsia="Times New Roman" w:hAnsi="Arial" w:cs="Arial"/>
          <w:bCs/>
          <w:color w:val="000000"/>
          <w:szCs w:val="24"/>
          <w:u w:val="single"/>
        </w:rPr>
        <w:t xml:space="preserve">Where resilient flooring is installed,100 percent of floor area receiving resilient flooring shall meet </w:t>
      </w:r>
      <w:r w:rsidRPr="00E026CF">
        <w:rPr>
          <w:rFonts w:ascii="Arial" w:eastAsia="Times New Roman" w:hAnsi="Arial" w:cs="Arial"/>
          <w:color w:val="000000"/>
          <w:u w:val="single"/>
        </w:rPr>
        <w:t>the requirements of the California Department of Public Health,</w:t>
      </w:r>
      <w:r w:rsidRPr="00E026CF">
        <w:rPr>
          <w:rFonts w:ascii="Arial" w:eastAsia="Times New Roman" w:hAnsi="Arial" w:cs="Arial"/>
          <w:color w:val="000000"/>
        </w:rPr>
        <w:t xml:space="preserve"> “</w:t>
      </w:r>
      <w:r w:rsidRPr="00E026CF">
        <w:rPr>
          <w:rFonts w:ascii="Arial" w:eastAsia="Times New Roman" w:hAnsi="Arial" w:cs="Arial"/>
          <w:color w:val="000000"/>
          <w:u w:val="single"/>
        </w:rPr>
        <w:t>Standard Method for the Testing and Evaluation of Volatile Organic Chemical Emissions from Indoor Sources using Environmental Chambers,” Version 1.2, (January 2017)</w:t>
      </w:r>
      <w:r w:rsidRPr="00E026CF">
        <w:rPr>
          <w:rFonts w:ascii="Arial" w:eastAsia="Times New Roman" w:hAnsi="Arial" w:cs="Arial"/>
          <w:b/>
          <w:color w:val="000000"/>
        </w:rPr>
        <w:t xml:space="preserve"> (</w:t>
      </w:r>
      <w:r w:rsidRPr="00E026CF">
        <w:rPr>
          <w:rFonts w:ascii="Arial" w:eastAsia="Times New Roman" w:hAnsi="Arial" w:cs="Arial"/>
          <w:color w:val="000000"/>
          <w:u w:val="single"/>
        </w:rPr>
        <w:t>Emission testing method for California Specification 01350)</w:t>
      </w:r>
      <w:r w:rsidRPr="00E026CF">
        <w:rPr>
          <w:rFonts w:ascii="Arial" w:eastAsia="SimSun" w:hAnsi="Arial" w:cs="Arial"/>
          <w:color w:val="000000"/>
        </w:rPr>
        <w:t>.</w:t>
      </w:r>
    </w:p>
    <w:p w14:paraId="52E6905D" w14:textId="77777777" w:rsidR="00E026CF" w:rsidRPr="00E026CF" w:rsidRDefault="00E026CF" w:rsidP="00E026CF">
      <w:pPr>
        <w:tabs>
          <w:tab w:val="left" w:pos="360"/>
        </w:tabs>
        <w:autoSpaceDE w:val="0"/>
        <w:autoSpaceDN w:val="0"/>
        <w:adjustRightInd w:val="0"/>
        <w:jc w:val="both"/>
        <w:rPr>
          <w:rFonts w:ascii="Arial" w:eastAsia="SimSun" w:hAnsi="Arial" w:cs="Arial"/>
        </w:rPr>
      </w:pPr>
    </w:p>
    <w:p w14:paraId="723D32CC"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7"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30D2B558"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1E83C6EA" w14:textId="77777777" w:rsidR="00E026CF" w:rsidRPr="00E026CF" w:rsidRDefault="00E026CF" w:rsidP="00E026CF">
      <w:pPr>
        <w:tabs>
          <w:tab w:val="left" w:pos="360"/>
        </w:tabs>
        <w:autoSpaceDE w:val="0"/>
        <w:autoSpaceDN w:val="0"/>
        <w:adjustRightInd w:val="0"/>
        <w:rPr>
          <w:rFonts w:ascii="Arial" w:eastAsia="Times New Roman" w:hAnsi="Arial" w:cs="Arial"/>
          <w:strike/>
          <w:color w:val="000000"/>
          <w:szCs w:val="24"/>
        </w:rPr>
      </w:pPr>
    </w:p>
    <w:p w14:paraId="4072BF99" w14:textId="77777777" w:rsidR="00E026CF" w:rsidRPr="00E026CF" w:rsidRDefault="00E026CF" w:rsidP="00E026CF">
      <w:pPr>
        <w:tabs>
          <w:tab w:val="left" w:pos="360"/>
        </w:tabs>
        <w:autoSpaceDE w:val="0"/>
        <w:autoSpaceDN w:val="0"/>
        <w:adjustRightInd w:val="0"/>
        <w:rPr>
          <w:rFonts w:ascii="Arial" w:eastAsia="Times New Roman" w:hAnsi="Arial" w:cs="Arial"/>
          <w:b/>
          <w:color w:val="000000"/>
          <w:szCs w:val="24"/>
        </w:rPr>
      </w:pPr>
      <w:r w:rsidRPr="00E026CF">
        <w:rPr>
          <w:rFonts w:ascii="Arial" w:eastAsia="Times New Roman" w:hAnsi="Arial" w:cs="Arial"/>
          <w:b/>
          <w:color w:val="000000"/>
          <w:szCs w:val="24"/>
        </w:rPr>
        <w:t xml:space="preserve">A5.504.4.7.2 Verification of compliance. </w:t>
      </w:r>
      <w:r w:rsidRPr="00E026CF">
        <w:rPr>
          <w:rFonts w:ascii="Arial" w:eastAsia="Times New Roman" w:hAnsi="Arial" w:cs="Arial"/>
          <w:color w:val="000000"/>
          <w:szCs w:val="24"/>
        </w:rPr>
        <w:t xml:space="preserve">Documentation </w:t>
      </w:r>
      <w:r w:rsidRPr="00E026CF">
        <w:rPr>
          <w:rFonts w:ascii="Arial" w:eastAsia="Times New Roman" w:hAnsi="Arial" w:cs="Arial"/>
          <w:b/>
          <w:color w:val="000000"/>
          <w:szCs w:val="24"/>
        </w:rPr>
        <w:t>. . .</w:t>
      </w:r>
    </w:p>
    <w:p w14:paraId="0D2D1A17" w14:textId="77777777" w:rsidR="00E026CF" w:rsidRPr="00E026CF" w:rsidRDefault="00E026CF" w:rsidP="00E026CF">
      <w:pPr>
        <w:widowControl/>
        <w:autoSpaceDE w:val="0"/>
        <w:autoSpaceDN w:val="0"/>
        <w:adjustRightInd w:val="0"/>
        <w:rPr>
          <w:rFonts w:ascii="Arial" w:eastAsia="Times New Roman" w:hAnsi="Arial" w:cs="Arial"/>
          <w:b/>
          <w:snapToGrid/>
          <w:color w:val="000000"/>
          <w:szCs w:val="24"/>
        </w:rPr>
      </w:pPr>
    </w:p>
    <w:p w14:paraId="164E9F1A" w14:textId="77777777" w:rsidR="00E026CF" w:rsidRPr="00E026CF" w:rsidRDefault="00E026CF" w:rsidP="00E026CF">
      <w:pPr>
        <w:spacing w:before="61" w:line="230" w:lineRule="auto"/>
        <w:ind w:right="159"/>
        <w:jc w:val="both"/>
        <w:rPr>
          <w:rFonts w:ascii="Arial" w:eastAsia="Times New Roman" w:hAnsi="Arial" w:cs="Arial"/>
          <w:strike/>
          <w:szCs w:val="24"/>
        </w:rPr>
      </w:pPr>
      <w:r w:rsidRPr="00E026CF">
        <w:rPr>
          <w:rFonts w:ascii="Arial" w:eastAsia="Times New Roman" w:hAnsi="Arial" w:cs="Arial"/>
          <w:b/>
          <w:szCs w:val="24"/>
        </w:rPr>
        <w:t xml:space="preserve">A5.504.4.8 Thermal insulation, Tier 1. </w:t>
      </w:r>
      <w:r w:rsidRPr="00E026CF">
        <w:rPr>
          <w:rFonts w:ascii="Arial" w:eastAsia="Times New Roman" w:hAnsi="Arial" w:cs="Arial"/>
          <w:strike/>
          <w:szCs w:val="24"/>
        </w:rPr>
        <w:t xml:space="preserve">Comply with the </w:t>
      </w:r>
      <w:r w:rsidRPr="00E026CF">
        <w:rPr>
          <w:rFonts w:ascii="Arial" w:eastAsia="Times New Roman" w:hAnsi="Arial" w:cs="Arial"/>
          <w:strike/>
          <w:szCs w:val="24"/>
          <w:u w:val="single"/>
        </w:rPr>
        <w:t xml:space="preserve">requirements of the </w:t>
      </w:r>
      <w:r w:rsidRPr="00E026CF">
        <w:rPr>
          <w:rFonts w:ascii="Arial" w:eastAsia="Times New Roman" w:hAnsi="Arial" w:cs="Arial"/>
          <w:strike/>
          <w:szCs w:val="24"/>
        </w:rPr>
        <w:t>following standards:</w:t>
      </w:r>
    </w:p>
    <w:p w14:paraId="613A6B81" w14:textId="77777777" w:rsidR="00E026CF" w:rsidRPr="00E026CF" w:rsidRDefault="00E026CF" w:rsidP="00E026CF">
      <w:pPr>
        <w:widowControl/>
        <w:numPr>
          <w:ilvl w:val="0"/>
          <w:numId w:val="32"/>
        </w:numPr>
        <w:autoSpaceDE w:val="0"/>
        <w:autoSpaceDN w:val="0"/>
        <w:spacing w:before="78" w:line="228" w:lineRule="auto"/>
        <w:ind w:left="1080" w:right="155" w:hanging="335"/>
        <w:jc w:val="both"/>
        <w:rPr>
          <w:rFonts w:ascii="Arial" w:eastAsia="Times New Roman" w:hAnsi="Arial" w:cs="Arial"/>
          <w:i/>
          <w:strike/>
          <w:snapToGrid/>
          <w:szCs w:val="24"/>
        </w:rPr>
      </w:pPr>
      <w:r w:rsidRPr="00E026CF">
        <w:rPr>
          <w:rFonts w:ascii="Arial" w:eastAsia="Times New Roman" w:hAnsi="Arial" w:cs="Arial"/>
          <w:strike/>
          <w:snapToGrid/>
          <w:szCs w:val="24"/>
        </w:rPr>
        <w:t xml:space="preserve">Chapters 12-13 (Standards for Insulating Material) in Title 24, Part 12, the </w:t>
      </w:r>
      <w:r w:rsidRPr="00E026CF">
        <w:rPr>
          <w:rFonts w:ascii="Arial" w:eastAsia="Times New Roman" w:hAnsi="Arial" w:cs="Arial"/>
          <w:i/>
          <w:strike/>
          <w:snapToGrid/>
          <w:szCs w:val="24"/>
        </w:rPr>
        <w:t>California Referenced Standards</w:t>
      </w:r>
      <w:r w:rsidRPr="00E026CF">
        <w:rPr>
          <w:rFonts w:ascii="Arial" w:eastAsia="Times New Roman" w:hAnsi="Arial" w:cs="Arial"/>
          <w:i/>
          <w:strike/>
          <w:snapToGrid/>
          <w:spacing w:val="-2"/>
          <w:szCs w:val="24"/>
        </w:rPr>
        <w:t xml:space="preserve"> </w:t>
      </w:r>
      <w:r w:rsidRPr="00E026CF">
        <w:rPr>
          <w:rFonts w:ascii="Arial" w:eastAsia="Times New Roman" w:hAnsi="Arial" w:cs="Arial"/>
          <w:i/>
          <w:strike/>
          <w:snapToGrid/>
          <w:szCs w:val="24"/>
        </w:rPr>
        <w:t>Code,</w:t>
      </w:r>
    </w:p>
    <w:p w14:paraId="193B2382" w14:textId="77777777" w:rsidR="00E026CF" w:rsidRPr="00E026CF" w:rsidRDefault="00E026CF" w:rsidP="00E026CF">
      <w:pPr>
        <w:widowControl/>
        <w:numPr>
          <w:ilvl w:val="0"/>
          <w:numId w:val="32"/>
        </w:numPr>
        <w:autoSpaceDE w:val="0"/>
        <w:autoSpaceDN w:val="0"/>
        <w:adjustRightInd w:val="0"/>
        <w:spacing w:after="120"/>
        <w:ind w:left="1080" w:hanging="335"/>
        <w:jc w:val="both"/>
        <w:rPr>
          <w:rFonts w:ascii="Arial" w:eastAsia="Times New Roman" w:hAnsi="Arial" w:cs="Arial"/>
          <w:strike/>
          <w:snapToGrid/>
          <w:szCs w:val="24"/>
        </w:rPr>
      </w:pPr>
      <w:r w:rsidRPr="00E026CF">
        <w:rPr>
          <w:rFonts w:ascii="Arial" w:eastAsia="Times New Roman" w:hAnsi="Arial" w:cs="Arial"/>
          <w:strike/>
          <w:snapToGrid/>
          <w:szCs w:val="24"/>
        </w:rPr>
        <w:t xml:space="preserve">The VOC-emission limits defined in 2009 CHPS criteria and listed on its </w:t>
      </w:r>
      <w:proofErr w:type="gramStart"/>
      <w:r w:rsidRPr="00E026CF">
        <w:rPr>
          <w:rFonts w:ascii="Arial" w:eastAsia="Times New Roman" w:hAnsi="Arial" w:cs="Arial"/>
          <w:strike/>
          <w:snapToGrid/>
          <w:szCs w:val="24"/>
        </w:rPr>
        <w:t>High Performance</w:t>
      </w:r>
      <w:proofErr w:type="gramEnd"/>
      <w:r w:rsidRPr="00E026CF">
        <w:rPr>
          <w:rFonts w:ascii="Arial" w:eastAsia="Times New Roman" w:hAnsi="Arial" w:cs="Arial"/>
          <w:strike/>
          <w:snapToGrid/>
          <w:szCs w:val="24"/>
        </w:rPr>
        <w:t xml:space="preserve"> Products Database.</w:t>
      </w:r>
    </w:p>
    <w:p w14:paraId="0CCDFE6F" w14:textId="77777777" w:rsidR="00E026CF" w:rsidRPr="00E026CF" w:rsidRDefault="00E026CF" w:rsidP="00E026CF">
      <w:pPr>
        <w:widowControl/>
        <w:numPr>
          <w:ilvl w:val="0"/>
          <w:numId w:val="32"/>
        </w:numPr>
        <w:spacing w:after="120"/>
        <w:ind w:left="1080" w:hanging="335"/>
        <w:jc w:val="both"/>
        <w:rPr>
          <w:rFonts w:ascii="Arial" w:eastAsia="Times New Roman" w:hAnsi="Arial" w:cs="Arial"/>
          <w:snapToGrid/>
          <w:szCs w:val="24"/>
        </w:rPr>
      </w:pPr>
      <w:r w:rsidRPr="00E026CF">
        <w:rPr>
          <w:rFonts w:ascii="Arial" w:eastAsia="Times New Roman" w:hAnsi="Arial" w:cs="Arial"/>
          <w:strike/>
          <w:snapToGrid/>
          <w:szCs w:val="24"/>
        </w:rPr>
        <w:t>California Department of Public Health 2010 Standard</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Method</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for</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the</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Testing</w:t>
      </w:r>
      <w:r w:rsidRPr="00E026CF">
        <w:rPr>
          <w:rFonts w:ascii="Arial" w:eastAsia="Times New Roman" w:hAnsi="Arial" w:cs="Arial"/>
          <w:strike/>
          <w:snapToGrid/>
          <w:spacing w:val="-9"/>
          <w:szCs w:val="24"/>
        </w:rPr>
        <w:t xml:space="preserve"> </w:t>
      </w:r>
      <w:r w:rsidRPr="00E026CF">
        <w:rPr>
          <w:rFonts w:ascii="Arial" w:eastAsia="Times New Roman" w:hAnsi="Arial" w:cs="Arial"/>
          <w:strike/>
          <w:snapToGrid/>
          <w:szCs w:val="24"/>
        </w:rPr>
        <w:t>and</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Evaluation</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of</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Volatile Organic Chemical Emissions from Indoor Sources Using Environmental Chambers,</w:t>
      </w:r>
      <w:r w:rsidRPr="00E026CF">
        <w:rPr>
          <w:rFonts w:ascii="Arial" w:eastAsia="Times New Roman" w:hAnsi="Arial" w:cs="Arial"/>
          <w:strike/>
          <w:snapToGrid/>
          <w:spacing w:val="40"/>
          <w:szCs w:val="24"/>
        </w:rPr>
        <w:t xml:space="preserve"> </w:t>
      </w:r>
      <w:r w:rsidRPr="00E026CF">
        <w:rPr>
          <w:rFonts w:ascii="Arial" w:eastAsia="Times New Roman" w:hAnsi="Arial" w:cs="Arial"/>
          <w:strike/>
          <w:snapToGrid/>
          <w:szCs w:val="24"/>
        </w:rPr>
        <w:t xml:space="preserve">Version 1.1, February 2010 (also known as Specification 01350.) </w:t>
      </w:r>
      <w:r w:rsidRPr="00E026CF">
        <w:rPr>
          <w:rFonts w:ascii="Arial" w:eastAsia="Times New Roman" w:hAnsi="Arial" w:cs="Arial"/>
          <w:snapToGrid/>
          <w:szCs w:val="24"/>
        </w:rPr>
        <w:t xml:space="preserve"> </w:t>
      </w:r>
    </w:p>
    <w:p w14:paraId="55A69162" w14:textId="77777777" w:rsidR="00E026CF" w:rsidRPr="00E026CF" w:rsidRDefault="00E026CF" w:rsidP="00E026CF">
      <w:pPr>
        <w:spacing w:before="61" w:line="230" w:lineRule="auto"/>
        <w:ind w:right="159"/>
        <w:jc w:val="both"/>
        <w:rPr>
          <w:rFonts w:ascii="Arial" w:eastAsia="Times New Roman" w:hAnsi="Arial" w:cs="Arial"/>
          <w:szCs w:val="24"/>
          <w:u w:val="single"/>
        </w:rPr>
      </w:pPr>
      <w:r w:rsidRPr="00E026CF">
        <w:rPr>
          <w:rFonts w:ascii="Arial" w:eastAsia="Times New Roman" w:hAnsi="Arial" w:cs="Arial"/>
          <w:szCs w:val="24"/>
          <w:u w:val="single"/>
        </w:rPr>
        <w:t>Comply with the requirements of the California Department of Public Health, “Standard Method for the Testing and Evaluation of Volatile Organic Chemical Emissions from Indoor Sources using Environmental Chambers,” Version 1.2, (January 2017) (Emission testing method for California Specification 01350).</w:t>
      </w:r>
    </w:p>
    <w:p w14:paraId="72244B1E" w14:textId="77777777" w:rsidR="00E026CF" w:rsidRPr="00E026CF" w:rsidRDefault="00E026CF" w:rsidP="00E026CF">
      <w:pPr>
        <w:spacing w:before="61" w:line="230" w:lineRule="auto"/>
        <w:ind w:right="159"/>
        <w:jc w:val="both"/>
        <w:rPr>
          <w:rFonts w:ascii="Arial" w:eastAsia="Times New Roman" w:hAnsi="Arial" w:cs="Arial"/>
          <w:szCs w:val="24"/>
          <w:u w:val="single"/>
        </w:rPr>
      </w:pPr>
    </w:p>
    <w:p w14:paraId="7562BB07"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8"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67ADE291"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14D9CB97"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02641D73" w14:textId="77777777" w:rsidR="00E026CF" w:rsidRPr="00E026CF" w:rsidRDefault="00E026CF" w:rsidP="00E026CF">
      <w:pPr>
        <w:rPr>
          <w:rFonts w:ascii="Arial" w:eastAsia="Times New Roman" w:hAnsi="Arial" w:cs="Arial"/>
          <w:b/>
          <w:szCs w:val="24"/>
        </w:rPr>
      </w:pPr>
    </w:p>
    <w:p w14:paraId="55CA8417" w14:textId="77777777" w:rsidR="00E026CF" w:rsidRPr="00E026CF" w:rsidRDefault="00E026CF" w:rsidP="00E026CF">
      <w:pPr>
        <w:autoSpaceDE w:val="0"/>
        <w:autoSpaceDN w:val="0"/>
        <w:adjustRightInd w:val="0"/>
        <w:spacing w:after="120"/>
        <w:rPr>
          <w:rFonts w:ascii="Arial" w:eastAsia="Times New Roman" w:hAnsi="Arial" w:cs="Arial"/>
          <w:szCs w:val="24"/>
          <w:u w:val="single"/>
        </w:rPr>
      </w:pPr>
      <w:r w:rsidRPr="00E026CF">
        <w:rPr>
          <w:rFonts w:ascii="Arial" w:eastAsia="Times New Roman" w:hAnsi="Arial" w:cs="Arial"/>
          <w:b/>
          <w:color w:val="000000"/>
          <w:szCs w:val="24"/>
        </w:rPr>
        <w:t>A5.504.4.9 Acoustical ceilings and wall panels.</w:t>
      </w:r>
      <w:r w:rsidRPr="00E026CF">
        <w:rPr>
          <w:rFonts w:ascii="Arial" w:eastAsia="Times New Roman" w:hAnsi="Arial" w:cs="Arial"/>
          <w:color w:val="000000"/>
          <w:szCs w:val="24"/>
        </w:rPr>
        <w:t xml:space="preserve"> Comply with </w:t>
      </w:r>
      <w:r w:rsidRPr="00E026CF">
        <w:rPr>
          <w:rFonts w:ascii="Arial" w:eastAsia="Times New Roman" w:hAnsi="Arial" w:cs="Arial"/>
          <w:strike/>
          <w:color w:val="000000"/>
          <w:szCs w:val="24"/>
        </w:rPr>
        <w:t xml:space="preserve">Chapter 8 in Title 24, Part 2, the </w:t>
      </w:r>
      <w:r w:rsidRPr="00E026CF">
        <w:rPr>
          <w:rFonts w:ascii="Arial" w:eastAsia="Times New Roman" w:hAnsi="Arial" w:cs="Arial"/>
          <w:i/>
          <w:strike/>
          <w:color w:val="000000"/>
          <w:szCs w:val="24"/>
        </w:rPr>
        <w:t>California Building Code</w:t>
      </w:r>
      <w:r w:rsidRPr="00E026CF">
        <w:rPr>
          <w:rFonts w:ascii="Arial" w:eastAsia="Times New Roman" w:hAnsi="Arial" w:cs="Arial"/>
          <w:strike/>
          <w:color w:val="000000"/>
          <w:szCs w:val="24"/>
        </w:rPr>
        <w:t xml:space="preserve"> and with the VOC-emission limits defined in the 2009 CHPS criteria and listed on its </w:t>
      </w:r>
      <w:proofErr w:type="gramStart"/>
      <w:r w:rsidRPr="00E026CF">
        <w:rPr>
          <w:rFonts w:ascii="Arial" w:eastAsia="Times New Roman" w:hAnsi="Arial" w:cs="Arial"/>
          <w:strike/>
          <w:color w:val="000000"/>
          <w:szCs w:val="24"/>
        </w:rPr>
        <w:t>High Performance</w:t>
      </w:r>
      <w:proofErr w:type="gramEnd"/>
      <w:r w:rsidRPr="00E026CF">
        <w:rPr>
          <w:rFonts w:ascii="Arial" w:eastAsia="Times New Roman" w:hAnsi="Arial" w:cs="Arial"/>
          <w:strike/>
          <w:color w:val="000000"/>
          <w:szCs w:val="24"/>
        </w:rPr>
        <w:t xml:space="preserve"> Products Database. </w:t>
      </w:r>
      <w:r w:rsidRPr="00E026CF">
        <w:rPr>
          <w:rFonts w:ascii="Arial" w:eastAsia="Times New Roman" w:hAnsi="Arial" w:cs="Arial"/>
          <w:szCs w:val="24"/>
        </w:rPr>
        <w:t xml:space="preserve"> </w:t>
      </w:r>
      <w:r w:rsidRPr="00E026CF">
        <w:rPr>
          <w:rFonts w:ascii="Arial" w:eastAsia="Times New Roman" w:hAnsi="Arial" w:cs="Arial"/>
          <w:szCs w:val="24"/>
          <w:u w:val="single"/>
        </w:rPr>
        <w:t>the</w:t>
      </w:r>
      <w:r w:rsidRPr="00E026CF">
        <w:rPr>
          <w:rFonts w:ascii="Arial" w:eastAsia="Times New Roman" w:hAnsi="Arial" w:cs="Arial"/>
          <w:szCs w:val="24"/>
        </w:rPr>
        <w:t xml:space="preserve"> </w:t>
      </w:r>
      <w:r w:rsidRPr="00E026CF">
        <w:rPr>
          <w:rFonts w:ascii="Arial" w:eastAsia="Times New Roman" w:hAnsi="Arial" w:cs="Arial"/>
          <w:szCs w:val="24"/>
          <w:u w:val="single"/>
        </w:rPr>
        <w:t>requirements of the California Department of Public Health, “Standard Method for the Testing and Evaluation of Volatile Organic Chemical Emissions from Indoor Sources using Environmental Chambers,” Version 1.2, (January 2017) (Emission testing method for California Specification 01350).</w:t>
      </w:r>
    </w:p>
    <w:p w14:paraId="553A52DA"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9"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398966A3"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67335534" w14:textId="77777777" w:rsidR="00E026CF" w:rsidRPr="00E026CF" w:rsidRDefault="00E026CF" w:rsidP="00E026CF">
      <w:pPr>
        <w:autoSpaceDE w:val="0"/>
        <w:autoSpaceDN w:val="0"/>
        <w:adjustRightInd w:val="0"/>
        <w:spacing w:after="120"/>
        <w:ind w:left="720"/>
        <w:rPr>
          <w:rFonts w:ascii="Arial" w:eastAsia="Times New Roman" w:hAnsi="Arial" w:cs="Arial"/>
          <w:color w:val="000000"/>
          <w:szCs w:val="24"/>
        </w:rPr>
      </w:pPr>
      <w:r w:rsidRPr="00E026CF">
        <w:rPr>
          <w:rFonts w:ascii="Arial" w:eastAsia="Times New Roman" w:hAnsi="Arial" w:cs="Arial"/>
          <w:b/>
          <w:color w:val="000000"/>
          <w:szCs w:val="24"/>
        </w:rPr>
        <w:t>A5.504.4.9.1 Verification of compliance.</w:t>
      </w:r>
      <w:r w:rsidRPr="00E026CF">
        <w:rPr>
          <w:rFonts w:ascii="Arial" w:eastAsia="Times New Roman" w:hAnsi="Arial" w:cs="Arial"/>
          <w:color w:val="000000"/>
          <w:szCs w:val="24"/>
        </w:rPr>
        <w:t xml:space="preserve"> Documentation shall be provided verifying that acoustical finish materials meet the pollutant emission limits.</w:t>
      </w:r>
    </w:p>
    <w:p w14:paraId="37588B80" w14:textId="77777777" w:rsidR="00E026CF" w:rsidRPr="00E026CF" w:rsidRDefault="00E026CF" w:rsidP="00E026CF">
      <w:pPr>
        <w:autoSpaceDE w:val="0"/>
        <w:autoSpaceDN w:val="0"/>
        <w:adjustRightInd w:val="0"/>
        <w:ind w:left="1170"/>
        <w:rPr>
          <w:rFonts w:ascii="Arial" w:eastAsia="Times New Roman" w:hAnsi="Arial" w:cs="Arial"/>
          <w:strike/>
          <w:color w:val="000000"/>
          <w:szCs w:val="24"/>
        </w:rPr>
      </w:pPr>
      <w:r w:rsidRPr="00E026CF">
        <w:rPr>
          <w:rFonts w:ascii="Arial" w:eastAsia="Times New Roman" w:hAnsi="Arial" w:cs="Arial"/>
          <w:b/>
          <w:strike/>
          <w:color w:val="000000"/>
          <w:szCs w:val="24"/>
        </w:rPr>
        <w:t>Note:</w:t>
      </w:r>
      <w:r w:rsidRPr="00E026CF">
        <w:rPr>
          <w:rFonts w:ascii="Arial" w:eastAsia="Times New Roman" w:hAnsi="Arial" w:cs="Arial"/>
          <w:strike/>
          <w:color w:val="000000"/>
          <w:szCs w:val="24"/>
        </w:rPr>
        <w:t xml:space="preserve"> Products compliant with CHPS criteria certified under the </w:t>
      </w:r>
      <w:proofErr w:type="spellStart"/>
      <w:r w:rsidRPr="00E026CF">
        <w:rPr>
          <w:rFonts w:ascii="Arial" w:eastAsia="Times New Roman" w:hAnsi="Arial" w:cs="Arial"/>
          <w:strike/>
          <w:color w:val="000000"/>
          <w:szCs w:val="24"/>
        </w:rPr>
        <w:t>Greenguard</w:t>
      </w:r>
      <w:proofErr w:type="spellEnd"/>
      <w:r w:rsidRPr="00E026CF">
        <w:rPr>
          <w:rFonts w:ascii="Arial" w:eastAsia="Times New Roman" w:hAnsi="Arial" w:cs="Arial"/>
          <w:strike/>
          <w:color w:val="000000"/>
          <w:szCs w:val="24"/>
        </w:rPr>
        <w:t xml:space="preserve"> Children &amp; Schools program may also be used.</w:t>
      </w:r>
    </w:p>
    <w:p w14:paraId="5AEC7EA5" w14:textId="77777777" w:rsidR="00E026CF" w:rsidRPr="00E026CF" w:rsidRDefault="00E026CF" w:rsidP="00E026CF">
      <w:pPr>
        <w:autoSpaceDE w:val="0"/>
        <w:autoSpaceDN w:val="0"/>
        <w:adjustRightInd w:val="0"/>
        <w:rPr>
          <w:rFonts w:ascii="Arial" w:eastAsia="Times New Roman" w:hAnsi="Arial" w:cs="Arial"/>
          <w:b/>
          <w:color w:val="000000"/>
          <w:szCs w:val="24"/>
        </w:rPr>
      </w:pPr>
      <w:r w:rsidRPr="00E026CF">
        <w:rPr>
          <w:rFonts w:ascii="Arial" w:eastAsia="Times New Roman" w:hAnsi="Arial" w:cs="Arial"/>
          <w:b/>
          <w:szCs w:val="24"/>
        </w:rPr>
        <w:t xml:space="preserve">. . . </w:t>
      </w:r>
    </w:p>
    <w:p w14:paraId="3DC37548"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0E770FD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08A880C8" w14:textId="77777777" w:rsidR="00E026CF" w:rsidRPr="00E026CF" w:rsidRDefault="00E026CF" w:rsidP="00E026CF">
      <w:pPr>
        <w:widowControl/>
        <w:jc w:val="both"/>
        <w:rPr>
          <w:rFonts w:ascii="Arial" w:eastAsia="Times New Roman" w:hAnsi="Arial" w:cs="Arial"/>
          <w:i/>
          <w:snapToGrid/>
          <w:color w:val="000000"/>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436136EC" w14:textId="77777777" w:rsidR="00E026CF" w:rsidRPr="00E026CF" w:rsidRDefault="00E026CF" w:rsidP="00E026CF">
      <w:pPr>
        <w:keepNext/>
        <w:widowControl/>
        <w:tabs>
          <w:tab w:val="center" w:pos="4680"/>
        </w:tabs>
        <w:spacing w:line="320" w:lineRule="exact"/>
        <w:outlineLvl w:val="0"/>
        <w:rPr>
          <w:rFonts w:ascii="Arial" w:eastAsia="Times New Roman" w:hAnsi="Arial"/>
          <w:b/>
          <w:snapToGrid/>
        </w:rPr>
      </w:pPr>
    </w:p>
    <w:p w14:paraId="0384D368" w14:textId="77777777" w:rsidR="00E026CF" w:rsidRPr="00E026CF" w:rsidRDefault="00E026CF" w:rsidP="00BB3BD4">
      <w:pPr>
        <w:pStyle w:val="Heading1"/>
        <w:rPr>
          <w:snapToGrid/>
        </w:rPr>
      </w:pPr>
      <w:r w:rsidRPr="00E026CF">
        <w:rPr>
          <w:snapToGrid/>
        </w:rPr>
        <w:t>ITEM 16: DIVISION</w:t>
      </w:r>
      <w:r w:rsidRPr="00E026CF">
        <w:rPr>
          <w:i/>
          <w:snapToGrid/>
        </w:rPr>
        <w:t xml:space="preserve"> </w:t>
      </w:r>
      <w:r w:rsidRPr="00E026CF">
        <w:rPr>
          <w:snapToGrid/>
        </w:rPr>
        <w:t>A5.6 – VOLUNTARY TIERS</w:t>
      </w:r>
    </w:p>
    <w:p w14:paraId="19AEDDD4" w14:textId="77777777" w:rsidR="00E026CF" w:rsidRPr="00E026CF" w:rsidRDefault="00E026CF" w:rsidP="00E026CF">
      <w:pPr>
        <w:rPr>
          <w:rFonts w:eastAsia="Times New Roman"/>
        </w:rPr>
      </w:pPr>
    </w:p>
    <w:p w14:paraId="6480C576" w14:textId="77777777" w:rsidR="00E026CF" w:rsidRPr="00E026CF" w:rsidRDefault="00E026CF" w:rsidP="00BB3BD4">
      <w:pPr>
        <w:pStyle w:val="Heading2"/>
        <w:rPr>
          <w:snapToGrid/>
        </w:rPr>
      </w:pPr>
      <w:r w:rsidRPr="00E026CF">
        <w:rPr>
          <w:snapToGrid/>
        </w:rPr>
        <w:t>SECTION A5.601</w:t>
      </w:r>
    </w:p>
    <w:p w14:paraId="3B242997" w14:textId="77777777" w:rsidR="00E026CF" w:rsidRPr="00E026CF" w:rsidRDefault="00E026CF" w:rsidP="00BB3BD4">
      <w:pPr>
        <w:pStyle w:val="Heading2"/>
        <w:rPr>
          <w:i/>
          <w:snapToGrid/>
        </w:rPr>
      </w:pPr>
      <w:r w:rsidRPr="00E026CF">
        <w:rPr>
          <w:i/>
          <w:snapToGrid/>
        </w:rPr>
        <w:t xml:space="preserve">CALGreen </w:t>
      </w:r>
      <w:r w:rsidRPr="00E026CF">
        <w:rPr>
          <w:snapToGrid/>
        </w:rPr>
        <w:t>TIER 1 AND TIER 2</w:t>
      </w:r>
    </w:p>
    <w:p w14:paraId="755C6B01" w14:textId="77777777" w:rsidR="00E026CF" w:rsidRPr="00E026CF" w:rsidRDefault="00E026CF" w:rsidP="00E026CF">
      <w:pPr>
        <w:kinsoku w:val="0"/>
        <w:overflowPunct w:val="0"/>
        <w:autoSpaceDE w:val="0"/>
        <w:autoSpaceDN w:val="0"/>
        <w:adjustRightInd w:val="0"/>
        <w:spacing w:after="120"/>
        <w:rPr>
          <w:rFonts w:ascii="Arial" w:eastAsia="Times New Roman" w:hAnsi="Arial" w:cs="Arial"/>
          <w:b/>
          <w:snapToGrid/>
          <w:color w:val="231F20"/>
          <w:szCs w:val="24"/>
        </w:rPr>
      </w:pPr>
      <w:r w:rsidRPr="00E026CF">
        <w:rPr>
          <w:rFonts w:ascii="Arial" w:eastAsia="Times New Roman" w:hAnsi="Arial" w:cs="Arial"/>
          <w:b/>
          <w:snapToGrid/>
          <w:color w:val="231F20"/>
          <w:szCs w:val="24"/>
        </w:rPr>
        <w:t>. . .</w:t>
      </w:r>
    </w:p>
    <w:p w14:paraId="75820DCE" w14:textId="77777777" w:rsidR="00E026CF" w:rsidRPr="00E026CF" w:rsidRDefault="00E026CF" w:rsidP="00E026CF">
      <w:pPr>
        <w:spacing w:before="99"/>
        <w:jc w:val="center"/>
        <w:rPr>
          <w:rFonts w:ascii="Arial" w:eastAsia="Times New Roman" w:hAnsi="Arial" w:cs="Arial"/>
          <w:b/>
          <w:szCs w:val="24"/>
        </w:rPr>
      </w:pPr>
      <w:r w:rsidRPr="00E026CF">
        <w:rPr>
          <w:rFonts w:ascii="Arial" w:eastAsia="Times New Roman" w:hAnsi="Arial" w:cs="Arial"/>
          <w:b/>
          <w:szCs w:val="24"/>
        </w:rPr>
        <w:t>TABLE A5.601 NONRESIDENTIAL BUILDINGS:</w:t>
      </w:r>
    </w:p>
    <w:p w14:paraId="19588F33" w14:textId="77777777" w:rsidR="00E026CF" w:rsidRPr="00E026CF" w:rsidRDefault="00E026CF" w:rsidP="00E026CF">
      <w:pPr>
        <w:spacing w:after="120"/>
        <w:jc w:val="center"/>
        <w:rPr>
          <w:rFonts w:ascii="Arial" w:eastAsia="Times New Roman" w:hAnsi="Arial" w:cs="Arial"/>
          <w:b/>
          <w:szCs w:val="24"/>
        </w:rPr>
      </w:pPr>
      <w:r w:rsidRPr="00E026CF">
        <w:rPr>
          <w:rFonts w:ascii="Arial" w:eastAsia="Times New Roman" w:hAnsi="Arial" w:cs="Arial"/>
          <w:b/>
          <w:szCs w:val="24"/>
        </w:rPr>
        <w:t>. . .</w:t>
      </w:r>
    </w:p>
    <w:tbl>
      <w:tblPr>
        <w:tblStyle w:val="TableGrid1"/>
        <w:tblW w:w="10800" w:type="dxa"/>
        <w:tblInd w:w="-692" w:type="dxa"/>
        <w:tblLayout w:type="fixed"/>
        <w:tblLook w:val="01E0" w:firstRow="1" w:lastRow="1" w:firstColumn="1" w:lastColumn="1" w:noHBand="0" w:noVBand="0"/>
        <w:tblDescription w:val="table"/>
      </w:tblPr>
      <w:tblGrid>
        <w:gridCol w:w="2160"/>
        <w:gridCol w:w="2880"/>
        <w:gridCol w:w="2880"/>
        <w:gridCol w:w="2880"/>
      </w:tblGrid>
      <w:tr w:rsidR="00E026CF" w:rsidRPr="00E026CF" w14:paraId="6C54EE8A" w14:textId="77777777" w:rsidTr="004A76AF">
        <w:trPr>
          <w:trHeight w:val="372"/>
          <w:tblHeader/>
        </w:trPr>
        <w:tc>
          <w:tcPr>
            <w:tcW w:w="2160" w:type="dxa"/>
          </w:tcPr>
          <w:p w14:paraId="757A58A3" w14:textId="77777777" w:rsidR="00E026CF" w:rsidRPr="00E026CF" w:rsidRDefault="00E026CF" w:rsidP="00E026CF">
            <w:pPr>
              <w:widowControl/>
              <w:autoSpaceDE w:val="0"/>
              <w:autoSpaceDN w:val="0"/>
              <w:adjustRightInd w:val="0"/>
              <w:spacing w:before="74"/>
              <w:ind w:left="179" w:right="87"/>
              <w:jc w:val="center"/>
              <w:rPr>
                <w:rFonts w:ascii="Arial" w:hAnsi="Arial" w:cs="Arial"/>
                <w:b/>
                <w:snapToGrid/>
                <w:szCs w:val="24"/>
              </w:rPr>
            </w:pPr>
            <w:r w:rsidRPr="00E026CF">
              <w:rPr>
                <w:rFonts w:ascii="Arial" w:hAnsi="Arial" w:cs="Arial"/>
                <w:b/>
                <w:snapToGrid/>
                <w:szCs w:val="24"/>
              </w:rPr>
              <w:t>CATEGORY</w:t>
            </w:r>
          </w:p>
        </w:tc>
        <w:tc>
          <w:tcPr>
            <w:tcW w:w="2880" w:type="dxa"/>
          </w:tcPr>
          <w:p w14:paraId="71A75F7F" w14:textId="77777777" w:rsidR="00E026CF" w:rsidRPr="00E026CF" w:rsidRDefault="00E026CF" w:rsidP="00E026CF">
            <w:pPr>
              <w:widowControl/>
              <w:autoSpaceDE w:val="0"/>
              <w:autoSpaceDN w:val="0"/>
              <w:adjustRightInd w:val="0"/>
              <w:spacing w:before="1" w:line="228" w:lineRule="auto"/>
              <w:ind w:left="90" w:right="91"/>
              <w:jc w:val="center"/>
              <w:rPr>
                <w:rFonts w:ascii="Arial" w:hAnsi="Arial" w:cs="Arial"/>
                <w:b/>
                <w:snapToGrid/>
                <w:szCs w:val="24"/>
              </w:rPr>
            </w:pPr>
            <w:r w:rsidRPr="00E026CF">
              <w:rPr>
                <w:rFonts w:ascii="Arial" w:hAnsi="Arial" w:cs="Arial"/>
                <w:b/>
                <w:snapToGrid/>
                <w:szCs w:val="24"/>
              </w:rPr>
              <w:t>ENVIRONMENTAL PERFORMANCE GOAL</w:t>
            </w:r>
          </w:p>
        </w:tc>
        <w:tc>
          <w:tcPr>
            <w:tcW w:w="2880" w:type="dxa"/>
          </w:tcPr>
          <w:p w14:paraId="3D0775C3" w14:textId="77777777" w:rsidR="00E026CF" w:rsidRPr="00E026CF" w:rsidRDefault="00E026CF" w:rsidP="00E026CF">
            <w:pPr>
              <w:widowControl/>
              <w:autoSpaceDE w:val="0"/>
              <w:autoSpaceDN w:val="0"/>
              <w:adjustRightInd w:val="0"/>
              <w:spacing w:before="74"/>
              <w:ind w:left="312" w:right="301"/>
              <w:jc w:val="center"/>
              <w:rPr>
                <w:rFonts w:ascii="Arial" w:hAnsi="Arial" w:cs="Arial"/>
                <w:b/>
                <w:snapToGrid/>
                <w:szCs w:val="24"/>
              </w:rPr>
            </w:pPr>
            <w:r w:rsidRPr="00E026CF">
              <w:rPr>
                <w:rFonts w:ascii="Arial" w:hAnsi="Arial" w:cs="Arial"/>
                <w:b/>
                <w:snapToGrid/>
                <w:szCs w:val="24"/>
              </w:rPr>
              <w:t>TIER 1</w:t>
            </w:r>
          </w:p>
        </w:tc>
        <w:tc>
          <w:tcPr>
            <w:tcW w:w="2880" w:type="dxa"/>
          </w:tcPr>
          <w:p w14:paraId="623D7F99" w14:textId="77777777" w:rsidR="00E026CF" w:rsidRPr="00E026CF" w:rsidRDefault="00E026CF" w:rsidP="00E026CF">
            <w:pPr>
              <w:widowControl/>
              <w:autoSpaceDE w:val="0"/>
              <w:autoSpaceDN w:val="0"/>
              <w:adjustRightInd w:val="0"/>
              <w:spacing w:before="74"/>
              <w:ind w:right="298"/>
              <w:jc w:val="center"/>
              <w:rPr>
                <w:rFonts w:ascii="Arial" w:hAnsi="Arial" w:cs="Arial"/>
                <w:b/>
                <w:snapToGrid/>
                <w:szCs w:val="24"/>
              </w:rPr>
            </w:pPr>
            <w:r w:rsidRPr="00E026CF">
              <w:rPr>
                <w:rFonts w:ascii="Arial" w:hAnsi="Arial" w:cs="Arial"/>
                <w:b/>
                <w:snapToGrid/>
                <w:szCs w:val="24"/>
              </w:rPr>
              <w:t>TIER 2</w:t>
            </w:r>
          </w:p>
        </w:tc>
      </w:tr>
      <w:tr w:rsidR="00E026CF" w:rsidRPr="00E026CF" w14:paraId="7FD37161" w14:textId="77777777" w:rsidTr="004A76AF">
        <w:trPr>
          <w:trHeight w:val="677"/>
        </w:trPr>
        <w:tc>
          <w:tcPr>
            <w:tcW w:w="2160" w:type="dxa"/>
            <w:tcBorders>
              <w:bottom w:val="single" w:sz="4" w:space="0" w:color="auto"/>
            </w:tcBorders>
          </w:tcPr>
          <w:p w14:paraId="11501BCC" w14:textId="77777777" w:rsidR="00E026CF" w:rsidRPr="00E026CF" w:rsidRDefault="00E026CF" w:rsidP="00E026CF">
            <w:pPr>
              <w:widowControl/>
              <w:autoSpaceDE w:val="0"/>
              <w:autoSpaceDN w:val="0"/>
              <w:adjustRightInd w:val="0"/>
              <w:spacing w:before="2"/>
              <w:ind w:left="397"/>
              <w:jc w:val="center"/>
              <w:rPr>
                <w:rFonts w:ascii="Arial" w:hAnsi="Arial" w:cs="Arial"/>
                <w:i/>
                <w:snapToGrid/>
                <w:szCs w:val="24"/>
              </w:rPr>
            </w:pPr>
            <w:bookmarkStart w:id="5" w:name="_GoBack"/>
          </w:p>
          <w:p w14:paraId="494717BB" w14:textId="77777777" w:rsidR="00E026CF" w:rsidRPr="00E026CF" w:rsidRDefault="00E026CF" w:rsidP="00E026CF">
            <w:pPr>
              <w:widowControl/>
              <w:autoSpaceDE w:val="0"/>
              <w:autoSpaceDN w:val="0"/>
              <w:adjustRightInd w:val="0"/>
              <w:spacing w:before="7"/>
              <w:ind w:left="40"/>
              <w:jc w:val="center"/>
              <w:rPr>
                <w:rFonts w:ascii="Arial" w:hAnsi="Arial" w:cs="Arial"/>
                <w:b/>
                <w:snapToGrid/>
                <w:szCs w:val="24"/>
              </w:rPr>
            </w:pPr>
            <w:r w:rsidRPr="00E026CF">
              <w:rPr>
                <w:rFonts w:ascii="Arial" w:hAnsi="Arial" w:cs="Arial"/>
                <w:b/>
                <w:snapToGrid/>
                <w:szCs w:val="24"/>
              </w:rPr>
              <w:t>All</w:t>
            </w:r>
          </w:p>
        </w:tc>
        <w:tc>
          <w:tcPr>
            <w:tcW w:w="2880" w:type="dxa"/>
          </w:tcPr>
          <w:p w14:paraId="47664ABB" w14:textId="77777777" w:rsidR="00E026CF" w:rsidRPr="00E026CF" w:rsidRDefault="00E026CF" w:rsidP="00E026CF">
            <w:pPr>
              <w:widowControl/>
              <w:autoSpaceDE w:val="0"/>
              <w:autoSpaceDN w:val="0"/>
              <w:adjustRightInd w:val="0"/>
              <w:spacing w:before="105" w:line="230" w:lineRule="auto"/>
              <w:ind w:left="1" w:right="209"/>
              <w:jc w:val="center"/>
              <w:rPr>
                <w:rFonts w:ascii="Arial" w:hAnsi="Arial" w:cs="Arial"/>
                <w:snapToGrid/>
                <w:szCs w:val="24"/>
              </w:rPr>
            </w:pPr>
            <w:r w:rsidRPr="00E026CF">
              <w:rPr>
                <w:rFonts w:ascii="Arial" w:hAnsi="Arial" w:cs="Arial"/>
                <w:snapToGrid/>
                <w:szCs w:val="24"/>
              </w:rPr>
              <w:t>Minimum Mandatory (See Mandatory Checklist)</w:t>
            </w:r>
          </w:p>
        </w:tc>
        <w:tc>
          <w:tcPr>
            <w:tcW w:w="2880" w:type="dxa"/>
          </w:tcPr>
          <w:p w14:paraId="3A4DD40E" w14:textId="77777777" w:rsidR="00E026CF" w:rsidRPr="00E026CF" w:rsidRDefault="00E026CF" w:rsidP="00E026CF">
            <w:pPr>
              <w:widowControl/>
              <w:autoSpaceDE w:val="0"/>
              <w:autoSpaceDN w:val="0"/>
              <w:adjustRightInd w:val="0"/>
              <w:spacing w:before="7"/>
              <w:ind w:left="89" w:right="89"/>
              <w:jc w:val="center"/>
              <w:rPr>
                <w:rFonts w:ascii="Arial" w:hAnsi="Arial" w:cs="Arial"/>
                <w:snapToGrid/>
                <w:szCs w:val="24"/>
              </w:rPr>
            </w:pPr>
            <w:r w:rsidRPr="00E026CF">
              <w:rPr>
                <w:rFonts w:ascii="Arial" w:hAnsi="Arial" w:cs="Arial"/>
                <w:snapToGrid/>
                <w:szCs w:val="24"/>
              </w:rPr>
              <w:t xml:space="preserve">Meet </w:t>
            </w:r>
            <w:proofErr w:type="gramStart"/>
            <w:r w:rsidRPr="00E026CF">
              <w:rPr>
                <w:rFonts w:ascii="Arial" w:hAnsi="Arial" w:cs="Arial"/>
                <w:snapToGrid/>
                <w:szCs w:val="24"/>
              </w:rPr>
              <w:t>all of</w:t>
            </w:r>
            <w:proofErr w:type="gramEnd"/>
            <w:r w:rsidRPr="00E026CF">
              <w:rPr>
                <w:rFonts w:ascii="Arial" w:hAnsi="Arial" w:cs="Arial"/>
                <w:snapToGrid/>
                <w:szCs w:val="24"/>
              </w:rPr>
              <w:t xml:space="preserve"> the provisions of Chapter 5 </w:t>
            </w:r>
          </w:p>
          <w:p w14:paraId="56CCFB0C" w14:textId="77777777" w:rsidR="00E026CF" w:rsidRPr="00E026CF" w:rsidRDefault="00E026CF" w:rsidP="00E026CF">
            <w:pPr>
              <w:widowControl/>
              <w:autoSpaceDE w:val="0"/>
              <w:autoSpaceDN w:val="0"/>
              <w:adjustRightInd w:val="0"/>
              <w:spacing w:before="7"/>
              <w:ind w:left="89" w:right="89"/>
              <w:jc w:val="center"/>
              <w:rPr>
                <w:rFonts w:ascii="Arial" w:hAnsi="Arial" w:cs="Arial"/>
                <w:snapToGrid/>
                <w:szCs w:val="24"/>
              </w:rPr>
            </w:pPr>
            <w:r w:rsidRPr="00E026CF">
              <w:rPr>
                <w:rFonts w:ascii="Arial" w:hAnsi="Arial" w:cs="Arial"/>
                <w:snapToGrid/>
                <w:szCs w:val="24"/>
              </w:rPr>
              <w:t>(See Tier 1</w:t>
            </w:r>
            <w:r w:rsidRPr="00E026CF">
              <w:rPr>
                <w:rFonts w:ascii="Arial" w:hAnsi="Arial" w:cs="Arial"/>
                <w:snapToGrid/>
                <w:spacing w:val="-16"/>
                <w:szCs w:val="24"/>
              </w:rPr>
              <w:t xml:space="preserve"> </w:t>
            </w:r>
            <w:r w:rsidRPr="00E026CF">
              <w:rPr>
                <w:rFonts w:ascii="Arial" w:hAnsi="Arial" w:cs="Arial"/>
                <w:snapToGrid/>
                <w:szCs w:val="24"/>
              </w:rPr>
              <w:t>Checklist)</w:t>
            </w:r>
          </w:p>
        </w:tc>
        <w:tc>
          <w:tcPr>
            <w:tcW w:w="2880" w:type="dxa"/>
          </w:tcPr>
          <w:p w14:paraId="10C7CCA9" w14:textId="77777777" w:rsidR="00E026CF" w:rsidRPr="00E026CF" w:rsidRDefault="00E026CF" w:rsidP="00E026CF">
            <w:pPr>
              <w:widowControl/>
              <w:autoSpaceDE w:val="0"/>
              <w:autoSpaceDN w:val="0"/>
              <w:adjustRightInd w:val="0"/>
              <w:spacing w:before="7"/>
              <w:ind w:left="90" w:right="90"/>
              <w:jc w:val="center"/>
              <w:rPr>
                <w:rFonts w:ascii="Arial" w:hAnsi="Arial" w:cs="Arial"/>
                <w:snapToGrid/>
                <w:szCs w:val="24"/>
              </w:rPr>
            </w:pPr>
            <w:r w:rsidRPr="00E026CF">
              <w:rPr>
                <w:rFonts w:ascii="Arial" w:hAnsi="Arial" w:cs="Arial"/>
                <w:snapToGrid/>
                <w:szCs w:val="24"/>
              </w:rPr>
              <w:t xml:space="preserve">Meet </w:t>
            </w:r>
            <w:proofErr w:type="gramStart"/>
            <w:r w:rsidRPr="00E026CF">
              <w:rPr>
                <w:rFonts w:ascii="Arial" w:hAnsi="Arial" w:cs="Arial"/>
                <w:snapToGrid/>
                <w:szCs w:val="24"/>
              </w:rPr>
              <w:t>all of</w:t>
            </w:r>
            <w:proofErr w:type="gramEnd"/>
            <w:r w:rsidRPr="00E026CF">
              <w:rPr>
                <w:rFonts w:ascii="Arial" w:hAnsi="Arial" w:cs="Arial"/>
                <w:snapToGrid/>
                <w:szCs w:val="24"/>
              </w:rPr>
              <w:t xml:space="preserve"> the provisions of Chapter 5 </w:t>
            </w:r>
          </w:p>
          <w:p w14:paraId="5C0325F1" w14:textId="77777777" w:rsidR="00E026CF" w:rsidRPr="00E026CF" w:rsidRDefault="00E026CF" w:rsidP="00E026CF">
            <w:pPr>
              <w:widowControl/>
              <w:autoSpaceDE w:val="0"/>
              <w:autoSpaceDN w:val="0"/>
              <w:adjustRightInd w:val="0"/>
              <w:spacing w:before="7"/>
              <w:ind w:left="90" w:right="90"/>
              <w:jc w:val="center"/>
              <w:rPr>
                <w:rFonts w:ascii="Arial" w:hAnsi="Arial" w:cs="Arial"/>
                <w:snapToGrid/>
                <w:szCs w:val="24"/>
              </w:rPr>
            </w:pPr>
            <w:r w:rsidRPr="00E026CF">
              <w:rPr>
                <w:rFonts w:ascii="Arial" w:hAnsi="Arial" w:cs="Arial"/>
                <w:snapToGrid/>
                <w:szCs w:val="24"/>
              </w:rPr>
              <w:t>(See Tier 2</w:t>
            </w:r>
            <w:r w:rsidRPr="00E026CF">
              <w:rPr>
                <w:rFonts w:ascii="Arial" w:hAnsi="Arial" w:cs="Arial"/>
                <w:snapToGrid/>
                <w:spacing w:val="-16"/>
                <w:szCs w:val="24"/>
              </w:rPr>
              <w:t xml:space="preserve"> </w:t>
            </w:r>
            <w:r w:rsidRPr="00E026CF">
              <w:rPr>
                <w:rFonts w:ascii="Arial" w:hAnsi="Arial" w:cs="Arial"/>
                <w:snapToGrid/>
                <w:szCs w:val="24"/>
              </w:rPr>
              <w:t>Checklist)</w:t>
            </w:r>
          </w:p>
        </w:tc>
      </w:tr>
      <w:bookmarkEnd w:id="5"/>
      <w:tr w:rsidR="00E026CF" w:rsidRPr="00E026CF" w14:paraId="10450591" w14:textId="77777777" w:rsidTr="004A76AF">
        <w:trPr>
          <w:trHeight w:val="683"/>
        </w:trPr>
        <w:tc>
          <w:tcPr>
            <w:tcW w:w="2160" w:type="dxa"/>
            <w:tcBorders>
              <w:bottom w:val="nil"/>
            </w:tcBorders>
          </w:tcPr>
          <w:p w14:paraId="6DB1867A" w14:textId="77777777" w:rsidR="00E026CF" w:rsidRPr="00E026CF" w:rsidRDefault="00E026CF" w:rsidP="00E026CF">
            <w:pPr>
              <w:widowControl/>
              <w:autoSpaceDE w:val="0"/>
              <w:autoSpaceDN w:val="0"/>
              <w:adjustRightInd w:val="0"/>
              <w:spacing w:before="7"/>
              <w:ind w:left="40"/>
              <w:jc w:val="center"/>
              <w:rPr>
                <w:rFonts w:ascii="Arial" w:hAnsi="Arial" w:cs="Arial"/>
                <w:b/>
                <w:snapToGrid/>
                <w:szCs w:val="24"/>
              </w:rPr>
            </w:pPr>
            <w:r w:rsidRPr="00E026CF">
              <w:rPr>
                <w:rFonts w:ascii="Arial" w:hAnsi="Arial" w:cs="Arial"/>
                <w:b/>
                <w:snapToGrid/>
                <w:szCs w:val="24"/>
              </w:rPr>
              <w:t>DIVISION 5.1</w:t>
            </w:r>
          </w:p>
          <w:p w14:paraId="4E80FA6B" w14:textId="77777777" w:rsidR="00E026CF" w:rsidRPr="00E026CF" w:rsidRDefault="00E026CF" w:rsidP="00E026CF">
            <w:pPr>
              <w:widowControl/>
              <w:autoSpaceDE w:val="0"/>
              <w:autoSpaceDN w:val="0"/>
              <w:adjustRightInd w:val="0"/>
              <w:spacing w:before="7"/>
              <w:ind w:left="40" w:right="90"/>
              <w:jc w:val="center"/>
              <w:rPr>
                <w:rFonts w:ascii="Arial" w:hAnsi="Arial" w:cs="Arial"/>
                <w:b/>
                <w:snapToGrid/>
                <w:szCs w:val="24"/>
              </w:rPr>
            </w:pPr>
            <w:r w:rsidRPr="00E026CF">
              <w:rPr>
                <w:rFonts w:ascii="Arial" w:hAnsi="Arial" w:cs="Arial"/>
                <w:b/>
                <w:snapToGrid/>
                <w:szCs w:val="24"/>
              </w:rPr>
              <w:t>Planning and Design</w:t>
            </w:r>
          </w:p>
        </w:tc>
        <w:tc>
          <w:tcPr>
            <w:tcW w:w="2880" w:type="dxa"/>
          </w:tcPr>
          <w:p w14:paraId="4513BDB4" w14:textId="77777777" w:rsidR="00E026CF" w:rsidRPr="00E026CF" w:rsidRDefault="00E026CF" w:rsidP="00E026CF">
            <w:pPr>
              <w:widowControl/>
              <w:autoSpaceDE w:val="0"/>
              <w:autoSpaceDN w:val="0"/>
              <w:adjustRightInd w:val="0"/>
              <w:ind w:left="89"/>
              <w:jc w:val="center"/>
              <w:rPr>
                <w:rFonts w:ascii="Arial" w:hAnsi="Arial" w:cs="Arial"/>
                <w:snapToGrid/>
                <w:szCs w:val="24"/>
              </w:rPr>
            </w:pPr>
            <w:r w:rsidRPr="00E026CF">
              <w:rPr>
                <w:rFonts w:ascii="Arial" w:hAnsi="Arial" w:cs="Arial"/>
                <w:snapToGrid/>
                <w:szCs w:val="24"/>
              </w:rPr>
              <w:t>Designated Parking</w:t>
            </w:r>
            <w:r w:rsidRPr="00E026CF">
              <w:rPr>
                <w:rFonts w:ascii="Arial" w:hAnsi="Arial" w:cs="Arial"/>
                <w:snapToGrid/>
                <w:spacing w:val="-12"/>
                <w:szCs w:val="24"/>
              </w:rPr>
              <w:t xml:space="preserve"> </w:t>
            </w:r>
            <w:r w:rsidRPr="00E026CF">
              <w:rPr>
                <w:rFonts w:ascii="Arial" w:hAnsi="Arial" w:cs="Arial"/>
                <w:snapToGrid/>
                <w:szCs w:val="24"/>
              </w:rPr>
              <w:t>for</w:t>
            </w:r>
          </w:p>
          <w:p w14:paraId="21616C46" w14:textId="77777777" w:rsidR="00E026CF" w:rsidRPr="00E026CF" w:rsidRDefault="00E026CF" w:rsidP="00E026CF">
            <w:pPr>
              <w:widowControl/>
              <w:autoSpaceDE w:val="0"/>
              <w:autoSpaceDN w:val="0"/>
              <w:adjustRightInd w:val="0"/>
              <w:ind w:left="377" w:right="90"/>
              <w:jc w:val="center"/>
              <w:rPr>
                <w:rFonts w:ascii="Arial" w:hAnsi="Arial" w:cs="Arial"/>
                <w:snapToGrid/>
                <w:szCs w:val="24"/>
              </w:rPr>
            </w:pPr>
            <w:r w:rsidRPr="00E026CF">
              <w:rPr>
                <w:rFonts w:ascii="Arial" w:hAnsi="Arial" w:cs="Arial"/>
                <w:snapToGrid/>
                <w:szCs w:val="24"/>
              </w:rPr>
              <w:t>Fuel Efficient</w:t>
            </w:r>
            <w:r w:rsidRPr="00E026CF">
              <w:rPr>
                <w:rFonts w:ascii="Arial" w:hAnsi="Arial" w:cs="Arial"/>
                <w:snapToGrid/>
                <w:spacing w:val="-9"/>
                <w:szCs w:val="24"/>
              </w:rPr>
              <w:t xml:space="preserve"> </w:t>
            </w:r>
            <w:r w:rsidRPr="00E026CF">
              <w:rPr>
                <w:rFonts w:ascii="Arial" w:hAnsi="Arial" w:cs="Arial"/>
                <w:snapToGrid/>
                <w:szCs w:val="24"/>
              </w:rPr>
              <w:t>Vehicles</w:t>
            </w:r>
          </w:p>
        </w:tc>
        <w:tc>
          <w:tcPr>
            <w:tcW w:w="2880" w:type="dxa"/>
          </w:tcPr>
          <w:p w14:paraId="318370A7" w14:textId="77777777" w:rsidR="00E026CF" w:rsidRPr="00E026CF" w:rsidRDefault="00E026CF" w:rsidP="00E026CF">
            <w:pPr>
              <w:widowControl/>
              <w:autoSpaceDE w:val="0"/>
              <w:autoSpaceDN w:val="0"/>
              <w:adjustRightInd w:val="0"/>
              <w:ind w:left="317" w:right="302"/>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10%</w:t>
            </w:r>
            <w:r w:rsidRPr="00E026CF">
              <w:rPr>
                <w:rFonts w:ascii="Arial" w:hAnsi="Arial" w:cs="Arial"/>
                <w:snapToGrid/>
                <w:szCs w:val="24"/>
              </w:rPr>
              <w:t xml:space="preserve"> </w:t>
            </w:r>
            <w:r w:rsidRPr="00E026CF">
              <w:rPr>
                <w:rFonts w:ascii="Arial" w:hAnsi="Arial" w:cs="Arial"/>
                <w:snapToGrid/>
                <w:szCs w:val="24"/>
                <w:u w:val="single"/>
              </w:rPr>
              <w:t>17%</w:t>
            </w:r>
            <w:r w:rsidRPr="00E026CF">
              <w:rPr>
                <w:rFonts w:ascii="Arial" w:hAnsi="Arial" w:cs="Arial"/>
                <w:snapToGrid/>
                <w:szCs w:val="24"/>
              </w:rPr>
              <w:t xml:space="preserve"> of total spaces</w:t>
            </w:r>
          </w:p>
        </w:tc>
        <w:tc>
          <w:tcPr>
            <w:tcW w:w="2880" w:type="dxa"/>
          </w:tcPr>
          <w:p w14:paraId="1A858B7D" w14:textId="77777777" w:rsidR="00E026CF" w:rsidRPr="00E026CF" w:rsidRDefault="00E026CF" w:rsidP="00E026CF">
            <w:pPr>
              <w:widowControl/>
              <w:autoSpaceDE w:val="0"/>
              <w:autoSpaceDN w:val="0"/>
              <w:adjustRightInd w:val="0"/>
              <w:ind w:left="317" w:right="302"/>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12%</w:t>
            </w:r>
            <w:r w:rsidRPr="00E026CF">
              <w:rPr>
                <w:rFonts w:ascii="Arial" w:hAnsi="Arial" w:cs="Arial"/>
                <w:snapToGrid/>
                <w:szCs w:val="24"/>
              </w:rPr>
              <w:t xml:space="preserve"> </w:t>
            </w:r>
            <w:r w:rsidRPr="00E026CF">
              <w:rPr>
                <w:rFonts w:ascii="Arial" w:hAnsi="Arial" w:cs="Arial"/>
                <w:snapToGrid/>
                <w:szCs w:val="24"/>
                <w:u w:val="single"/>
              </w:rPr>
              <w:t>22%</w:t>
            </w:r>
            <w:r w:rsidRPr="00E026CF">
              <w:rPr>
                <w:rFonts w:ascii="Arial" w:hAnsi="Arial" w:cs="Arial"/>
                <w:snapToGrid/>
                <w:szCs w:val="24"/>
              </w:rPr>
              <w:t xml:space="preserve"> of total spaces</w:t>
            </w:r>
          </w:p>
        </w:tc>
      </w:tr>
      <w:tr w:rsidR="00E026CF" w:rsidRPr="00E026CF" w14:paraId="2C62E439" w14:textId="77777777" w:rsidTr="004A76AF">
        <w:trPr>
          <w:trHeight w:val="638"/>
        </w:trPr>
        <w:tc>
          <w:tcPr>
            <w:tcW w:w="2160" w:type="dxa"/>
            <w:tcBorders>
              <w:top w:val="nil"/>
            </w:tcBorders>
          </w:tcPr>
          <w:p w14:paraId="42F34645" w14:textId="77777777" w:rsidR="00E026CF" w:rsidRPr="00E026CF" w:rsidRDefault="00E026CF" w:rsidP="00E026CF">
            <w:pPr>
              <w:widowControl/>
              <w:autoSpaceDE w:val="0"/>
              <w:autoSpaceDN w:val="0"/>
              <w:adjustRightInd w:val="0"/>
              <w:spacing w:before="7"/>
              <w:ind w:left="40"/>
              <w:jc w:val="center"/>
              <w:rPr>
                <w:rFonts w:ascii="Arial" w:hAnsi="Arial" w:cs="Arial"/>
                <w:b/>
                <w:snapToGrid/>
                <w:color w:val="FFFFFF" w:themeColor="background1"/>
                <w:sz w:val="20"/>
              </w:rPr>
            </w:pPr>
            <w:r w:rsidRPr="00E026CF">
              <w:rPr>
                <w:rFonts w:ascii="Arial" w:hAnsi="Arial" w:cs="Arial"/>
                <w:b/>
                <w:snapToGrid/>
                <w:color w:val="FFFFFF" w:themeColor="background1"/>
                <w:sz w:val="20"/>
              </w:rPr>
              <w:lastRenderedPageBreak/>
              <w:t>DIVISION 5.1</w:t>
            </w:r>
          </w:p>
          <w:p w14:paraId="09DBA08F" w14:textId="77777777" w:rsidR="00E026CF" w:rsidRPr="00E026CF" w:rsidRDefault="00E026CF" w:rsidP="00E026CF">
            <w:pPr>
              <w:rPr>
                <w:rFonts w:ascii="Arial" w:hAnsi="Arial" w:cs="Arial"/>
                <w:szCs w:val="24"/>
              </w:rPr>
            </w:pPr>
            <w:r w:rsidRPr="00E026CF">
              <w:rPr>
                <w:rFonts w:ascii="Arial" w:hAnsi="Arial" w:cs="Arial"/>
                <w:b/>
                <w:color w:val="FFFFFF" w:themeColor="background1"/>
                <w:sz w:val="20"/>
              </w:rPr>
              <w:t>Planning and Design</w:t>
            </w:r>
          </w:p>
        </w:tc>
        <w:tc>
          <w:tcPr>
            <w:tcW w:w="2880" w:type="dxa"/>
          </w:tcPr>
          <w:p w14:paraId="49AB391C" w14:textId="77777777" w:rsidR="00E026CF" w:rsidRPr="00E026CF" w:rsidRDefault="00E026CF" w:rsidP="00E026CF">
            <w:pPr>
              <w:widowControl/>
              <w:autoSpaceDE w:val="0"/>
              <w:autoSpaceDN w:val="0"/>
              <w:adjustRightInd w:val="0"/>
              <w:spacing w:before="7"/>
              <w:ind w:left="84" w:right="73"/>
              <w:jc w:val="center"/>
              <w:rPr>
                <w:rFonts w:ascii="Arial" w:hAnsi="Arial" w:cs="Arial"/>
                <w:snapToGrid/>
                <w:szCs w:val="24"/>
              </w:rPr>
            </w:pPr>
            <w:r w:rsidRPr="00E026CF">
              <w:rPr>
                <w:rFonts w:ascii="Arial" w:hAnsi="Arial" w:cs="Arial"/>
                <w:snapToGrid/>
                <w:szCs w:val="24"/>
              </w:rPr>
              <w:t>Electric Vehicle Charging</w:t>
            </w:r>
          </w:p>
        </w:tc>
        <w:tc>
          <w:tcPr>
            <w:tcW w:w="2880" w:type="dxa"/>
          </w:tcPr>
          <w:p w14:paraId="48BAB2A0" w14:textId="77777777" w:rsidR="00E026CF" w:rsidRPr="00E026CF" w:rsidRDefault="00E026CF" w:rsidP="00E026CF">
            <w:pPr>
              <w:widowControl/>
              <w:autoSpaceDE w:val="0"/>
              <w:autoSpaceDN w:val="0"/>
              <w:adjustRightInd w:val="0"/>
              <w:spacing w:before="7"/>
              <w:ind w:left="309" w:right="301"/>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8%</w:t>
            </w:r>
            <w:r w:rsidRPr="00E026CF">
              <w:rPr>
                <w:rFonts w:ascii="Arial" w:hAnsi="Arial" w:cs="Arial"/>
                <w:snapToGrid/>
                <w:szCs w:val="24"/>
              </w:rPr>
              <w:t xml:space="preserve"> </w:t>
            </w:r>
            <w:r w:rsidRPr="00E026CF">
              <w:rPr>
                <w:rFonts w:ascii="Arial" w:hAnsi="Arial" w:cs="Arial"/>
                <w:snapToGrid/>
                <w:szCs w:val="24"/>
                <w:u w:val="single"/>
              </w:rPr>
              <w:t>15%</w:t>
            </w:r>
            <w:r w:rsidRPr="00E026CF">
              <w:rPr>
                <w:rFonts w:ascii="Arial" w:hAnsi="Arial" w:cs="Arial"/>
                <w:snapToGrid/>
                <w:szCs w:val="24"/>
              </w:rPr>
              <w:t xml:space="preserve"> of total spaces</w:t>
            </w:r>
          </w:p>
        </w:tc>
        <w:tc>
          <w:tcPr>
            <w:tcW w:w="2880" w:type="dxa"/>
          </w:tcPr>
          <w:p w14:paraId="3D637A98" w14:textId="77777777" w:rsidR="00E026CF" w:rsidRPr="00E026CF" w:rsidRDefault="00E026CF" w:rsidP="00E026CF">
            <w:pPr>
              <w:widowControl/>
              <w:autoSpaceDE w:val="0"/>
              <w:autoSpaceDN w:val="0"/>
              <w:adjustRightInd w:val="0"/>
              <w:spacing w:before="7"/>
              <w:ind w:left="311" w:right="301"/>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10%</w:t>
            </w:r>
            <w:r w:rsidRPr="00E026CF">
              <w:rPr>
                <w:rFonts w:ascii="Arial" w:hAnsi="Arial" w:cs="Arial"/>
                <w:snapToGrid/>
                <w:szCs w:val="24"/>
              </w:rPr>
              <w:t xml:space="preserve"> 20% of total spaces</w:t>
            </w:r>
          </w:p>
        </w:tc>
      </w:tr>
    </w:tbl>
    <w:p w14:paraId="68DA31BA" w14:textId="77777777" w:rsidR="00E026CF" w:rsidRPr="00E026CF" w:rsidRDefault="00E026CF" w:rsidP="00E026CF">
      <w:pPr>
        <w:kinsoku w:val="0"/>
        <w:overflowPunct w:val="0"/>
        <w:autoSpaceDE w:val="0"/>
        <w:autoSpaceDN w:val="0"/>
        <w:adjustRightInd w:val="0"/>
        <w:rPr>
          <w:rFonts w:ascii="Arial" w:eastAsia="Times New Roman" w:hAnsi="Arial" w:cs="Arial"/>
          <w:b/>
          <w:snapToGrid/>
          <w:color w:val="231F20"/>
          <w:szCs w:val="24"/>
        </w:rPr>
      </w:pPr>
      <w:r w:rsidRPr="00E026CF">
        <w:rPr>
          <w:rFonts w:ascii="Arial" w:eastAsia="Times New Roman" w:hAnsi="Arial" w:cs="Arial"/>
          <w:b/>
          <w:snapToGrid/>
          <w:color w:val="231F20"/>
          <w:szCs w:val="24"/>
        </w:rPr>
        <w:t xml:space="preserve">. . . </w:t>
      </w:r>
    </w:p>
    <w:p w14:paraId="15B2904E"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7E56AAB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5DE133E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23903E7E" w14:textId="77777777" w:rsidR="00E026CF" w:rsidRPr="00E026CF" w:rsidRDefault="00E026CF" w:rsidP="00E026CF">
      <w:pPr>
        <w:widowControl/>
        <w:rPr>
          <w:rFonts w:ascii="Arial" w:eastAsia="Times New Roman" w:hAnsi="Arial" w:cs="Arial"/>
          <w:b/>
          <w:szCs w:val="24"/>
        </w:rPr>
      </w:pPr>
    </w:p>
    <w:p w14:paraId="6FBA35FF" w14:textId="77777777" w:rsidR="00E026CF" w:rsidRPr="00E026CF" w:rsidRDefault="00E026CF" w:rsidP="00E026CF">
      <w:pPr>
        <w:widowControl/>
        <w:rPr>
          <w:rFonts w:ascii="Arial" w:eastAsia="Times New Roman" w:hAnsi="Arial" w:cs="Arial"/>
          <w:szCs w:val="24"/>
        </w:rPr>
      </w:pPr>
      <w:r w:rsidRPr="00E026CF">
        <w:rPr>
          <w:rFonts w:ascii="Arial" w:eastAsia="Times New Roman" w:hAnsi="Arial" w:cs="Arial"/>
          <w:szCs w:val="24"/>
        </w:rPr>
        <w:br w:type="page"/>
      </w:r>
    </w:p>
    <w:p w14:paraId="55B669C0" w14:textId="77777777" w:rsidR="00E026CF" w:rsidRPr="00E026CF" w:rsidRDefault="00E026CF" w:rsidP="00BB3BD4">
      <w:pPr>
        <w:pStyle w:val="Heading1"/>
      </w:pPr>
      <w:r w:rsidRPr="00E026CF">
        <w:rPr>
          <w:snapToGrid/>
          <w:color w:val="231F20"/>
        </w:rPr>
        <w:lastRenderedPageBreak/>
        <w:t xml:space="preserve">ITEM 17: </w:t>
      </w:r>
      <w:r w:rsidRPr="00E026CF">
        <w:rPr>
          <w:i/>
        </w:rPr>
        <w:t>CALGreen</w:t>
      </w:r>
      <w:r w:rsidRPr="00E026CF">
        <w:t xml:space="preserve"> VERIFICATION GUIDELINES (Mandatory, Tier 1 and Tier 2)</w:t>
      </w:r>
    </w:p>
    <w:p w14:paraId="5203DD2A" w14:textId="77777777" w:rsidR="00E026CF" w:rsidRPr="00E026CF" w:rsidRDefault="00E026CF" w:rsidP="00BB3BD4">
      <w:pPr>
        <w:pStyle w:val="Heading2"/>
      </w:pPr>
      <w:r w:rsidRPr="00E026CF">
        <w:rPr>
          <w:i/>
        </w:rPr>
        <w:t>CALGreen</w:t>
      </w:r>
      <w:r w:rsidRPr="00E026CF">
        <w:t xml:space="preserve"> VERIFICATION GUIDELINES</w:t>
      </w:r>
    </w:p>
    <w:p w14:paraId="79487C1B" w14:textId="77777777" w:rsidR="00E026CF" w:rsidRPr="00E026CF" w:rsidRDefault="00E026CF" w:rsidP="00BB3BD4">
      <w:pPr>
        <w:pStyle w:val="Heading2"/>
      </w:pPr>
      <w:r w:rsidRPr="00E026CF">
        <w:t>MANDATORY MEASURES CHECKLIST</w:t>
      </w:r>
    </w:p>
    <w:p w14:paraId="6CCE0E91"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00"/>
        <w:gridCol w:w="1443"/>
        <w:gridCol w:w="2967"/>
        <w:gridCol w:w="1620"/>
        <w:gridCol w:w="630"/>
        <w:gridCol w:w="630"/>
        <w:gridCol w:w="450"/>
        <w:gridCol w:w="1443"/>
      </w:tblGrid>
      <w:tr w:rsidR="00E026CF" w:rsidRPr="00E026CF" w14:paraId="3CB81E55" w14:textId="77777777" w:rsidTr="008D49B8">
        <w:trPr>
          <w:trHeight w:val="720"/>
          <w:tblHeader/>
        </w:trPr>
        <w:tc>
          <w:tcPr>
            <w:tcW w:w="1800" w:type="dxa"/>
            <w:tcBorders>
              <w:bottom w:val="single" w:sz="4" w:space="0" w:color="auto"/>
            </w:tcBorders>
          </w:tcPr>
          <w:p w14:paraId="3811CD2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DF75FF4" w14:textId="77777777" w:rsidR="00E026CF" w:rsidRPr="00E026CF" w:rsidRDefault="00E026CF" w:rsidP="00E026CF">
            <w:pPr>
              <w:widowControl/>
              <w:autoSpaceDE w:val="0"/>
              <w:autoSpaceDN w:val="0"/>
              <w:adjustRightInd w:val="0"/>
              <w:ind w:left="84" w:right="85" w:hanging="44"/>
              <w:jc w:val="center"/>
              <w:rPr>
                <w:rFonts w:ascii="Arial" w:hAnsi="Arial" w:cs="Arial"/>
                <w:b/>
                <w:snapToGrid/>
                <w:szCs w:val="24"/>
              </w:rPr>
            </w:pPr>
            <w:r w:rsidRPr="00E026CF">
              <w:rPr>
                <w:rFonts w:ascii="Arial" w:hAnsi="Arial" w:cs="Arial"/>
                <w:b/>
                <w:snapToGrid/>
                <w:szCs w:val="24"/>
              </w:rPr>
              <w:t>CHAPTER</w:t>
            </w:r>
          </w:p>
          <w:p w14:paraId="3628DBDF"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Cs w:val="24"/>
              </w:rPr>
              <w:t xml:space="preserve"> 5 DIVISIONS</w:t>
            </w:r>
          </w:p>
        </w:tc>
        <w:tc>
          <w:tcPr>
            <w:tcW w:w="1443" w:type="dxa"/>
          </w:tcPr>
          <w:p w14:paraId="5887D7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967" w:type="dxa"/>
          </w:tcPr>
          <w:p w14:paraId="6E6C9D2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57D5575A"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2E84F97A"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3E6398BC"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0DE72ED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78FD30C4"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2444CBA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7E45E0FE"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59D55ED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69A54862"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04D6BA5C" w14:textId="77777777" w:rsidR="00E026CF" w:rsidRPr="008D49B8" w:rsidRDefault="00E026CF" w:rsidP="00E026CF">
            <w:pPr>
              <w:widowControl/>
              <w:autoSpaceDE w:val="0"/>
              <w:autoSpaceDN w:val="0"/>
              <w:adjustRightInd w:val="0"/>
              <w:ind w:left="89" w:right="90"/>
              <w:jc w:val="center"/>
              <w:rPr>
                <w:rFonts w:ascii="Arial" w:hAnsi="Arial" w:cs="Arial"/>
                <w:b/>
                <w:snapToGrid/>
                <w:sz w:val="22"/>
              </w:rPr>
            </w:pPr>
            <w:r w:rsidRPr="008D49B8">
              <w:rPr>
                <w:rFonts w:ascii="Arial" w:hAnsi="Arial" w:cs="Arial"/>
                <w:b/>
                <w:snapToGrid/>
                <w:sz w:val="22"/>
              </w:rPr>
              <w:t>PLAN SHEET, SPEC, OR ATTACH REFER-</w:t>
            </w:r>
            <w:proofErr w:type="spellStart"/>
            <w:r w:rsidRPr="008D49B8">
              <w:rPr>
                <w:rFonts w:ascii="Arial" w:hAnsi="Arial" w:cs="Arial"/>
                <w:b/>
                <w:snapToGrid/>
                <w:sz w:val="22"/>
              </w:rPr>
              <w:t>ENCE</w:t>
            </w:r>
            <w:proofErr w:type="spellEnd"/>
          </w:p>
        </w:tc>
      </w:tr>
      <w:tr w:rsidR="00E026CF" w:rsidRPr="00E026CF" w14:paraId="0FDC9C07" w14:textId="77777777" w:rsidTr="008D49B8">
        <w:trPr>
          <w:trHeight w:val="639"/>
        </w:trPr>
        <w:tc>
          <w:tcPr>
            <w:tcW w:w="1800" w:type="dxa"/>
            <w:tcBorders>
              <w:bottom w:val="nil"/>
            </w:tcBorders>
          </w:tcPr>
          <w:p w14:paraId="7E708495"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3D9B42F0" w14:textId="77777777" w:rsidR="00E026CF" w:rsidRPr="00E026CF" w:rsidRDefault="00E026CF" w:rsidP="00E026CF">
            <w:pPr>
              <w:widowControl/>
              <w:autoSpaceDE w:val="0"/>
              <w:autoSpaceDN w:val="0"/>
              <w:adjustRightInd w:val="0"/>
              <w:ind w:left="187" w:right="135" w:hanging="22"/>
              <w:jc w:val="center"/>
              <w:rPr>
                <w:rFonts w:ascii="Arial" w:hAnsi="Arial" w:cs="Arial"/>
                <w:b/>
                <w:snapToGrid/>
                <w:szCs w:val="24"/>
              </w:rPr>
            </w:pPr>
            <w:r w:rsidRPr="00E026CF">
              <w:rPr>
                <w:rFonts w:ascii="Arial" w:hAnsi="Arial" w:cs="Arial"/>
                <w:b/>
                <w:snapToGrid/>
                <w:szCs w:val="24"/>
              </w:rPr>
              <w:t>Planning and Design</w:t>
            </w:r>
          </w:p>
        </w:tc>
        <w:tc>
          <w:tcPr>
            <w:tcW w:w="1443" w:type="dxa"/>
          </w:tcPr>
          <w:p w14:paraId="0863BFF1"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75C7305A" w14:textId="77777777" w:rsidR="00E026CF" w:rsidRPr="00E026CF" w:rsidRDefault="00E026CF" w:rsidP="00E026CF">
            <w:pPr>
              <w:widowControl/>
              <w:autoSpaceDE w:val="0"/>
              <w:autoSpaceDN w:val="0"/>
              <w:adjustRightInd w:val="0"/>
              <w:rPr>
                <w:rFonts w:ascii="Arial" w:hAnsi="Arial" w:cs="Arial"/>
                <w:snapToGrid/>
                <w:szCs w:val="24"/>
              </w:rPr>
            </w:pPr>
          </w:p>
        </w:tc>
        <w:tc>
          <w:tcPr>
            <w:tcW w:w="2967" w:type="dxa"/>
          </w:tcPr>
          <w:p w14:paraId="7596E88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39644CCE"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57E33D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3C4AA1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ABE2F2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D242CE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2CA4272" w14:textId="77777777" w:rsidTr="008D49B8">
        <w:trPr>
          <w:trHeight w:val="456"/>
        </w:trPr>
        <w:tc>
          <w:tcPr>
            <w:tcW w:w="1800" w:type="dxa"/>
            <w:tcBorders>
              <w:top w:val="nil"/>
              <w:bottom w:val="nil"/>
            </w:tcBorders>
          </w:tcPr>
          <w:p w14:paraId="1D5A6BCC"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30E62DE1" w14:textId="77777777" w:rsidR="00E026CF" w:rsidRPr="00E026CF" w:rsidRDefault="00E026CF" w:rsidP="00E026CF">
            <w:pPr>
              <w:rPr>
                <w:rFonts w:ascii="Arial" w:hAnsi="Arial" w:cs="Arial"/>
                <w:color w:val="FFFFFF" w:themeColor="background1"/>
                <w:sz w:val="16"/>
                <w:szCs w:val="16"/>
              </w:rPr>
            </w:pPr>
            <w:r w:rsidRPr="00E026CF">
              <w:rPr>
                <w:rFonts w:ascii="Arial" w:hAnsi="Arial" w:cs="Arial"/>
                <w:b/>
                <w:color w:val="FFFFFF" w:themeColor="background1"/>
                <w:sz w:val="16"/>
                <w:szCs w:val="16"/>
              </w:rPr>
              <w:t>Planning and Design</w:t>
            </w:r>
          </w:p>
        </w:tc>
        <w:tc>
          <w:tcPr>
            <w:tcW w:w="1443" w:type="dxa"/>
          </w:tcPr>
          <w:p w14:paraId="097AD022" w14:textId="77777777" w:rsidR="00E026CF" w:rsidRPr="00E026CF" w:rsidRDefault="00E026CF" w:rsidP="00E026CF">
            <w:pPr>
              <w:widowControl/>
              <w:autoSpaceDE w:val="0"/>
              <w:autoSpaceDN w:val="0"/>
              <w:adjustRightInd w:val="0"/>
              <w:ind w:left="5"/>
              <w:jc w:val="center"/>
              <w:rPr>
                <w:rFonts w:ascii="Arial" w:hAnsi="Arial" w:cs="Arial"/>
                <w:snapToGrid/>
                <w:szCs w:val="24"/>
              </w:rPr>
            </w:pPr>
          </w:p>
          <w:p w14:paraId="478F4F1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5FD9FBAC"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p>
          <w:p w14:paraId="4898D8EA"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Long-term bicycle parking</w:t>
            </w:r>
          </w:p>
        </w:tc>
        <w:tc>
          <w:tcPr>
            <w:tcW w:w="1620" w:type="dxa"/>
          </w:tcPr>
          <w:p w14:paraId="2AC66446"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5.106.4.1.2</w:t>
            </w:r>
          </w:p>
          <w:p w14:paraId="18018E0D"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through </w:t>
            </w:r>
            <w:r w:rsidRPr="00E026CF">
              <w:rPr>
                <w:rFonts w:ascii="Arial" w:hAnsi="Arial" w:cs="Arial"/>
                <w:snapToGrid/>
                <w:spacing w:val="-1"/>
                <w:szCs w:val="24"/>
              </w:rPr>
              <w:t>5.106.4.1.5</w:t>
            </w:r>
          </w:p>
        </w:tc>
        <w:tc>
          <w:tcPr>
            <w:tcW w:w="630" w:type="dxa"/>
          </w:tcPr>
          <w:p w14:paraId="0EB33A2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CCBA5B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7BA04CD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FB1CB1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19B9BDB" w14:textId="77777777" w:rsidTr="008D49B8">
        <w:trPr>
          <w:trHeight w:val="458"/>
        </w:trPr>
        <w:tc>
          <w:tcPr>
            <w:tcW w:w="1800" w:type="dxa"/>
            <w:tcBorders>
              <w:top w:val="nil"/>
              <w:bottom w:val="nil"/>
            </w:tcBorders>
          </w:tcPr>
          <w:p w14:paraId="5463F59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9D27EF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3B5CEDDE"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771E4353"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 xml:space="preserve">w/footnote and </w:t>
            </w:r>
            <w:proofErr w:type="gramStart"/>
            <w:r w:rsidRPr="00E026CF">
              <w:rPr>
                <w:rFonts w:ascii="Arial" w:hAnsi="Arial" w:cs="Arial"/>
                <w:snapToGrid/>
                <w:szCs w:val="24"/>
                <w:u w:val="single"/>
              </w:rPr>
              <w:t>note</w:t>
            </w:r>
            <w:proofErr w:type="gramEnd"/>
          </w:p>
        </w:tc>
        <w:tc>
          <w:tcPr>
            <w:tcW w:w="1620" w:type="dxa"/>
          </w:tcPr>
          <w:p w14:paraId="5F09B3A6"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123DC1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63E791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5B7D30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8286AF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D21BC26" w14:textId="77777777" w:rsidTr="008D49B8">
        <w:trPr>
          <w:trHeight w:val="456"/>
        </w:trPr>
        <w:tc>
          <w:tcPr>
            <w:tcW w:w="1800" w:type="dxa"/>
            <w:tcBorders>
              <w:top w:val="nil"/>
              <w:bottom w:val="nil"/>
            </w:tcBorders>
          </w:tcPr>
          <w:p w14:paraId="09B70797"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DAAD5F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2DDF41B8"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967" w:type="dxa"/>
          </w:tcPr>
          <w:p w14:paraId="68E8F347"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4BC9D6EA"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 .</w:t>
            </w:r>
          </w:p>
        </w:tc>
        <w:tc>
          <w:tcPr>
            <w:tcW w:w="630" w:type="dxa"/>
          </w:tcPr>
          <w:p w14:paraId="1946ACF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766776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0FF143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4B84AF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B1B6139" w14:textId="77777777" w:rsidTr="008D49B8">
        <w:trPr>
          <w:trHeight w:val="683"/>
        </w:trPr>
        <w:tc>
          <w:tcPr>
            <w:tcW w:w="1800" w:type="dxa"/>
            <w:tcBorders>
              <w:top w:val="nil"/>
              <w:bottom w:val="nil"/>
            </w:tcBorders>
          </w:tcPr>
          <w:p w14:paraId="123C01C2"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31C1E0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08B804DA"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169ED5AC"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6677DCFB"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1F657D8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38E411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36327E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DFDC28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C0188D8" w14:textId="77777777" w:rsidTr="008D49B8">
        <w:trPr>
          <w:trHeight w:val="935"/>
        </w:trPr>
        <w:tc>
          <w:tcPr>
            <w:tcW w:w="1800" w:type="dxa"/>
            <w:tcBorders>
              <w:top w:val="nil"/>
              <w:bottom w:val="nil"/>
            </w:tcBorders>
          </w:tcPr>
          <w:p w14:paraId="546D8E7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09FE4A8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7B7D45AC"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0FE6DFA2"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271DFEFA"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44CB8E5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5020916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C77B2B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70F6E6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60AEBB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0717C9C" w14:textId="77777777" w:rsidTr="008D49B8">
        <w:trPr>
          <w:trHeight w:val="456"/>
        </w:trPr>
        <w:tc>
          <w:tcPr>
            <w:tcW w:w="1800" w:type="dxa"/>
            <w:tcBorders>
              <w:top w:val="nil"/>
              <w:bottom w:val="single" w:sz="4" w:space="0" w:color="auto"/>
            </w:tcBorders>
          </w:tcPr>
          <w:p w14:paraId="61EBBD9A"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BD5B5F5"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40B238E4"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967" w:type="dxa"/>
          </w:tcPr>
          <w:p w14:paraId="103D6836"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1ED389E1"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345D414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89EE2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257522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AF692F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FF5C135" w14:textId="77777777" w:rsidTr="008D49B8">
        <w:trPr>
          <w:trHeight w:val="475"/>
        </w:trPr>
        <w:tc>
          <w:tcPr>
            <w:tcW w:w="1800" w:type="dxa"/>
            <w:tcBorders>
              <w:bottom w:val="nil"/>
            </w:tcBorders>
          </w:tcPr>
          <w:p w14:paraId="6CC6138F"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05E93935" w14:textId="77777777" w:rsidR="00E026CF" w:rsidRPr="00E026CF" w:rsidRDefault="00E026CF" w:rsidP="00E026CF">
            <w:pPr>
              <w:widowControl/>
              <w:autoSpaceDE w:val="0"/>
              <w:autoSpaceDN w:val="0"/>
              <w:adjustRightInd w:val="0"/>
              <w:ind w:right="115" w:firstLine="1"/>
              <w:jc w:val="center"/>
              <w:rPr>
                <w:rFonts w:ascii="Arial" w:hAnsi="Arial" w:cs="Arial"/>
                <w:snapToGrid/>
                <w:sz w:val="22"/>
              </w:rPr>
            </w:pPr>
            <w:r w:rsidRPr="00E026CF">
              <w:rPr>
                <w:rFonts w:ascii="Arial" w:hAnsi="Arial" w:cs="Arial"/>
                <w:b/>
                <w:snapToGrid/>
                <w:sz w:val="22"/>
              </w:rPr>
              <w:t xml:space="preserve">Water Efficiency and Conservation </w:t>
            </w:r>
            <w:r w:rsidRPr="00E026CF">
              <w:rPr>
                <w:rFonts w:ascii="Arial" w:hAnsi="Arial" w:cs="Arial"/>
                <w:snapToGrid/>
                <w:sz w:val="22"/>
              </w:rPr>
              <w:t>(continued)</w:t>
            </w:r>
          </w:p>
        </w:tc>
        <w:tc>
          <w:tcPr>
            <w:tcW w:w="1443" w:type="dxa"/>
          </w:tcPr>
          <w:p w14:paraId="5F445B3A"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967" w:type="dxa"/>
          </w:tcPr>
          <w:p w14:paraId="5C6CAA0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4FC3558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13B4585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8ACA0C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19F954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22DBE9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C899A21" w14:textId="77777777" w:rsidTr="008D49B8">
        <w:trPr>
          <w:trHeight w:val="476"/>
        </w:trPr>
        <w:tc>
          <w:tcPr>
            <w:tcW w:w="1800" w:type="dxa"/>
            <w:tcBorders>
              <w:top w:val="nil"/>
              <w:bottom w:val="nil"/>
            </w:tcBorders>
          </w:tcPr>
          <w:p w14:paraId="4201EEFD"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F3A2691"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54E66D8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2704C09E"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7C5E287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434255F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2E983C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371645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022A7B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899CD3E" w14:textId="77777777" w:rsidTr="008D49B8">
        <w:trPr>
          <w:trHeight w:val="456"/>
        </w:trPr>
        <w:tc>
          <w:tcPr>
            <w:tcW w:w="1800" w:type="dxa"/>
            <w:tcBorders>
              <w:top w:val="nil"/>
              <w:bottom w:val="nil"/>
            </w:tcBorders>
          </w:tcPr>
          <w:p w14:paraId="75EAE516"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4F637BF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3698BAFB"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967" w:type="dxa"/>
          </w:tcPr>
          <w:p w14:paraId="1C4A04C1"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5EA52439"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006B7CD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36A03D2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C57229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5D5DD5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1437E9F" w14:textId="77777777" w:rsidTr="008D49B8">
        <w:trPr>
          <w:trHeight w:val="456"/>
        </w:trPr>
        <w:tc>
          <w:tcPr>
            <w:tcW w:w="1800" w:type="dxa"/>
            <w:tcBorders>
              <w:top w:val="nil"/>
              <w:bottom w:val="nil"/>
            </w:tcBorders>
          </w:tcPr>
          <w:p w14:paraId="2F638DA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193D259E"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59D8E6DA"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967" w:type="dxa"/>
          </w:tcPr>
          <w:p w14:paraId="711D2BD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0727872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12780DD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2B735C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996591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7E4029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D1DABB7" w14:textId="77777777" w:rsidTr="008D49B8">
        <w:trPr>
          <w:trHeight w:val="456"/>
        </w:trPr>
        <w:tc>
          <w:tcPr>
            <w:tcW w:w="1800" w:type="dxa"/>
            <w:tcBorders>
              <w:top w:val="nil"/>
            </w:tcBorders>
          </w:tcPr>
          <w:p w14:paraId="655D5C99" w14:textId="77777777" w:rsidR="00E026CF" w:rsidRPr="00E026CF" w:rsidRDefault="00E026CF" w:rsidP="00E026CF">
            <w:pPr>
              <w:rPr>
                <w:rFonts w:ascii="Arial" w:hAnsi="Arial" w:cs="Arial"/>
                <w:szCs w:val="24"/>
              </w:rPr>
            </w:pPr>
          </w:p>
        </w:tc>
        <w:tc>
          <w:tcPr>
            <w:tcW w:w="1443" w:type="dxa"/>
          </w:tcPr>
          <w:p w14:paraId="49B63452"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b/>
                <w:snapToGrid/>
                <w:szCs w:val="24"/>
              </w:rPr>
              <w:t>. . .</w:t>
            </w:r>
          </w:p>
        </w:tc>
        <w:tc>
          <w:tcPr>
            <w:tcW w:w="2967" w:type="dxa"/>
          </w:tcPr>
          <w:p w14:paraId="6E02065A"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5EBA9F5B"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b/>
                <w:snapToGrid/>
                <w:szCs w:val="24"/>
              </w:rPr>
              <w:t>. . .</w:t>
            </w:r>
          </w:p>
        </w:tc>
        <w:tc>
          <w:tcPr>
            <w:tcW w:w="630" w:type="dxa"/>
          </w:tcPr>
          <w:p w14:paraId="38805F3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FD1B62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B466CC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7C71FD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bl>
    <w:p w14:paraId="665143E6"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A5.602.1</w:t>
      </w:r>
    </w:p>
    <w:p w14:paraId="56A6C624"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i/>
          <w:szCs w:val="24"/>
        </w:rPr>
        <w:lastRenderedPageBreak/>
        <w:t>CALGreen</w:t>
      </w:r>
      <w:r w:rsidRPr="00E026CF">
        <w:rPr>
          <w:rFonts w:ascii="Arial" w:eastAsia="Times New Roman" w:hAnsi="Arial" w:cs="Arial"/>
          <w:b/>
          <w:szCs w:val="24"/>
        </w:rPr>
        <w:t xml:space="preserve"> VERIFICATION GUIDELINES</w:t>
      </w:r>
    </w:p>
    <w:p w14:paraId="570C2905"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TIER 1 CHECKLIST</w:t>
      </w:r>
    </w:p>
    <w:p w14:paraId="088E8BC6"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92"/>
        <w:gridCol w:w="1443"/>
        <w:gridCol w:w="2875"/>
        <w:gridCol w:w="1620"/>
        <w:gridCol w:w="630"/>
        <w:gridCol w:w="630"/>
        <w:gridCol w:w="450"/>
        <w:gridCol w:w="1443"/>
      </w:tblGrid>
      <w:tr w:rsidR="00E026CF" w:rsidRPr="00E026CF" w14:paraId="3DD9E83D" w14:textId="77777777" w:rsidTr="008D49B8">
        <w:trPr>
          <w:trHeight w:val="720"/>
          <w:tblHeader/>
        </w:trPr>
        <w:tc>
          <w:tcPr>
            <w:tcW w:w="1892" w:type="dxa"/>
            <w:tcBorders>
              <w:bottom w:val="single" w:sz="4" w:space="0" w:color="auto"/>
            </w:tcBorders>
          </w:tcPr>
          <w:p w14:paraId="5F94CE1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6AB269A5" w14:textId="77777777" w:rsidR="00E026CF" w:rsidRPr="00E026CF" w:rsidRDefault="00E026CF" w:rsidP="00E026CF">
            <w:pPr>
              <w:widowControl/>
              <w:autoSpaceDE w:val="0"/>
              <w:autoSpaceDN w:val="0"/>
              <w:adjustRightInd w:val="0"/>
              <w:ind w:left="84" w:right="85" w:hanging="44"/>
              <w:jc w:val="center"/>
              <w:rPr>
                <w:rFonts w:ascii="Arial" w:hAnsi="Arial" w:cs="Arial"/>
                <w:b/>
                <w:snapToGrid/>
                <w:sz w:val="22"/>
              </w:rPr>
            </w:pPr>
            <w:r w:rsidRPr="00E026CF">
              <w:rPr>
                <w:rFonts w:ascii="Arial" w:hAnsi="Arial" w:cs="Arial"/>
                <w:b/>
                <w:snapToGrid/>
                <w:sz w:val="22"/>
              </w:rPr>
              <w:t>CHAPTER</w:t>
            </w:r>
          </w:p>
          <w:p w14:paraId="598BC85D"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 w:val="22"/>
              </w:rPr>
              <w:t xml:space="preserve"> 5 DIVISIONS</w:t>
            </w:r>
          </w:p>
        </w:tc>
        <w:tc>
          <w:tcPr>
            <w:tcW w:w="1443" w:type="dxa"/>
          </w:tcPr>
          <w:p w14:paraId="6292876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875" w:type="dxa"/>
          </w:tcPr>
          <w:p w14:paraId="2A6253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91D41AF"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126D9EBC"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126F42B4"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515EB3E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39288DD1"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63D5702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0E3C7139"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3FD03E2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32ECF240"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47164ECD" w14:textId="77777777" w:rsidR="00E026CF" w:rsidRPr="00E026CF" w:rsidRDefault="00E026CF" w:rsidP="00E026CF">
            <w:pPr>
              <w:widowControl/>
              <w:autoSpaceDE w:val="0"/>
              <w:autoSpaceDN w:val="0"/>
              <w:adjustRightInd w:val="0"/>
              <w:ind w:left="89" w:right="90"/>
              <w:jc w:val="center"/>
              <w:rPr>
                <w:rFonts w:ascii="Arial" w:hAnsi="Arial" w:cs="Arial"/>
                <w:b/>
                <w:snapToGrid/>
                <w:szCs w:val="24"/>
              </w:rPr>
            </w:pPr>
            <w:r w:rsidRPr="00E026CF">
              <w:rPr>
                <w:rFonts w:ascii="Arial" w:hAnsi="Arial" w:cs="Arial"/>
                <w:b/>
                <w:snapToGrid/>
                <w:szCs w:val="24"/>
              </w:rPr>
              <w:t>PLAN SHEET, SPEC, OR ATTACH REFER-</w:t>
            </w:r>
            <w:proofErr w:type="spellStart"/>
            <w:r w:rsidRPr="00E026CF">
              <w:rPr>
                <w:rFonts w:ascii="Arial" w:hAnsi="Arial" w:cs="Arial"/>
                <w:b/>
                <w:snapToGrid/>
                <w:szCs w:val="24"/>
              </w:rPr>
              <w:t>ENCE</w:t>
            </w:r>
            <w:proofErr w:type="spellEnd"/>
          </w:p>
        </w:tc>
      </w:tr>
      <w:tr w:rsidR="00E026CF" w:rsidRPr="00E026CF" w14:paraId="47049446" w14:textId="77777777" w:rsidTr="008D49B8">
        <w:trPr>
          <w:trHeight w:val="639"/>
        </w:trPr>
        <w:tc>
          <w:tcPr>
            <w:tcW w:w="1892" w:type="dxa"/>
            <w:tcBorders>
              <w:bottom w:val="nil"/>
            </w:tcBorders>
          </w:tcPr>
          <w:p w14:paraId="6BAF36DC"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3BD899CC" w14:textId="77777777" w:rsidR="00E026CF" w:rsidRPr="00E026CF" w:rsidRDefault="00E026CF" w:rsidP="00E026CF">
            <w:pPr>
              <w:widowControl/>
              <w:autoSpaceDE w:val="0"/>
              <w:autoSpaceDN w:val="0"/>
              <w:adjustRightInd w:val="0"/>
              <w:ind w:left="84" w:right="135" w:hanging="22"/>
              <w:jc w:val="center"/>
              <w:rPr>
                <w:rFonts w:ascii="Arial" w:hAnsi="Arial" w:cs="Arial"/>
                <w:b/>
                <w:snapToGrid/>
                <w:szCs w:val="24"/>
              </w:rPr>
            </w:pPr>
            <w:r w:rsidRPr="00E026CF">
              <w:rPr>
                <w:rFonts w:ascii="Arial" w:hAnsi="Arial" w:cs="Arial"/>
                <w:b/>
                <w:snapToGrid/>
                <w:szCs w:val="24"/>
              </w:rPr>
              <w:t>Planning and Design</w:t>
            </w:r>
          </w:p>
        </w:tc>
        <w:tc>
          <w:tcPr>
            <w:tcW w:w="1443" w:type="dxa"/>
          </w:tcPr>
          <w:p w14:paraId="7F90F4F5"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771250A3" w14:textId="77777777" w:rsidR="00E026CF" w:rsidRPr="00E026CF" w:rsidRDefault="00E026CF" w:rsidP="00E026CF">
            <w:pPr>
              <w:widowControl/>
              <w:autoSpaceDE w:val="0"/>
              <w:autoSpaceDN w:val="0"/>
              <w:adjustRightInd w:val="0"/>
              <w:rPr>
                <w:rFonts w:ascii="Arial" w:hAnsi="Arial" w:cs="Arial"/>
                <w:snapToGrid/>
                <w:szCs w:val="24"/>
              </w:rPr>
            </w:pPr>
          </w:p>
        </w:tc>
        <w:tc>
          <w:tcPr>
            <w:tcW w:w="2875" w:type="dxa"/>
          </w:tcPr>
          <w:p w14:paraId="14AC8450"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395CB7B8"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3500F2B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6B833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796763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24187D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D937A84" w14:textId="77777777" w:rsidTr="008D49B8">
        <w:trPr>
          <w:trHeight w:val="456"/>
        </w:trPr>
        <w:tc>
          <w:tcPr>
            <w:tcW w:w="1892" w:type="dxa"/>
            <w:tcBorders>
              <w:top w:val="nil"/>
              <w:bottom w:val="nil"/>
            </w:tcBorders>
          </w:tcPr>
          <w:p w14:paraId="15B92D7B"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C12784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6B9E6A7A" w14:textId="77777777" w:rsidR="00E026CF" w:rsidRPr="00E026CF" w:rsidRDefault="00E026CF" w:rsidP="00E026CF">
            <w:pPr>
              <w:widowControl/>
              <w:autoSpaceDE w:val="0"/>
              <w:autoSpaceDN w:val="0"/>
              <w:adjustRightInd w:val="0"/>
              <w:ind w:left="5"/>
              <w:jc w:val="center"/>
              <w:rPr>
                <w:rFonts w:ascii="Arial" w:hAnsi="Arial" w:cs="Arial"/>
                <w:snapToGrid/>
                <w:szCs w:val="24"/>
              </w:rPr>
            </w:pPr>
          </w:p>
          <w:p w14:paraId="3767CD39"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2438C3C6"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p>
          <w:p w14:paraId="30BB420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Long-term bicycle parking</w:t>
            </w:r>
          </w:p>
        </w:tc>
        <w:tc>
          <w:tcPr>
            <w:tcW w:w="1620" w:type="dxa"/>
          </w:tcPr>
          <w:p w14:paraId="1AE09169"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5.106.4.1.2</w:t>
            </w:r>
          </w:p>
          <w:p w14:paraId="34372995"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through </w:t>
            </w:r>
            <w:r w:rsidRPr="00E026CF">
              <w:rPr>
                <w:rFonts w:ascii="Arial" w:hAnsi="Arial" w:cs="Arial"/>
                <w:snapToGrid/>
                <w:spacing w:val="-1"/>
                <w:szCs w:val="24"/>
              </w:rPr>
              <w:t>5.106.4.1.5</w:t>
            </w:r>
          </w:p>
        </w:tc>
        <w:tc>
          <w:tcPr>
            <w:tcW w:w="630" w:type="dxa"/>
          </w:tcPr>
          <w:p w14:paraId="43431B0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71F7C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F3C35C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3E8305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AB0767F" w14:textId="77777777" w:rsidTr="008D49B8">
        <w:trPr>
          <w:trHeight w:val="458"/>
        </w:trPr>
        <w:tc>
          <w:tcPr>
            <w:tcW w:w="1892" w:type="dxa"/>
            <w:tcBorders>
              <w:top w:val="nil"/>
              <w:bottom w:val="nil"/>
            </w:tcBorders>
          </w:tcPr>
          <w:p w14:paraId="4DD01AA4"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39AF166"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2A2BBE82"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6B383CA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 xml:space="preserve">w/footnote and </w:t>
            </w:r>
            <w:proofErr w:type="gramStart"/>
            <w:r w:rsidRPr="00E026CF">
              <w:rPr>
                <w:rFonts w:ascii="Arial" w:hAnsi="Arial" w:cs="Arial"/>
                <w:snapToGrid/>
                <w:szCs w:val="24"/>
                <w:u w:val="single"/>
              </w:rPr>
              <w:t>note</w:t>
            </w:r>
            <w:proofErr w:type="gramEnd"/>
          </w:p>
        </w:tc>
        <w:tc>
          <w:tcPr>
            <w:tcW w:w="1620" w:type="dxa"/>
          </w:tcPr>
          <w:p w14:paraId="677B615A"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0352AA9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568189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584EEC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7C8BAB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665F9F5" w14:textId="77777777" w:rsidTr="008D49B8">
        <w:trPr>
          <w:trHeight w:val="456"/>
        </w:trPr>
        <w:tc>
          <w:tcPr>
            <w:tcW w:w="1892" w:type="dxa"/>
            <w:tcBorders>
              <w:top w:val="nil"/>
              <w:bottom w:val="nil"/>
            </w:tcBorders>
          </w:tcPr>
          <w:p w14:paraId="7EBEA273"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26B1E7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27BE13F" w14:textId="77777777" w:rsidR="00E026CF" w:rsidRPr="00E026CF" w:rsidRDefault="00E026CF" w:rsidP="00E026CF">
            <w:pPr>
              <w:widowControl/>
              <w:autoSpaceDE w:val="0"/>
              <w:autoSpaceDN w:val="0"/>
              <w:adjustRightInd w:val="0"/>
              <w:ind w:left="5" w:right="84"/>
              <w:jc w:val="center"/>
              <w:rPr>
                <w:rFonts w:ascii="Arial" w:hAnsi="Arial" w:cs="Arial"/>
                <w:i/>
                <w:snapToGrid/>
                <w:szCs w:val="24"/>
              </w:rPr>
            </w:pPr>
            <w:r w:rsidRPr="00E026CF">
              <w:rPr>
                <w:rFonts w:ascii="Arial" w:hAnsi="Arial" w:cs="Arial"/>
                <w:i/>
                <w:snapToGrid/>
                <w:szCs w:val="24"/>
              </w:rPr>
              <w:t>Tier 1 Prerequisite</w:t>
            </w:r>
          </w:p>
        </w:tc>
        <w:tc>
          <w:tcPr>
            <w:tcW w:w="2875" w:type="dxa"/>
          </w:tcPr>
          <w:p w14:paraId="357CDBAB" w14:textId="77777777" w:rsidR="00E026CF" w:rsidRPr="00E026CF" w:rsidRDefault="00E026CF" w:rsidP="00E026CF">
            <w:pPr>
              <w:widowControl/>
              <w:autoSpaceDE w:val="0"/>
              <w:autoSpaceDN w:val="0"/>
              <w:adjustRightInd w:val="0"/>
              <w:ind w:left="96" w:right="177"/>
              <w:jc w:val="center"/>
              <w:rPr>
                <w:rFonts w:ascii="Arial" w:hAnsi="Arial" w:cs="Arial"/>
                <w:b/>
                <w:i/>
                <w:snapToGrid/>
                <w:szCs w:val="24"/>
              </w:rPr>
            </w:pPr>
            <w:r w:rsidRPr="00E026CF">
              <w:rPr>
                <w:rFonts w:ascii="Arial" w:hAnsi="Arial" w:cs="Arial"/>
                <w:i/>
                <w:snapToGrid/>
                <w:szCs w:val="24"/>
              </w:rPr>
              <w:t>Designated parking—</w:t>
            </w:r>
            <w:r w:rsidRPr="00E026CF">
              <w:rPr>
                <w:rFonts w:ascii="Arial" w:hAnsi="Arial" w:cs="Arial"/>
                <w:i/>
                <w:strike/>
                <w:snapToGrid/>
                <w:szCs w:val="24"/>
              </w:rPr>
              <w:t>10%</w:t>
            </w:r>
            <w:r w:rsidRPr="00E026CF">
              <w:rPr>
                <w:rFonts w:ascii="Arial" w:hAnsi="Arial" w:cs="Arial"/>
                <w:i/>
                <w:snapToGrid/>
                <w:szCs w:val="24"/>
              </w:rPr>
              <w:t xml:space="preserve"> </w:t>
            </w:r>
            <w:r w:rsidRPr="00E026CF">
              <w:rPr>
                <w:rFonts w:ascii="Arial" w:hAnsi="Arial" w:cs="Arial"/>
                <w:i/>
                <w:snapToGrid/>
                <w:szCs w:val="24"/>
                <w:u w:val="single"/>
              </w:rPr>
              <w:t>17%</w:t>
            </w:r>
            <w:r w:rsidRPr="00E026CF">
              <w:rPr>
                <w:rFonts w:ascii="Arial" w:hAnsi="Arial" w:cs="Arial"/>
                <w:i/>
                <w:snapToGrid/>
                <w:szCs w:val="24"/>
              </w:rPr>
              <w:t xml:space="preserve"> of parking capacity w/ parking stall markings and stall identification</w:t>
            </w:r>
          </w:p>
        </w:tc>
        <w:tc>
          <w:tcPr>
            <w:tcW w:w="1620" w:type="dxa"/>
          </w:tcPr>
          <w:p w14:paraId="1204084A"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w:t>
            </w:r>
          </w:p>
          <w:p w14:paraId="3FBEB834"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A5.106.5.1.2,</w:t>
            </w:r>
          </w:p>
          <w:p w14:paraId="12AD7B02"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A5.106.5.1.3,</w:t>
            </w:r>
          </w:p>
          <w:p w14:paraId="2454C695" w14:textId="77777777" w:rsidR="00E026CF" w:rsidRPr="00E026CF" w:rsidRDefault="00E026CF" w:rsidP="00E026CF">
            <w:pPr>
              <w:widowControl/>
              <w:autoSpaceDE w:val="0"/>
              <w:autoSpaceDN w:val="0"/>
              <w:adjustRightInd w:val="0"/>
              <w:ind w:left="3"/>
              <w:jc w:val="center"/>
              <w:rPr>
                <w:rFonts w:ascii="Arial" w:hAnsi="Arial" w:cs="Arial"/>
                <w:i/>
                <w:snapToGrid/>
                <w:szCs w:val="24"/>
              </w:rPr>
            </w:pPr>
            <w:r w:rsidRPr="00E026CF">
              <w:rPr>
                <w:rFonts w:ascii="Arial" w:hAnsi="Arial" w:cs="Arial"/>
                <w:i/>
                <w:snapToGrid/>
                <w:szCs w:val="24"/>
              </w:rPr>
              <w:t>A5.106.5.1.4</w:t>
            </w:r>
          </w:p>
        </w:tc>
        <w:tc>
          <w:tcPr>
            <w:tcW w:w="630" w:type="dxa"/>
          </w:tcPr>
          <w:p w14:paraId="6353073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3488E9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19306E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07BBF4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A428363" w14:textId="77777777" w:rsidTr="008D49B8">
        <w:trPr>
          <w:trHeight w:val="456"/>
        </w:trPr>
        <w:tc>
          <w:tcPr>
            <w:tcW w:w="1892" w:type="dxa"/>
            <w:tcBorders>
              <w:top w:val="nil"/>
              <w:bottom w:val="nil"/>
            </w:tcBorders>
          </w:tcPr>
          <w:p w14:paraId="01330CD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E7F551E"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5F1134E"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875" w:type="dxa"/>
          </w:tcPr>
          <w:p w14:paraId="5C7E472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737D7581"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F11CA7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8908FE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CED102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D92228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C674962" w14:textId="77777777" w:rsidTr="008D49B8">
        <w:trPr>
          <w:trHeight w:val="456"/>
        </w:trPr>
        <w:tc>
          <w:tcPr>
            <w:tcW w:w="1892" w:type="dxa"/>
            <w:tcBorders>
              <w:top w:val="nil"/>
              <w:bottom w:val="nil"/>
            </w:tcBorders>
          </w:tcPr>
          <w:p w14:paraId="04B71C4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FC367F6"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067848B9"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4F8A9A8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13570529"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0C6DC0C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9884AD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CABB95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2F281B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283011D" w14:textId="77777777" w:rsidTr="008D49B8">
        <w:trPr>
          <w:trHeight w:val="935"/>
        </w:trPr>
        <w:tc>
          <w:tcPr>
            <w:tcW w:w="1892" w:type="dxa"/>
            <w:tcBorders>
              <w:top w:val="nil"/>
              <w:bottom w:val="nil"/>
            </w:tcBorders>
          </w:tcPr>
          <w:p w14:paraId="617710C3"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FCAF2B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7CE2336"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5A29821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0570A465"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4D5F69B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6067861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E8F2C4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5A3053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A0C3CB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9F6E90B" w14:textId="77777777" w:rsidTr="008D49B8">
        <w:trPr>
          <w:trHeight w:val="456"/>
        </w:trPr>
        <w:tc>
          <w:tcPr>
            <w:tcW w:w="1892" w:type="dxa"/>
            <w:tcBorders>
              <w:top w:val="nil"/>
              <w:bottom w:val="single" w:sz="4" w:space="0" w:color="auto"/>
            </w:tcBorders>
          </w:tcPr>
          <w:p w14:paraId="26CEA94D"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6141BAE0"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31AAFD4A"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875" w:type="dxa"/>
          </w:tcPr>
          <w:p w14:paraId="07C3D88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7F5661F2"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2FF875E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9CF010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567E7B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E309CA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D1D74E5" w14:textId="77777777" w:rsidTr="008D49B8">
        <w:trPr>
          <w:trHeight w:val="475"/>
        </w:trPr>
        <w:tc>
          <w:tcPr>
            <w:tcW w:w="1892" w:type="dxa"/>
            <w:tcBorders>
              <w:bottom w:val="single" w:sz="4" w:space="0" w:color="auto"/>
            </w:tcBorders>
          </w:tcPr>
          <w:p w14:paraId="4057292E"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6AD3AFE9" w14:textId="77777777" w:rsidR="00E026CF" w:rsidRPr="00E026CF" w:rsidRDefault="00E026CF" w:rsidP="00E026CF">
            <w:pPr>
              <w:widowControl/>
              <w:autoSpaceDE w:val="0"/>
              <w:autoSpaceDN w:val="0"/>
              <w:adjustRightInd w:val="0"/>
              <w:ind w:right="115" w:firstLine="1"/>
              <w:jc w:val="center"/>
              <w:rPr>
                <w:rFonts w:ascii="Arial" w:hAnsi="Arial" w:cs="Arial"/>
                <w:snapToGrid/>
                <w:szCs w:val="24"/>
              </w:rPr>
            </w:pPr>
            <w:r w:rsidRPr="00E026CF">
              <w:rPr>
                <w:rFonts w:ascii="Arial" w:hAnsi="Arial" w:cs="Arial"/>
                <w:b/>
                <w:snapToGrid/>
                <w:szCs w:val="24"/>
              </w:rPr>
              <w:t xml:space="preserve">Water Efficiency and Conservation </w:t>
            </w:r>
          </w:p>
        </w:tc>
        <w:tc>
          <w:tcPr>
            <w:tcW w:w="1443" w:type="dxa"/>
          </w:tcPr>
          <w:p w14:paraId="5610748E"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875" w:type="dxa"/>
          </w:tcPr>
          <w:p w14:paraId="50544F9D"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4D7F26AE"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1FBC99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3715A4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EA241D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1C5D23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B4BEEC3" w14:textId="77777777" w:rsidTr="008D49B8">
        <w:trPr>
          <w:trHeight w:val="476"/>
        </w:trPr>
        <w:tc>
          <w:tcPr>
            <w:tcW w:w="1892" w:type="dxa"/>
            <w:tcBorders>
              <w:bottom w:val="nil"/>
            </w:tcBorders>
          </w:tcPr>
          <w:p w14:paraId="7E1A5FF6"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4E05A59"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3DF6FD72"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4765D49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28992DA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1778104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414E2E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052C9A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31016E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1257454" w14:textId="77777777" w:rsidTr="008D49B8">
        <w:trPr>
          <w:trHeight w:val="456"/>
        </w:trPr>
        <w:tc>
          <w:tcPr>
            <w:tcW w:w="1892" w:type="dxa"/>
            <w:tcBorders>
              <w:top w:val="nil"/>
              <w:bottom w:val="nil"/>
            </w:tcBorders>
          </w:tcPr>
          <w:p w14:paraId="2B13B44A"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2DF841B1"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27FCEFBB"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875" w:type="dxa"/>
          </w:tcPr>
          <w:p w14:paraId="2D8596E7"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78FAD7B5"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4A32390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3C1DE1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F72D6F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3AD0F0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66AB4BE" w14:textId="77777777" w:rsidTr="008D49B8">
        <w:trPr>
          <w:trHeight w:val="746"/>
        </w:trPr>
        <w:tc>
          <w:tcPr>
            <w:tcW w:w="1892" w:type="dxa"/>
            <w:tcBorders>
              <w:top w:val="nil"/>
            </w:tcBorders>
          </w:tcPr>
          <w:p w14:paraId="64EC819F"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6035990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033DCEA9"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875" w:type="dxa"/>
          </w:tcPr>
          <w:p w14:paraId="752DE6AF"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7CF7B7BE"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4650E1A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7ED46E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4C56B6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4B6085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3F2353" w:rsidRPr="00E026CF" w14:paraId="05B49A33" w14:textId="77777777" w:rsidTr="008D49B8">
        <w:trPr>
          <w:trHeight w:val="746"/>
        </w:trPr>
        <w:tc>
          <w:tcPr>
            <w:tcW w:w="1892" w:type="dxa"/>
            <w:tcBorders>
              <w:top w:val="nil"/>
            </w:tcBorders>
          </w:tcPr>
          <w:p w14:paraId="06A4AD47" w14:textId="77777777" w:rsidR="003F2353" w:rsidRPr="00E026CF" w:rsidRDefault="003F2353" w:rsidP="00E026CF">
            <w:pPr>
              <w:widowControl/>
              <w:autoSpaceDE w:val="0"/>
              <w:autoSpaceDN w:val="0"/>
              <w:adjustRightInd w:val="0"/>
              <w:ind w:left="122"/>
              <w:jc w:val="center"/>
              <w:rPr>
                <w:rFonts w:ascii="Arial" w:hAnsi="Arial" w:cs="Arial"/>
                <w:b/>
                <w:snapToGrid/>
                <w:color w:val="FFFFFF" w:themeColor="background1"/>
                <w:sz w:val="16"/>
                <w:szCs w:val="16"/>
              </w:rPr>
            </w:pPr>
          </w:p>
        </w:tc>
        <w:tc>
          <w:tcPr>
            <w:tcW w:w="1443" w:type="dxa"/>
          </w:tcPr>
          <w:p w14:paraId="76981E82" w14:textId="77777777" w:rsidR="003F2353" w:rsidRPr="003F2353" w:rsidRDefault="003F2353" w:rsidP="00E026CF">
            <w:pPr>
              <w:widowControl/>
              <w:autoSpaceDE w:val="0"/>
              <w:autoSpaceDN w:val="0"/>
              <w:adjustRightInd w:val="0"/>
              <w:ind w:left="5"/>
              <w:jc w:val="center"/>
              <w:rPr>
                <w:rFonts w:ascii="Arial" w:hAnsi="Arial" w:cs="Arial"/>
                <w:b/>
                <w:snapToGrid/>
                <w:szCs w:val="24"/>
              </w:rPr>
            </w:pPr>
            <w:r w:rsidRPr="003F2353">
              <w:rPr>
                <w:rFonts w:ascii="Arial" w:hAnsi="Arial" w:cs="Arial"/>
                <w:b/>
                <w:snapToGrid/>
                <w:szCs w:val="24"/>
              </w:rPr>
              <w:t>…</w:t>
            </w:r>
          </w:p>
        </w:tc>
        <w:tc>
          <w:tcPr>
            <w:tcW w:w="2875" w:type="dxa"/>
          </w:tcPr>
          <w:p w14:paraId="44D75763" w14:textId="77777777" w:rsidR="003F2353" w:rsidRPr="003F2353" w:rsidRDefault="003F2353" w:rsidP="00E026CF">
            <w:pPr>
              <w:widowControl/>
              <w:autoSpaceDE w:val="0"/>
              <w:autoSpaceDN w:val="0"/>
              <w:adjustRightInd w:val="0"/>
              <w:ind w:left="96" w:right="177"/>
              <w:jc w:val="center"/>
              <w:rPr>
                <w:rFonts w:ascii="Arial" w:hAnsi="Arial" w:cs="Arial"/>
                <w:b/>
                <w:snapToGrid/>
                <w:szCs w:val="24"/>
              </w:rPr>
            </w:pPr>
            <w:r w:rsidRPr="003F2353">
              <w:rPr>
                <w:rFonts w:ascii="Arial" w:hAnsi="Arial" w:cs="Arial"/>
                <w:b/>
                <w:snapToGrid/>
                <w:szCs w:val="24"/>
              </w:rPr>
              <w:t>…</w:t>
            </w:r>
          </w:p>
        </w:tc>
        <w:tc>
          <w:tcPr>
            <w:tcW w:w="1620" w:type="dxa"/>
          </w:tcPr>
          <w:p w14:paraId="14405C0A" w14:textId="77777777" w:rsidR="003F2353" w:rsidRPr="003F2353" w:rsidRDefault="003F2353" w:rsidP="00E026CF">
            <w:pPr>
              <w:widowControl/>
              <w:autoSpaceDE w:val="0"/>
              <w:autoSpaceDN w:val="0"/>
              <w:adjustRightInd w:val="0"/>
              <w:ind w:left="93"/>
              <w:jc w:val="center"/>
              <w:rPr>
                <w:rFonts w:ascii="Arial" w:hAnsi="Arial" w:cs="Arial"/>
                <w:b/>
                <w:snapToGrid/>
                <w:szCs w:val="24"/>
              </w:rPr>
            </w:pPr>
            <w:r w:rsidRPr="003F2353">
              <w:rPr>
                <w:rFonts w:ascii="Arial" w:hAnsi="Arial" w:cs="Arial"/>
                <w:b/>
                <w:snapToGrid/>
                <w:szCs w:val="24"/>
              </w:rPr>
              <w:t>…</w:t>
            </w:r>
          </w:p>
        </w:tc>
        <w:tc>
          <w:tcPr>
            <w:tcW w:w="630" w:type="dxa"/>
          </w:tcPr>
          <w:p w14:paraId="0417B4C4"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630" w:type="dxa"/>
          </w:tcPr>
          <w:p w14:paraId="1C7E8179"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450" w:type="dxa"/>
          </w:tcPr>
          <w:p w14:paraId="3C39B043"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1443" w:type="dxa"/>
          </w:tcPr>
          <w:p w14:paraId="0C2BC1C0"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r>
      <w:tr w:rsidR="003F2353" w:rsidRPr="00E026CF" w14:paraId="7A7EBDCB" w14:textId="77777777" w:rsidTr="008D49B8">
        <w:trPr>
          <w:trHeight w:val="456"/>
        </w:trPr>
        <w:tc>
          <w:tcPr>
            <w:tcW w:w="1892" w:type="dxa"/>
          </w:tcPr>
          <w:p w14:paraId="7C8C59E2" w14:textId="77777777" w:rsidR="003F2353" w:rsidRPr="00E026CF" w:rsidRDefault="003F2353" w:rsidP="003F2353">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w:t>
            </w:r>
            <w:r>
              <w:rPr>
                <w:rFonts w:ascii="Arial" w:hAnsi="Arial" w:cs="Arial"/>
                <w:b/>
                <w:snapToGrid/>
                <w:szCs w:val="24"/>
              </w:rPr>
              <w:t>4</w:t>
            </w:r>
          </w:p>
          <w:p w14:paraId="2F613E9F" w14:textId="77777777" w:rsidR="003F2353" w:rsidRPr="00E026CF" w:rsidRDefault="004A76AF" w:rsidP="003F2353">
            <w:pPr>
              <w:widowControl/>
              <w:autoSpaceDE w:val="0"/>
              <w:autoSpaceDN w:val="0"/>
              <w:adjustRightInd w:val="0"/>
              <w:ind w:right="115" w:firstLine="1"/>
              <w:jc w:val="center"/>
              <w:rPr>
                <w:rFonts w:ascii="Arial" w:hAnsi="Arial" w:cs="Arial"/>
                <w:snapToGrid/>
                <w:szCs w:val="24"/>
              </w:rPr>
            </w:pPr>
            <w:r>
              <w:rPr>
                <w:rFonts w:ascii="Arial" w:hAnsi="Arial" w:cs="Arial"/>
                <w:b/>
                <w:snapToGrid/>
                <w:szCs w:val="24"/>
              </w:rPr>
              <w:t>Material Conservation and Resource Efficiency</w:t>
            </w:r>
          </w:p>
        </w:tc>
        <w:tc>
          <w:tcPr>
            <w:tcW w:w="1443" w:type="dxa"/>
          </w:tcPr>
          <w:p w14:paraId="40AC15A1" w14:textId="77777777" w:rsidR="003F2353" w:rsidRPr="00E026CF" w:rsidRDefault="003F2353" w:rsidP="003F2353">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875" w:type="dxa"/>
          </w:tcPr>
          <w:p w14:paraId="24C6A059" w14:textId="77777777" w:rsidR="003F2353" w:rsidRPr="00E026CF" w:rsidRDefault="003F2353" w:rsidP="003F2353">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73024E85" w14:textId="77777777" w:rsidR="003F2353" w:rsidRPr="00E026CF" w:rsidRDefault="003F2353" w:rsidP="003F2353">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3A8B3C81"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630" w:type="dxa"/>
          </w:tcPr>
          <w:p w14:paraId="0A9CE1D4"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450" w:type="dxa"/>
          </w:tcPr>
          <w:p w14:paraId="3F904800"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1443" w:type="dxa"/>
          </w:tcPr>
          <w:p w14:paraId="1D26F481"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r>
      <w:tr w:rsidR="008B5C83" w:rsidRPr="00E026CF" w14:paraId="28C6FB35" w14:textId="77777777" w:rsidTr="008D49B8">
        <w:trPr>
          <w:trHeight w:val="456"/>
        </w:trPr>
        <w:tc>
          <w:tcPr>
            <w:tcW w:w="1892" w:type="dxa"/>
          </w:tcPr>
          <w:p w14:paraId="6B441924" w14:textId="77777777" w:rsidR="008B5C83" w:rsidRPr="00E026CF" w:rsidRDefault="008B5C83" w:rsidP="003F2353">
            <w:pPr>
              <w:widowControl/>
              <w:autoSpaceDE w:val="0"/>
              <w:autoSpaceDN w:val="0"/>
              <w:adjustRightInd w:val="0"/>
              <w:ind w:left="122"/>
              <w:jc w:val="center"/>
              <w:rPr>
                <w:rFonts w:ascii="Arial" w:hAnsi="Arial" w:cs="Arial"/>
                <w:b/>
                <w:snapToGrid/>
                <w:szCs w:val="24"/>
              </w:rPr>
            </w:pPr>
          </w:p>
        </w:tc>
        <w:tc>
          <w:tcPr>
            <w:tcW w:w="1443" w:type="dxa"/>
          </w:tcPr>
          <w:p w14:paraId="2E8578C9" w14:textId="77777777" w:rsidR="008B5C83" w:rsidRPr="00E026CF" w:rsidRDefault="008B5C83" w:rsidP="003F2353">
            <w:pPr>
              <w:widowControl/>
              <w:autoSpaceDE w:val="0"/>
              <w:autoSpaceDN w:val="0"/>
              <w:adjustRightInd w:val="0"/>
              <w:ind w:left="5"/>
              <w:jc w:val="center"/>
              <w:rPr>
                <w:rFonts w:ascii="Arial" w:hAnsi="Arial" w:cs="Arial"/>
                <w:b/>
                <w:snapToGrid/>
                <w:szCs w:val="24"/>
              </w:rPr>
            </w:pPr>
            <w:r>
              <w:rPr>
                <w:rFonts w:ascii="Arial" w:hAnsi="Arial" w:cs="Arial"/>
                <w:b/>
                <w:snapToGrid/>
                <w:szCs w:val="24"/>
              </w:rPr>
              <w:t>…</w:t>
            </w:r>
          </w:p>
        </w:tc>
        <w:tc>
          <w:tcPr>
            <w:tcW w:w="2875" w:type="dxa"/>
          </w:tcPr>
          <w:p w14:paraId="5177707D" w14:textId="77777777" w:rsidR="008B5C83" w:rsidRPr="00E026CF" w:rsidRDefault="008B5C83" w:rsidP="003F2353">
            <w:pPr>
              <w:widowControl/>
              <w:autoSpaceDE w:val="0"/>
              <w:autoSpaceDN w:val="0"/>
              <w:adjustRightInd w:val="0"/>
              <w:ind w:left="96" w:right="177"/>
              <w:jc w:val="center"/>
              <w:rPr>
                <w:rFonts w:ascii="Arial" w:hAnsi="Arial" w:cs="Arial"/>
                <w:b/>
                <w:snapToGrid/>
                <w:szCs w:val="24"/>
              </w:rPr>
            </w:pPr>
            <w:r>
              <w:rPr>
                <w:rFonts w:ascii="Arial" w:hAnsi="Arial" w:cs="Arial"/>
                <w:b/>
                <w:snapToGrid/>
                <w:szCs w:val="24"/>
              </w:rPr>
              <w:t>…</w:t>
            </w:r>
          </w:p>
        </w:tc>
        <w:tc>
          <w:tcPr>
            <w:tcW w:w="1620" w:type="dxa"/>
          </w:tcPr>
          <w:p w14:paraId="6E235176" w14:textId="77777777" w:rsidR="008B5C83" w:rsidRPr="00E026CF" w:rsidRDefault="008B5C83" w:rsidP="003F2353">
            <w:pPr>
              <w:widowControl/>
              <w:autoSpaceDE w:val="0"/>
              <w:autoSpaceDN w:val="0"/>
              <w:adjustRightInd w:val="0"/>
              <w:ind w:left="93"/>
              <w:jc w:val="center"/>
              <w:rPr>
                <w:rFonts w:ascii="Arial" w:hAnsi="Arial" w:cs="Arial"/>
                <w:b/>
                <w:snapToGrid/>
                <w:szCs w:val="24"/>
              </w:rPr>
            </w:pPr>
            <w:r>
              <w:rPr>
                <w:rFonts w:ascii="Arial" w:hAnsi="Arial" w:cs="Arial"/>
                <w:b/>
                <w:snapToGrid/>
                <w:szCs w:val="24"/>
              </w:rPr>
              <w:t>…</w:t>
            </w:r>
          </w:p>
        </w:tc>
        <w:tc>
          <w:tcPr>
            <w:tcW w:w="630" w:type="dxa"/>
          </w:tcPr>
          <w:p w14:paraId="5BF904D7"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630" w:type="dxa"/>
          </w:tcPr>
          <w:p w14:paraId="7B3B9860"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450" w:type="dxa"/>
          </w:tcPr>
          <w:p w14:paraId="385186C6"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1443" w:type="dxa"/>
          </w:tcPr>
          <w:p w14:paraId="2AAC22FD"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r>
      <w:tr w:rsidR="008B5C83" w:rsidRPr="00E026CF" w14:paraId="6A1476C1" w14:textId="77777777" w:rsidTr="008D49B8">
        <w:trPr>
          <w:trHeight w:val="456"/>
        </w:trPr>
        <w:tc>
          <w:tcPr>
            <w:tcW w:w="1892" w:type="dxa"/>
          </w:tcPr>
          <w:p w14:paraId="749FFC0A" w14:textId="77777777" w:rsidR="008B5C83" w:rsidRPr="00E026CF" w:rsidRDefault="008B5C83" w:rsidP="003F2353">
            <w:pPr>
              <w:widowControl/>
              <w:autoSpaceDE w:val="0"/>
              <w:autoSpaceDN w:val="0"/>
              <w:adjustRightInd w:val="0"/>
              <w:ind w:left="122"/>
              <w:jc w:val="center"/>
              <w:rPr>
                <w:rFonts w:ascii="Arial" w:hAnsi="Arial" w:cs="Arial"/>
                <w:b/>
                <w:snapToGrid/>
                <w:szCs w:val="24"/>
              </w:rPr>
            </w:pPr>
          </w:p>
        </w:tc>
        <w:tc>
          <w:tcPr>
            <w:tcW w:w="1443" w:type="dxa"/>
          </w:tcPr>
          <w:p w14:paraId="3894F907" w14:textId="77777777" w:rsidR="008B5C83" w:rsidRPr="00AF5547" w:rsidRDefault="00492204" w:rsidP="003F2353">
            <w:pPr>
              <w:widowControl/>
              <w:autoSpaceDE w:val="0"/>
              <w:autoSpaceDN w:val="0"/>
              <w:adjustRightInd w:val="0"/>
              <w:ind w:left="5"/>
              <w:jc w:val="center"/>
              <w:rPr>
                <w:rFonts w:ascii="Arial" w:hAnsi="Arial" w:cs="Arial"/>
                <w:snapToGrid/>
                <w:szCs w:val="24"/>
                <w:u w:val="single"/>
              </w:rPr>
            </w:pPr>
            <w:r w:rsidRPr="00AF5547">
              <w:rPr>
                <w:rFonts w:ascii="Arial" w:hAnsi="Arial" w:cs="Arial"/>
                <w:snapToGrid/>
                <w:szCs w:val="24"/>
                <w:u w:val="single"/>
              </w:rPr>
              <w:t>Elective</w:t>
            </w:r>
          </w:p>
        </w:tc>
        <w:tc>
          <w:tcPr>
            <w:tcW w:w="2875" w:type="dxa"/>
          </w:tcPr>
          <w:p w14:paraId="462262E0" w14:textId="77777777" w:rsidR="008B5C83" w:rsidRPr="00792CC5" w:rsidRDefault="00492204" w:rsidP="003F2353">
            <w:pPr>
              <w:widowControl/>
              <w:autoSpaceDE w:val="0"/>
              <w:autoSpaceDN w:val="0"/>
              <w:adjustRightInd w:val="0"/>
              <w:ind w:left="96" w:right="177"/>
              <w:jc w:val="center"/>
              <w:rPr>
                <w:rFonts w:ascii="Arial" w:hAnsi="Arial" w:cs="Arial"/>
                <w:snapToGrid/>
                <w:szCs w:val="24"/>
                <w:u w:val="single"/>
              </w:rPr>
            </w:pPr>
            <w:r w:rsidRPr="00792CC5">
              <w:rPr>
                <w:rFonts w:ascii="Arial" w:hAnsi="Arial" w:cs="Arial"/>
                <w:snapToGrid/>
                <w:szCs w:val="24"/>
                <w:u w:val="single"/>
              </w:rPr>
              <w:t xml:space="preserve"> [Reserved]</w:t>
            </w:r>
          </w:p>
          <w:p w14:paraId="30380358" w14:textId="77777777" w:rsidR="00792CC5" w:rsidRDefault="00792CC5" w:rsidP="003F2353">
            <w:pPr>
              <w:widowControl/>
              <w:autoSpaceDE w:val="0"/>
              <w:autoSpaceDN w:val="0"/>
              <w:adjustRightInd w:val="0"/>
              <w:ind w:left="96" w:right="177"/>
              <w:jc w:val="center"/>
              <w:rPr>
                <w:rFonts w:ascii="Arial" w:hAnsi="Arial" w:cs="Arial"/>
                <w:b/>
                <w:snapToGrid/>
                <w:szCs w:val="24"/>
              </w:rPr>
            </w:pPr>
          </w:p>
        </w:tc>
        <w:tc>
          <w:tcPr>
            <w:tcW w:w="1620" w:type="dxa"/>
          </w:tcPr>
          <w:p w14:paraId="6FE503E2" w14:textId="77777777" w:rsidR="008B5C83" w:rsidRDefault="00792CC5" w:rsidP="003F2353">
            <w:pPr>
              <w:widowControl/>
              <w:autoSpaceDE w:val="0"/>
              <w:autoSpaceDN w:val="0"/>
              <w:adjustRightInd w:val="0"/>
              <w:ind w:left="93"/>
              <w:jc w:val="center"/>
              <w:rPr>
                <w:rFonts w:ascii="Arial" w:hAnsi="Arial" w:cs="Arial"/>
                <w:b/>
                <w:snapToGrid/>
                <w:szCs w:val="24"/>
              </w:rPr>
            </w:pPr>
            <w:r w:rsidRPr="00792CC5">
              <w:rPr>
                <w:rFonts w:ascii="Arial" w:hAnsi="Arial" w:cs="Arial"/>
                <w:snapToGrid/>
                <w:szCs w:val="24"/>
                <w:u w:val="single"/>
              </w:rPr>
              <w:t>A5.405.2.1</w:t>
            </w:r>
          </w:p>
        </w:tc>
        <w:tc>
          <w:tcPr>
            <w:tcW w:w="630" w:type="dxa"/>
          </w:tcPr>
          <w:p w14:paraId="3FD2E8CB"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630" w:type="dxa"/>
          </w:tcPr>
          <w:p w14:paraId="1939789C"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450" w:type="dxa"/>
          </w:tcPr>
          <w:p w14:paraId="4CD4A960"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1443" w:type="dxa"/>
          </w:tcPr>
          <w:p w14:paraId="1572A444"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r>
      <w:tr w:rsidR="008E4778" w:rsidRPr="00E026CF" w14:paraId="02A2261C" w14:textId="77777777" w:rsidTr="008D49B8">
        <w:trPr>
          <w:trHeight w:val="456"/>
        </w:trPr>
        <w:tc>
          <w:tcPr>
            <w:tcW w:w="1892" w:type="dxa"/>
            <w:tcBorders>
              <w:bottom w:val="single" w:sz="4" w:space="0" w:color="auto"/>
            </w:tcBorders>
          </w:tcPr>
          <w:p w14:paraId="2E1CB0D7" w14:textId="77777777" w:rsidR="008E4778" w:rsidRPr="00E026CF" w:rsidRDefault="008E4778" w:rsidP="003F2353">
            <w:pPr>
              <w:widowControl/>
              <w:autoSpaceDE w:val="0"/>
              <w:autoSpaceDN w:val="0"/>
              <w:adjustRightInd w:val="0"/>
              <w:ind w:left="122"/>
              <w:jc w:val="center"/>
              <w:rPr>
                <w:rFonts w:ascii="Arial" w:hAnsi="Arial" w:cs="Arial"/>
                <w:b/>
                <w:snapToGrid/>
                <w:szCs w:val="24"/>
              </w:rPr>
            </w:pPr>
          </w:p>
        </w:tc>
        <w:tc>
          <w:tcPr>
            <w:tcW w:w="1443" w:type="dxa"/>
          </w:tcPr>
          <w:p w14:paraId="1DB90312" w14:textId="77777777" w:rsidR="008E4778" w:rsidRPr="008E4778" w:rsidRDefault="008E4778" w:rsidP="003F2353">
            <w:pPr>
              <w:widowControl/>
              <w:autoSpaceDE w:val="0"/>
              <w:autoSpaceDN w:val="0"/>
              <w:adjustRightInd w:val="0"/>
              <w:ind w:left="5"/>
              <w:jc w:val="center"/>
              <w:rPr>
                <w:rFonts w:ascii="Arial" w:hAnsi="Arial" w:cs="Arial"/>
                <w:b/>
                <w:snapToGrid/>
                <w:szCs w:val="24"/>
              </w:rPr>
            </w:pPr>
            <w:r w:rsidRPr="008E4778">
              <w:rPr>
                <w:rFonts w:ascii="Arial" w:hAnsi="Arial" w:cs="Arial"/>
                <w:b/>
                <w:snapToGrid/>
                <w:szCs w:val="24"/>
              </w:rPr>
              <w:t>…</w:t>
            </w:r>
          </w:p>
        </w:tc>
        <w:tc>
          <w:tcPr>
            <w:tcW w:w="2875" w:type="dxa"/>
          </w:tcPr>
          <w:p w14:paraId="5DB790A5" w14:textId="77777777" w:rsidR="008E4778" w:rsidRPr="008E4778" w:rsidRDefault="008E4778" w:rsidP="003F2353">
            <w:pPr>
              <w:widowControl/>
              <w:autoSpaceDE w:val="0"/>
              <w:autoSpaceDN w:val="0"/>
              <w:adjustRightInd w:val="0"/>
              <w:ind w:left="96" w:right="177"/>
              <w:jc w:val="center"/>
              <w:rPr>
                <w:rFonts w:ascii="Arial" w:hAnsi="Arial" w:cs="Arial"/>
                <w:b/>
                <w:snapToGrid/>
                <w:szCs w:val="24"/>
              </w:rPr>
            </w:pPr>
            <w:r w:rsidRPr="008E4778">
              <w:rPr>
                <w:rFonts w:ascii="Arial" w:hAnsi="Arial" w:cs="Arial"/>
                <w:b/>
                <w:snapToGrid/>
                <w:szCs w:val="24"/>
              </w:rPr>
              <w:t>…</w:t>
            </w:r>
          </w:p>
        </w:tc>
        <w:tc>
          <w:tcPr>
            <w:tcW w:w="1620" w:type="dxa"/>
          </w:tcPr>
          <w:p w14:paraId="6634F23D" w14:textId="77777777" w:rsidR="008E4778" w:rsidRPr="008E4778" w:rsidRDefault="008E4778" w:rsidP="003F2353">
            <w:pPr>
              <w:widowControl/>
              <w:autoSpaceDE w:val="0"/>
              <w:autoSpaceDN w:val="0"/>
              <w:adjustRightInd w:val="0"/>
              <w:ind w:left="93"/>
              <w:jc w:val="center"/>
              <w:rPr>
                <w:rFonts w:ascii="Arial" w:hAnsi="Arial" w:cs="Arial"/>
                <w:b/>
                <w:snapToGrid/>
                <w:szCs w:val="24"/>
              </w:rPr>
            </w:pPr>
            <w:r w:rsidRPr="008E4778">
              <w:rPr>
                <w:rFonts w:ascii="Arial" w:hAnsi="Arial" w:cs="Arial"/>
                <w:b/>
                <w:snapToGrid/>
                <w:szCs w:val="24"/>
              </w:rPr>
              <w:t>…</w:t>
            </w:r>
          </w:p>
        </w:tc>
        <w:tc>
          <w:tcPr>
            <w:tcW w:w="630" w:type="dxa"/>
          </w:tcPr>
          <w:p w14:paraId="183E085F"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630" w:type="dxa"/>
          </w:tcPr>
          <w:p w14:paraId="1ED3E1CE"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450" w:type="dxa"/>
          </w:tcPr>
          <w:p w14:paraId="418A65A4"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1443" w:type="dxa"/>
          </w:tcPr>
          <w:p w14:paraId="756A1B31"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r>
    </w:tbl>
    <w:p w14:paraId="219CA4AA" w14:textId="77777777" w:rsidR="00E026CF" w:rsidRPr="00E026CF" w:rsidRDefault="00E026CF" w:rsidP="00E026CF">
      <w:pPr>
        <w:widowControl/>
        <w:rPr>
          <w:rFonts w:ascii="Arial" w:eastAsia="Times New Roman" w:hAnsi="Arial" w:cs="Arial"/>
          <w:b/>
          <w:bCs/>
          <w:snapToGrid/>
          <w:spacing w:val="-4"/>
          <w:szCs w:val="24"/>
        </w:rPr>
      </w:pPr>
    </w:p>
    <w:p w14:paraId="1165D2D9"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A5.602.2</w:t>
      </w:r>
    </w:p>
    <w:p w14:paraId="0A568515"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i/>
          <w:szCs w:val="24"/>
        </w:rPr>
        <w:t>CALGreen</w:t>
      </w:r>
      <w:r w:rsidRPr="00E026CF">
        <w:rPr>
          <w:rFonts w:ascii="Arial" w:eastAsia="Times New Roman" w:hAnsi="Arial" w:cs="Arial"/>
          <w:b/>
          <w:szCs w:val="24"/>
        </w:rPr>
        <w:t xml:space="preserve"> VERIFICATION GUIDELINES</w:t>
      </w:r>
    </w:p>
    <w:p w14:paraId="343C3D96"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TIER 2 CHECKLIST</w:t>
      </w:r>
    </w:p>
    <w:p w14:paraId="06137DDC"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93"/>
        <w:gridCol w:w="1620"/>
        <w:gridCol w:w="2697"/>
        <w:gridCol w:w="1620"/>
        <w:gridCol w:w="630"/>
        <w:gridCol w:w="630"/>
        <w:gridCol w:w="450"/>
        <w:gridCol w:w="1443"/>
      </w:tblGrid>
      <w:tr w:rsidR="00E026CF" w:rsidRPr="00E026CF" w14:paraId="2C517667" w14:textId="77777777" w:rsidTr="008D49B8">
        <w:trPr>
          <w:trHeight w:val="720"/>
          <w:tblHeader/>
        </w:trPr>
        <w:tc>
          <w:tcPr>
            <w:tcW w:w="1893" w:type="dxa"/>
          </w:tcPr>
          <w:p w14:paraId="34D016A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2E019AD9" w14:textId="77777777" w:rsidR="00E026CF" w:rsidRPr="00E026CF" w:rsidRDefault="00E026CF" w:rsidP="00E026CF">
            <w:pPr>
              <w:widowControl/>
              <w:autoSpaceDE w:val="0"/>
              <w:autoSpaceDN w:val="0"/>
              <w:adjustRightInd w:val="0"/>
              <w:ind w:left="84" w:right="85" w:hanging="44"/>
              <w:jc w:val="center"/>
              <w:rPr>
                <w:rFonts w:ascii="Arial" w:hAnsi="Arial" w:cs="Arial"/>
                <w:b/>
                <w:snapToGrid/>
                <w:szCs w:val="24"/>
              </w:rPr>
            </w:pPr>
            <w:r w:rsidRPr="00E026CF">
              <w:rPr>
                <w:rFonts w:ascii="Arial" w:hAnsi="Arial" w:cs="Arial"/>
                <w:b/>
                <w:snapToGrid/>
                <w:szCs w:val="24"/>
              </w:rPr>
              <w:t>CHAPTER</w:t>
            </w:r>
          </w:p>
          <w:p w14:paraId="0E9E47AF"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Cs w:val="24"/>
              </w:rPr>
              <w:t xml:space="preserve"> 5 DIVISIONS</w:t>
            </w:r>
          </w:p>
        </w:tc>
        <w:tc>
          <w:tcPr>
            <w:tcW w:w="1620" w:type="dxa"/>
          </w:tcPr>
          <w:p w14:paraId="6930B7A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697" w:type="dxa"/>
          </w:tcPr>
          <w:p w14:paraId="0D033D0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504996A0"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32246AD7"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3A239778"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0276968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A78D0BF"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27ECE8D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46AE169D"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1FA664F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4D7B5E92"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10E7EBE5" w14:textId="77777777" w:rsidR="00E026CF" w:rsidRPr="00E026CF" w:rsidRDefault="00E026CF" w:rsidP="00E026CF">
            <w:pPr>
              <w:widowControl/>
              <w:autoSpaceDE w:val="0"/>
              <w:autoSpaceDN w:val="0"/>
              <w:adjustRightInd w:val="0"/>
              <w:ind w:left="89" w:right="90"/>
              <w:jc w:val="center"/>
              <w:rPr>
                <w:rFonts w:ascii="Arial" w:hAnsi="Arial" w:cs="Arial"/>
                <w:b/>
                <w:snapToGrid/>
                <w:szCs w:val="24"/>
              </w:rPr>
            </w:pPr>
            <w:r w:rsidRPr="00E026CF">
              <w:rPr>
                <w:rFonts w:ascii="Arial" w:hAnsi="Arial" w:cs="Arial"/>
                <w:b/>
                <w:snapToGrid/>
                <w:szCs w:val="24"/>
              </w:rPr>
              <w:t>PLAN SHEET, SPEC, OR ATTACH REFER-</w:t>
            </w:r>
            <w:proofErr w:type="spellStart"/>
            <w:r w:rsidRPr="00E026CF">
              <w:rPr>
                <w:rFonts w:ascii="Arial" w:hAnsi="Arial" w:cs="Arial"/>
                <w:b/>
                <w:snapToGrid/>
                <w:szCs w:val="24"/>
              </w:rPr>
              <w:t>ENCE</w:t>
            </w:r>
            <w:proofErr w:type="spellEnd"/>
          </w:p>
        </w:tc>
      </w:tr>
      <w:tr w:rsidR="00E026CF" w:rsidRPr="00E026CF" w14:paraId="7AAF2561" w14:textId="77777777" w:rsidTr="008D49B8">
        <w:trPr>
          <w:trHeight w:val="639"/>
        </w:trPr>
        <w:tc>
          <w:tcPr>
            <w:tcW w:w="1893" w:type="dxa"/>
            <w:tcBorders>
              <w:bottom w:val="single" w:sz="4" w:space="0" w:color="auto"/>
            </w:tcBorders>
          </w:tcPr>
          <w:p w14:paraId="4C380876"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1CA975CE" w14:textId="77777777" w:rsidR="00E026CF" w:rsidRPr="00E026CF" w:rsidRDefault="00E026CF" w:rsidP="00E026CF">
            <w:pPr>
              <w:widowControl/>
              <w:autoSpaceDE w:val="0"/>
              <w:autoSpaceDN w:val="0"/>
              <w:adjustRightInd w:val="0"/>
              <w:ind w:left="84" w:right="135" w:hanging="22"/>
              <w:jc w:val="center"/>
              <w:rPr>
                <w:rFonts w:ascii="Arial" w:hAnsi="Arial" w:cs="Arial"/>
                <w:b/>
                <w:snapToGrid/>
                <w:szCs w:val="24"/>
              </w:rPr>
            </w:pPr>
            <w:r w:rsidRPr="00E026CF">
              <w:rPr>
                <w:rFonts w:ascii="Arial" w:hAnsi="Arial" w:cs="Arial"/>
                <w:b/>
                <w:snapToGrid/>
                <w:szCs w:val="24"/>
              </w:rPr>
              <w:t>Planning and Design</w:t>
            </w:r>
          </w:p>
        </w:tc>
        <w:tc>
          <w:tcPr>
            <w:tcW w:w="1620" w:type="dxa"/>
          </w:tcPr>
          <w:p w14:paraId="2C1918A2"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59D2CC8D" w14:textId="77777777" w:rsidR="00E026CF" w:rsidRPr="00E026CF" w:rsidRDefault="00E026CF" w:rsidP="00E026CF">
            <w:pPr>
              <w:widowControl/>
              <w:autoSpaceDE w:val="0"/>
              <w:autoSpaceDN w:val="0"/>
              <w:adjustRightInd w:val="0"/>
              <w:rPr>
                <w:rFonts w:ascii="Arial" w:hAnsi="Arial" w:cs="Arial"/>
                <w:snapToGrid/>
                <w:szCs w:val="24"/>
              </w:rPr>
            </w:pPr>
          </w:p>
        </w:tc>
        <w:tc>
          <w:tcPr>
            <w:tcW w:w="2697" w:type="dxa"/>
          </w:tcPr>
          <w:p w14:paraId="06FE24E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5EDB5A8F"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202DFE3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F7E246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548360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E4D688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F7D7EA1" w14:textId="77777777" w:rsidTr="008D49B8">
        <w:trPr>
          <w:trHeight w:val="458"/>
        </w:trPr>
        <w:tc>
          <w:tcPr>
            <w:tcW w:w="1893" w:type="dxa"/>
            <w:tcBorders>
              <w:top w:val="nil"/>
              <w:bottom w:val="nil"/>
            </w:tcBorders>
          </w:tcPr>
          <w:p w14:paraId="2C39F8A5"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70495E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15F78F18"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55394CD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 xml:space="preserve">w/footnote and </w:t>
            </w:r>
            <w:proofErr w:type="gramStart"/>
            <w:r w:rsidRPr="00E026CF">
              <w:rPr>
                <w:rFonts w:ascii="Arial" w:hAnsi="Arial" w:cs="Arial"/>
                <w:snapToGrid/>
                <w:szCs w:val="24"/>
                <w:u w:val="single"/>
              </w:rPr>
              <w:t>note</w:t>
            </w:r>
            <w:proofErr w:type="gramEnd"/>
          </w:p>
        </w:tc>
        <w:tc>
          <w:tcPr>
            <w:tcW w:w="1620" w:type="dxa"/>
          </w:tcPr>
          <w:p w14:paraId="12455B4D"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09CC5D3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218C7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21721A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C73BF4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81AEA52" w14:textId="77777777" w:rsidTr="008D49B8">
        <w:trPr>
          <w:trHeight w:val="456"/>
        </w:trPr>
        <w:tc>
          <w:tcPr>
            <w:tcW w:w="1893" w:type="dxa"/>
            <w:tcBorders>
              <w:top w:val="nil"/>
              <w:bottom w:val="nil"/>
            </w:tcBorders>
          </w:tcPr>
          <w:p w14:paraId="7C6FA1C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619D5CF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6D03CF95" w14:textId="77777777" w:rsidR="00E026CF" w:rsidRPr="00E026CF" w:rsidRDefault="00E026CF" w:rsidP="00E026CF">
            <w:pPr>
              <w:widowControl/>
              <w:autoSpaceDE w:val="0"/>
              <w:autoSpaceDN w:val="0"/>
              <w:adjustRightInd w:val="0"/>
              <w:ind w:left="5" w:right="84"/>
              <w:jc w:val="center"/>
              <w:rPr>
                <w:rFonts w:ascii="Arial" w:hAnsi="Arial" w:cs="Arial"/>
                <w:i/>
                <w:snapToGrid/>
                <w:szCs w:val="24"/>
              </w:rPr>
            </w:pPr>
            <w:r w:rsidRPr="00E026CF">
              <w:rPr>
                <w:rFonts w:ascii="Arial" w:hAnsi="Arial" w:cs="Arial"/>
                <w:i/>
                <w:snapToGrid/>
                <w:szCs w:val="24"/>
              </w:rPr>
              <w:t>Tier 2 Prerequisite</w:t>
            </w:r>
          </w:p>
        </w:tc>
        <w:tc>
          <w:tcPr>
            <w:tcW w:w="2697" w:type="dxa"/>
          </w:tcPr>
          <w:p w14:paraId="463F8A41" w14:textId="77777777" w:rsidR="00E026CF" w:rsidRPr="00E026CF" w:rsidRDefault="00E026CF" w:rsidP="00E026CF">
            <w:pPr>
              <w:widowControl/>
              <w:autoSpaceDE w:val="0"/>
              <w:autoSpaceDN w:val="0"/>
              <w:adjustRightInd w:val="0"/>
              <w:ind w:left="96" w:right="177"/>
              <w:jc w:val="center"/>
              <w:rPr>
                <w:rFonts w:ascii="Arial" w:hAnsi="Arial" w:cs="Arial"/>
                <w:b/>
                <w:i/>
                <w:snapToGrid/>
                <w:szCs w:val="24"/>
              </w:rPr>
            </w:pPr>
            <w:r w:rsidRPr="00E026CF">
              <w:rPr>
                <w:rFonts w:ascii="Arial" w:hAnsi="Arial" w:cs="Arial"/>
                <w:i/>
                <w:snapToGrid/>
                <w:szCs w:val="24"/>
              </w:rPr>
              <w:t>Designated parking—</w:t>
            </w:r>
            <w:r w:rsidRPr="00E026CF">
              <w:rPr>
                <w:rFonts w:ascii="Arial" w:hAnsi="Arial" w:cs="Arial"/>
                <w:i/>
                <w:strike/>
                <w:snapToGrid/>
                <w:szCs w:val="24"/>
              </w:rPr>
              <w:t>10%</w:t>
            </w:r>
            <w:r w:rsidRPr="00E026CF">
              <w:rPr>
                <w:rFonts w:ascii="Arial" w:hAnsi="Arial" w:cs="Arial"/>
                <w:i/>
                <w:snapToGrid/>
                <w:szCs w:val="24"/>
              </w:rPr>
              <w:t xml:space="preserve"> </w:t>
            </w:r>
            <w:r w:rsidRPr="00E026CF">
              <w:rPr>
                <w:rFonts w:ascii="Arial" w:hAnsi="Arial" w:cs="Arial"/>
                <w:i/>
                <w:snapToGrid/>
                <w:szCs w:val="24"/>
                <w:u w:val="single"/>
              </w:rPr>
              <w:t>22%</w:t>
            </w:r>
            <w:r w:rsidRPr="00E026CF">
              <w:rPr>
                <w:rFonts w:ascii="Arial" w:hAnsi="Arial" w:cs="Arial"/>
                <w:i/>
                <w:snapToGrid/>
                <w:szCs w:val="24"/>
              </w:rPr>
              <w:t xml:space="preserve"> of parking capacity w/ parking stall markings and stall identification</w:t>
            </w:r>
          </w:p>
        </w:tc>
        <w:tc>
          <w:tcPr>
            <w:tcW w:w="1620" w:type="dxa"/>
          </w:tcPr>
          <w:p w14:paraId="0EA7B4A9"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w:t>
            </w:r>
          </w:p>
          <w:p w14:paraId="52CA7117"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A5.106.5.1.2,</w:t>
            </w:r>
          </w:p>
          <w:p w14:paraId="3B6153F3"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A5.106.5.1.3,</w:t>
            </w:r>
          </w:p>
          <w:p w14:paraId="1FDE6DE4" w14:textId="77777777" w:rsidR="00E026CF" w:rsidRPr="00E026CF" w:rsidRDefault="00E026CF" w:rsidP="00E026CF">
            <w:pPr>
              <w:widowControl/>
              <w:autoSpaceDE w:val="0"/>
              <w:autoSpaceDN w:val="0"/>
              <w:adjustRightInd w:val="0"/>
              <w:ind w:left="3"/>
              <w:jc w:val="center"/>
              <w:rPr>
                <w:rFonts w:ascii="Arial" w:hAnsi="Arial" w:cs="Arial"/>
                <w:i/>
                <w:snapToGrid/>
                <w:szCs w:val="24"/>
              </w:rPr>
            </w:pPr>
            <w:r w:rsidRPr="00E026CF">
              <w:rPr>
                <w:rFonts w:ascii="Arial" w:hAnsi="Arial" w:cs="Arial"/>
                <w:i/>
                <w:snapToGrid/>
                <w:szCs w:val="24"/>
              </w:rPr>
              <w:t>A5.106.5.1.4</w:t>
            </w:r>
          </w:p>
        </w:tc>
        <w:tc>
          <w:tcPr>
            <w:tcW w:w="630" w:type="dxa"/>
          </w:tcPr>
          <w:p w14:paraId="332A8AC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21B1B6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4F65AB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A01F4D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9FD2E33" w14:textId="77777777" w:rsidTr="008D49B8">
        <w:trPr>
          <w:trHeight w:val="456"/>
        </w:trPr>
        <w:tc>
          <w:tcPr>
            <w:tcW w:w="1893" w:type="dxa"/>
            <w:tcBorders>
              <w:top w:val="nil"/>
              <w:bottom w:val="nil"/>
            </w:tcBorders>
          </w:tcPr>
          <w:p w14:paraId="5B9C1C3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0EF23375"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7CACD70F"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697" w:type="dxa"/>
          </w:tcPr>
          <w:p w14:paraId="0DC34633"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1768CDCC"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AABD89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DA0C54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BBD76B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E7FDAE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B3EC120" w14:textId="77777777" w:rsidTr="008D49B8">
        <w:trPr>
          <w:trHeight w:val="456"/>
        </w:trPr>
        <w:tc>
          <w:tcPr>
            <w:tcW w:w="1893" w:type="dxa"/>
            <w:tcBorders>
              <w:top w:val="nil"/>
              <w:bottom w:val="nil"/>
            </w:tcBorders>
          </w:tcPr>
          <w:p w14:paraId="40E23E8F"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lastRenderedPageBreak/>
              <w:t>DIVISION 5.1</w:t>
            </w:r>
          </w:p>
          <w:p w14:paraId="4286BA3B"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45A351CF"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25864D0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2C454BA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7973034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C529A6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7FB58B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087F7E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E337C04" w14:textId="77777777" w:rsidTr="008D49B8">
        <w:trPr>
          <w:trHeight w:val="935"/>
        </w:trPr>
        <w:tc>
          <w:tcPr>
            <w:tcW w:w="1893" w:type="dxa"/>
            <w:tcBorders>
              <w:top w:val="nil"/>
              <w:bottom w:val="nil"/>
            </w:tcBorders>
          </w:tcPr>
          <w:p w14:paraId="5183986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07B8974"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5E550AA5"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7F863E2B"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5C0BFCD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52EFC2CF"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53115EF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C74BC1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560851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2DE88D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0385B27" w14:textId="77777777" w:rsidTr="008D49B8">
        <w:trPr>
          <w:trHeight w:val="456"/>
        </w:trPr>
        <w:tc>
          <w:tcPr>
            <w:tcW w:w="1893" w:type="dxa"/>
            <w:tcBorders>
              <w:top w:val="nil"/>
            </w:tcBorders>
          </w:tcPr>
          <w:p w14:paraId="682960D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676266D"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4DACEE2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697" w:type="dxa"/>
          </w:tcPr>
          <w:p w14:paraId="7E391DBD"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7036D81D"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030DC58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25E87C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F8CCE8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7DC79C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48E8C68" w14:textId="77777777" w:rsidTr="008D49B8">
        <w:trPr>
          <w:trHeight w:val="475"/>
        </w:trPr>
        <w:tc>
          <w:tcPr>
            <w:tcW w:w="1893" w:type="dxa"/>
            <w:tcBorders>
              <w:bottom w:val="single" w:sz="4" w:space="0" w:color="auto"/>
            </w:tcBorders>
          </w:tcPr>
          <w:p w14:paraId="0D0D9FD1"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5EB8D4B1" w14:textId="77777777" w:rsidR="00E026CF" w:rsidRPr="00E026CF" w:rsidRDefault="00E026CF" w:rsidP="00E026CF">
            <w:pPr>
              <w:widowControl/>
              <w:autoSpaceDE w:val="0"/>
              <w:autoSpaceDN w:val="0"/>
              <w:adjustRightInd w:val="0"/>
              <w:ind w:right="115" w:firstLine="1"/>
              <w:jc w:val="center"/>
              <w:rPr>
                <w:rFonts w:ascii="Arial" w:hAnsi="Arial" w:cs="Arial"/>
                <w:snapToGrid/>
                <w:szCs w:val="24"/>
              </w:rPr>
            </w:pPr>
            <w:r w:rsidRPr="00E026CF">
              <w:rPr>
                <w:rFonts w:ascii="Arial" w:hAnsi="Arial" w:cs="Arial"/>
                <w:b/>
                <w:snapToGrid/>
                <w:szCs w:val="24"/>
              </w:rPr>
              <w:t>Water Efficiency and Conservation</w:t>
            </w:r>
          </w:p>
        </w:tc>
        <w:tc>
          <w:tcPr>
            <w:tcW w:w="1620" w:type="dxa"/>
          </w:tcPr>
          <w:p w14:paraId="73C46241"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697" w:type="dxa"/>
          </w:tcPr>
          <w:p w14:paraId="4FFA51F8"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512788C2"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74B6695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4F534C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DF5C8D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926120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6682EA0" w14:textId="77777777" w:rsidTr="008D49B8">
        <w:trPr>
          <w:trHeight w:val="476"/>
        </w:trPr>
        <w:tc>
          <w:tcPr>
            <w:tcW w:w="1893" w:type="dxa"/>
            <w:tcBorders>
              <w:bottom w:val="nil"/>
            </w:tcBorders>
          </w:tcPr>
          <w:p w14:paraId="2BAD40FB"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30A2B6CD"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6D4B933D"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075C70EB"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00648E4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2CB25E3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1D5D89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3E436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4FE9A0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F1A9C49" w14:textId="77777777" w:rsidTr="008D49B8">
        <w:trPr>
          <w:trHeight w:val="456"/>
        </w:trPr>
        <w:tc>
          <w:tcPr>
            <w:tcW w:w="1893" w:type="dxa"/>
            <w:tcBorders>
              <w:top w:val="nil"/>
              <w:bottom w:val="nil"/>
            </w:tcBorders>
          </w:tcPr>
          <w:p w14:paraId="05D1846C"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1D1E3F9"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7C239EE5"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697" w:type="dxa"/>
          </w:tcPr>
          <w:p w14:paraId="7D93B66B"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26CA1132"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31027B6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745599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A8AC5A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8CD82A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817BECC" w14:textId="77777777" w:rsidTr="008D49B8">
        <w:trPr>
          <w:trHeight w:val="456"/>
        </w:trPr>
        <w:tc>
          <w:tcPr>
            <w:tcW w:w="1893" w:type="dxa"/>
            <w:tcBorders>
              <w:top w:val="nil"/>
            </w:tcBorders>
          </w:tcPr>
          <w:p w14:paraId="0AEA5EE9"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C47C19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47D9EF55"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697" w:type="dxa"/>
          </w:tcPr>
          <w:p w14:paraId="0EBF5BEF"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5E36A14F"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70D74A7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E5066E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D87DA0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FC3DD9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223EEF" w:rsidRPr="00E026CF" w14:paraId="2E993F0C" w14:textId="77777777" w:rsidTr="008D49B8">
        <w:trPr>
          <w:trHeight w:val="456"/>
        </w:trPr>
        <w:tc>
          <w:tcPr>
            <w:tcW w:w="1893" w:type="dxa"/>
          </w:tcPr>
          <w:p w14:paraId="01FF57A7" w14:textId="77777777" w:rsidR="00223EEF" w:rsidRPr="00E026CF" w:rsidRDefault="00223EEF" w:rsidP="00223EE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w:t>
            </w:r>
            <w:r>
              <w:rPr>
                <w:rFonts w:ascii="Arial" w:hAnsi="Arial" w:cs="Arial"/>
                <w:b/>
                <w:snapToGrid/>
                <w:szCs w:val="24"/>
              </w:rPr>
              <w:t>4</w:t>
            </w:r>
          </w:p>
          <w:p w14:paraId="3BD25658" w14:textId="77777777" w:rsidR="00223EEF" w:rsidRPr="00E026CF" w:rsidRDefault="00223EEF" w:rsidP="00223EEF">
            <w:pPr>
              <w:widowControl/>
              <w:autoSpaceDE w:val="0"/>
              <w:autoSpaceDN w:val="0"/>
              <w:adjustRightInd w:val="0"/>
              <w:ind w:right="115" w:firstLine="1"/>
              <w:jc w:val="center"/>
              <w:rPr>
                <w:rFonts w:ascii="Arial" w:hAnsi="Arial" w:cs="Arial"/>
                <w:snapToGrid/>
                <w:szCs w:val="24"/>
              </w:rPr>
            </w:pPr>
            <w:r>
              <w:rPr>
                <w:rFonts w:ascii="Arial" w:hAnsi="Arial" w:cs="Arial"/>
                <w:b/>
                <w:snapToGrid/>
                <w:szCs w:val="24"/>
              </w:rPr>
              <w:t>Material Conservation and Resource Efficiency</w:t>
            </w:r>
          </w:p>
        </w:tc>
        <w:tc>
          <w:tcPr>
            <w:tcW w:w="1620" w:type="dxa"/>
          </w:tcPr>
          <w:p w14:paraId="0F473C0D" w14:textId="77777777" w:rsidR="00223EEF" w:rsidRPr="00E026CF" w:rsidRDefault="00223EEF" w:rsidP="00223EE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697" w:type="dxa"/>
          </w:tcPr>
          <w:p w14:paraId="3AD76D2E" w14:textId="77777777" w:rsidR="00223EEF" w:rsidRPr="00E026CF" w:rsidRDefault="00223EEF" w:rsidP="00223EE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758448DC" w14:textId="77777777" w:rsidR="00223EEF" w:rsidRPr="00E026CF" w:rsidRDefault="00223EEF" w:rsidP="00223EE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6EEC273D"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630" w:type="dxa"/>
          </w:tcPr>
          <w:p w14:paraId="74AA5128"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450" w:type="dxa"/>
          </w:tcPr>
          <w:p w14:paraId="44F8716E"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1443" w:type="dxa"/>
          </w:tcPr>
          <w:p w14:paraId="0A245338"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r>
      <w:tr w:rsidR="00D00493" w:rsidRPr="00E026CF" w14:paraId="50696FFD" w14:textId="77777777" w:rsidTr="008D49B8">
        <w:trPr>
          <w:trHeight w:val="456"/>
        </w:trPr>
        <w:tc>
          <w:tcPr>
            <w:tcW w:w="1893" w:type="dxa"/>
          </w:tcPr>
          <w:p w14:paraId="48146F93" w14:textId="77777777" w:rsidR="00D00493" w:rsidRPr="00E026CF" w:rsidRDefault="00D00493" w:rsidP="00223EEF">
            <w:pPr>
              <w:widowControl/>
              <w:autoSpaceDE w:val="0"/>
              <w:autoSpaceDN w:val="0"/>
              <w:adjustRightInd w:val="0"/>
              <w:ind w:left="122"/>
              <w:jc w:val="center"/>
              <w:rPr>
                <w:rFonts w:ascii="Arial" w:hAnsi="Arial" w:cs="Arial"/>
                <w:b/>
                <w:snapToGrid/>
                <w:szCs w:val="24"/>
              </w:rPr>
            </w:pPr>
          </w:p>
        </w:tc>
        <w:tc>
          <w:tcPr>
            <w:tcW w:w="1620" w:type="dxa"/>
          </w:tcPr>
          <w:p w14:paraId="5309276E" w14:textId="77777777" w:rsidR="00D00493" w:rsidRPr="00E026CF" w:rsidRDefault="00D00493" w:rsidP="00223EEF">
            <w:pPr>
              <w:widowControl/>
              <w:autoSpaceDE w:val="0"/>
              <w:autoSpaceDN w:val="0"/>
              <w:adjustRightInd w:val="0"/>
              <w:ind w:left="5"/>
              <w:jc w:val="center"/>
              <w:rPr>
                <w:rFonts w:ascii="Arial" w:hAnsi="Arial" w:cs="Arial"/>
                <w:b/>
                <w:snapToGrid/>
                <w:szCs w:val="24"/>
              </w:rPr>
            </w:pPr>
            <w:r w:rsidRPr="00AF5547">
              <w:rPr>
                <w:rFonts w:ascii="Arial" w:hAnsi="Arial" w:cs="Arial"/>
                <w:snapToGrid/>
                <w:szCs w:val="24"/>
                <w:u w:val="single"/>
              </w:rPr>
              <w:t>Elective</w:t>
            </w:r>
          </w:p>
        </w:tc>
        <w:tc>
          <w:tcPr>
            <w:tcW w:w="2697" w:type="dxa"/>
          </w:tcPr>
          <w:p w14:paraId="213A7650" w14:textId="77777777" w:rsidR="00D00493" w:rsidRPr="00792CC5" w:rsidRDefault="00D00493" w:rsidP="00D00493">
            <w:pPr>
              <w:widowControl/>
              <w:autoSpaceDE w:val="0"/>
              <w:autoSpaceDN w:val="0"/>
              <w:adjustRightInd w:val="0"/>
              <w:ind w:left="96" w:right="177"/>
              <w:jc w:val="center"/>
              <w:rPr>
                <w:rFonts w:ascii="Arial" w:hAnsi="Arial" w:cs="Arial"/>
                <w:snapToGrid/>
                <w:szCs w:val="24"/>
                <w:u w:val="single"/>
              </w:rPr>
            </w:pPr>
            <w:r w:rsidRPr="00792CC5">
              <w:rPr>
                <w:rFonts w:ascii="Arial" w:hAnsi="Arial" w:cs="Arial"/>
                <w:snapToGrid/>
                <w:szCs w:val="24"/>
                <w:u w:val="single"/>
              </w:rPr>
              <w:t>[Reserved]</w:t>
            </w:r>
          </w:p>
          <w:p w14:paraId="5AD99C40" w14:textId="77777777" w:rsidR="00D00493" w:rsidRPr="00E026CF" w:rsidRDefault="00D00493" w:rsidP="00223EEF">
            <w:pPr>
              <w:widowControl/>
              <w:autoSpaceDE w:val="0"/>
              <w:autoSpaceDN w:val="0"/>
              <w:adjustRightInd w:val="0"/>
              <w:ind w:left="96" w:right="177"/>
              <w:jc w:val="center"/>
              <w:rPr>
                <w:rFonts w:ascii="Arial" w:hAnsi="Arial" w:cs="Arial"/>
                <w:b/>
                <w:snapToGrid/>
                <w:szCs w:val="24"/>
              </w:rPr>
            </w:pPr>
          </w:p>
        </w:tc>
        <w:tc>
          <w:tcPr>
            <w:tcW w:w="1620" w:type="dxa"/>
          </w:tcPr>
          <w:p w14:paraId="694C1E23" w14:textId="77777777" w:rsidR="00D00493" w:rsidRPr="00E026CF" w:rsidRDefault="00D00493" w:rsidP="00223EEF">
            <w:pPr>
              <w:widowControl/>
              <w:autoSpaceDE w:val="0"/>
              <w:autoSpaceDN w:val="0"/>
              <w:adjustRightInd w:val="0"/>
              <w:ind w:left="93"/>
              <w:jc w:val="center"/>
              <w:rPr>
                <w:rFonts w:ascii="Arial" w:hAnsi="Arial" w:cs="Arial"/>
                <w:b/>
                <w:snapToGrid/>
                <w:szCs w:val="24"/>
              </w:rPr>
            </w:pPr>
            <w:r w:rsidRPr="00792CC5">
              <w:rPr>
                <w:rFonts w:ascii="Arial" w:hAnsi="Arial" w:cs="Arial"/>
                <w:snapToGrid/>
                <w:szCs w:val="24"/>
                <w:u w:val="single"/>
              </w:rPr>
              <w:t>A5.405.2.1</w:t>
            </w:r>
          </w:p>
        </w:tc>
        <w:tc>
          <w:tcPr>
            <w:tcW w:w="630" w:type="dxa"/>
          </w:tcPr>
          <w:p w14:paraId="282D0B38"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630" w:type="dxa"/>
          </w:tcPr>
          <w:p w14:paraId="63142966"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450" w:type="dxa"/>
          </w:tcPr>
          <w:p w14:paraId="178527E4"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1443" w:type="dxa"/>
          </w:tcPr>
          <w:p w14:paraId="6A5816A4"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r>
      <w:tr w:rsidR="00044FCA" w:rsidRPr="00E026CF" w14:paraId="0F0DD970" w14:textId="77777777" w:rsidTr="008D49B8">
        <w:trPr>
          <w:trHeight w:val="456"/>
        </w:trPr>
        <w:tc>
          <w:tcPr>
            <w:tcW w:w="1893" w:type="dxa"/>
          </w:tcPr>
          <w:p w14:paraId="77FA11A7" w14:textId="77777777" w:rsidR="00044FCA" w:rsidRPr="00E026CF" w:rsidRDefault="00044FCA" w:rsidP="00223EEF">
            <w:pPr>
              <w:widowControl/>
              <w:autoSpaceDE w:val="0"/>
              <w:autoSpaceDN w:val="0"/>
              <w:adjustRightInd w:val="0"/>
              <w:ind w:left="122"/>
              <w:jc w:val="center"/>
              <w:rPr>
                <w:rFonts w:ascii="Arial" w:hAnsi="Arial" w:cs="Arial"/>
                <w:b/>
                <w:snapToGrid/>
                <w:szCs w:val="24"/>
              </w:rPr>
            </w:pPr>
          </w:p>
        </w:tc>
        <w:tc>
          <w:tcPr>
            <w:tcW w:w="1620" w:type="dxa"/>
          </w:tcPr>
          <w:p w14:paraId="4F841E37" w14:textId="77777777" w:rsidR="00044FCA" w:rsidRPr="00044FCA" w:rsidRDefault="00044FCA" w:rsidP="00223EEF">
            <w:pPr>
              <w:widowControl/>
              <w:autoSpaceDE w:val="0"/>
              <w:autoSpaceDN w:val="0"/>
              <w:adjustRightInd w:val="0"/>
              <w:ind w:left="5"/>
              <w:jc w:val="center"/>
              <w:rPr>
                <w:rFonts w:ascii="Arial" w:hAnsi="Arial" w:cs="Arial"/>
                <w:b/>
                <w:snapToGrid/>
                <w:szCs w:val="24"/>
              </w:rPr>
            </w:pPr>
            <w:r w:rsidRPr="00044FCA">
              <w:rPr>
                <w:rFonts w:ascii="Arial" w:hAnsi="Arial" w:cs="Arial"/>
                <w:b/>
                <w:snapToGrid/>
                <w:szCs w:val="24"/>
              </w:rPr>
              <w:t>…</w:t>
            </w:r>
          </w:p>
        </w:tc>
        <w:tc>
          <w:tcPr>
            <w:tcW w:w="2697" w:type="dxa"/>
          </w:tcPr>
          <w:p w14:paraId="1A880936" w14:textId="77777777" w:rsidR="00044FCA" w:rsidRPr="00044FCA" w:rsidRDefault="00044FCA" w:rsidP="00D00493">
            <w:pPr>
              <w:widowControl/>
              <w:autoSpaceDE w:val="0"/>
              <w:autoSpaceDN w:val="0"/>
              <w:adjustRightInd w:val="0"/>
              <w:ind w:left="96" w:right="177"/>
              <w:jc w:val="center"/>
              <w:rPr>
                <w:rFonts w:ascii="Arial" w:hAnsi="Arial" w:cs="Arial"/>
                <w:b/>
                <w:snapToGrid/>
                <w:szCs w:val="24"/>
              </w:rPr>
            </w:pPr>
            <w:r w:rsidRPr="00044FCA">
              <w:rPr>
                <w:rFonts w:ascii="Arial" w:hAnsi="Arial" w:cs="Arial"/>
                <w:b/>
                <w:snapToGrid/>
                <w:szCs w:val="24"/>
              </w:rPr>
              <w:t>…</w:t>
            </w:r>
          </w:p>
        </w:tc>
        <w:tc>
          <w:tcPr>
            <w:tcW w:w="1620" w:type="dxa"/>
          </w:tcPr>
          <w:p w14:paraId="6FD61F4D" w14:textId="77777777" w:rsidR="00044FCA" w:rsidRPr="00044FCA" w:rsidRDefault="00044FCA" w:rsidP="00223EEF">
            <w:pPr>
              <w:widowControl/>
              <w:autoSpaceDE w:val="0"/>
              <w:autoSpaceDN w:val="0"/>
              <w:adjustRightInd w:val="0"/>
              <w:ind w:left="93"/>
              <w:jc w:val="center"/>
              <w:rPr>
                <w:rFonts w:ascii="Arial" w:hAnsi="Arial" w:cs="Arial"/>
                <w:b/>
                <w:snapToGrid/>
                <w:szCs w:val="24"/>
              </w:rPr>
            </w:pPr>
            <w:r w:rsidRPr="00044FCA">
              <w:rPr>
                <w:rFonts w:ascii="Arial" w:hAnsi="Arial" w:cs="Arial"/>
                <w:b/>
                <w:snapToGrid/>
                <w:szCs w:val="24"/>
              </w:rPr>
              <w:t>…</w:t>
            </w:r>
          </w:p>
        </w:tc>
        <w:tc>
          <w:tcPr>
            <w:tcW w:w="630" w:type="dxa"/>
          </w:tcPr>
          <w:p w14:paraId="047BC024"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630" w:type="dxa"/>
          </w:tcPr>
          <w:p w14:paraId="1A86DF9A"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450" w:type="dxa"/>
          </w:tcPr>
          <w:p w14:paraId="433CC51A"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1443" w:type="dxa"/>
          </w:tcPr>
          <w:p w14:paraId="0D624C17"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r>
    </w:tbl>
    <w:p w14:paraId="215B5151"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74B49AC"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2E561CA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389541D4" w14:textId="09805BAE" w:rsidR="00767766" w:rsidRPr="00767766" w:rsidRDefault="00767766" w:rsidP="00E026CF">
      <w:pPr>
        <w:pStyle w:val="Heading1"/>
        <w:rPr>
          <w:rFonts w:cs="Arial"/>
        </w:rPr>
      </w:pPr>
    </w:p>
    <w:sectPr w:rsidR="00767766" w:rsidRPr="00767766" w:rsidSect="008A63B1">
      <w:headerReference w:type="default" r:id="rId20"/>
      <w:footerReference w:type="default" r:id="rId21"/>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80B6E" w14:textId="77777777" w:rsidR="00EB58B9" w:rsidRDefault="00EB58B9">
      <w:r>
        <w:separator/>
      </w:r>
    </w:p>
  </w:endnote>
  <w:endnote w:type="continuationSeparator" w:id="0">
    <w:p w14:paraId="3E792513" w14:textId="77777777" w:rsidR="00EB58B9" w:rsidRDefault="00EB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F788" w14:textId="77777777" w:rsidR="00EB58B9" w:rsidRDefault="00EB58B9" w:rsidP="009F23ED">
    <w:pPr>
      <w:pStyle w:val="Footer"/>
      <w:pBdr>
        <w:top w:val="single" w:sz="4" w:space="1" w:color="auto"/>
      </w:pBdr>
      <w:tabs>
        <w:tab w:val="clear" w:pos="4320"/>
        <w:tab w:val="clear" w:pos="8640"/>
        <w:tab w:val="center" w:pos="4788"/>
        <w:tab w:val="right" w:pos="6678"/>
      </w:tabs>
      <w:rPr>
        <w:sz w:val="16"/>
      </w:rPr>
    </w:pPr>
  </w:p>
  <w:p w14:paraId="22820AC7" w14:textId="77777777" w:rsidR="00EB58B9" w:rsidRDefault="00EB58B9" w:rsidP="008908A5">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t xml:space="preserve">March 10, 2020 </w:t>
    </w:r>
  </w:p>
  <w:p w14:paraId="71E43D32" w14:textId="77777777" w:rsidR="00EB58B9" w:rsidRPr="004C48A0" w:rsidRDefault="00EB58B9"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BSC 04-19 - Part 11 -2019 Inter Code Cycle</w:t>
    </w:r>
    <w:r w:rsidRPr="004C48A0">
      <w:rPr>
        <w:rFonts w:ascii="Arial" w:hAnsi="Arial"/>
        <w:sz w:val="16"/>
        <w:szCs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noProof/>
        <w:sz w:val="16"/>
      </w:rPr>
      <w:t>3</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noProof/>
        <w:sz w:val="16"/>
      </w:rPr>
      <w:t>22</w:t>
    </w:r>
    <w:r w:rsidRPr="00B1767F">
      <w:rPr>
        <w:rStyle w:val="PageNumber"/>
        <w:rFonts w:ascii="Arial" w:hAnsi="Arial" w:cs="Arial"/>
        <w:sz w:val="16"/>
      </w:rPr>
      <w:fldChar w:fldCharType="end"/>
    </w:r>
    <w:r w:rsidRPr="004C48A0">
      <w:rPr>
        <w:rFonts w:ascii="Arial" w:hAnsi="Arial"/>
        <w:sz w:val="16"/>
        <w:szCs w:val="16"/>
      </w:rPr>
      <w:tab/>
    </w:r>
    <w:r>
      <w:rPr>
        <w:rFonts w:ascii="Arial" w:hAnsi="Arial"/>
        <w:sz w:val="16"/>
        <w:szCs w:val="16"/>
      </w:rPr>
      <w:t xml:space="preserve">BSC-04-19 </w:t>
    </w:r>
    <w:proofErr w:type="spellStart"/>
    <w:r>
      <w:rPr>
        <w:rFonts w:ascii="Arial" w:hAnsi="Arial"/>
        <w:sz w:val="16"/>
        <w:szCs w:val="16"/>
      </w:rPr>
      <w:t>IET</w:t>
    </w:r>
    <w:proofErr w:type="spellEnd"/>
    <w:r>
      <w:rPr>
        <w:rFonts w:ascii="Arial" w:hAnsi="Arial"/>
        <w:sz w:val="16"/>
        <w:szCs w:val="16"/>
      </w:rPr>
      <w:t xml:space="preserve"> Pt 11 45-day</w:t>
    </w:r>
  </w:p>
  <w:p w14:paraId="5C0C9D40" w14:textId="3B5C5EE1" w:rsidR="00EB58B9" w:rsidRDefault="00EB58B9" w:rsidP="008908A5">
    <w:pPr>
      <w:pStyle w:val="Footer"/>
      <w:tabs>
        <w:tab w:val="clear" w:pos="4320"/>
        <w:tab w:val="clear" w:pos="8640"/>
        <w:tab w:val="center" w:pos="4788"/>
        <w:tab w:val="right" w:pos="9180"/>
      </w:tabs>
      <w:rPr>
        <w:sz w:val="16"/>
      </w:rPr>
    </w:pPr>
    <w:r>
      <w:rPr>
        <w:sz w:val="16"/>
      </w:rPr>
      <w:t>California Building Standards Commission</w:t>
    </w:r>
  </w:p>
  <w:p w14:paraId="6AF98447" w14:textId="77777777" w:rsidR="00EB58B9" w:rsidRDefault="00EB58B9"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26B9" w14:textId="77777777" w:rsidR="00EB58B9" w:rsidRDefault="00EB58B9">
      <w:r>
        <w:separator/>
      </w:r>
    </w:p>
  </w:footnote>
  <w:footnote w:type="continuationSeparator" w:id="0">
    <w:p w14:paraId="38AB95A8" w14:textId="77777777" w:rsidR="00EB58B9" w:rsidRDefault="00EB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0E2A" w14:textId="77777777" w:rsidR="00EB58B9" w:rsidRDefault="00EB58B9"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25AE588C" w14:textId="77777777" w:rsidR="00EB58B9" w:rsidRDefault="00EB58B9"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BDD"/>
    <w:multiLevelType w:val="hybridMultilevel"/>
    <w:tmpl w:val="5BD46FDA"/>
    <w:lvl w:ilvl="0" w:tplc="5EEA9C86">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F7337"/>
    <w:multiLevelType w:val="hybridMultilevel"/>
    <w:tmpl w:val="CC0EEB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D07314"/>
    <w:multiLevelType w:val="hybridMultilevel"/>
    <w:tmpl w:val="196A7D84"/>
    <w:lvl w:ilvl="0" w:tplc="C32C0556">
      <w:start w:val="1"/>
      <w:numFmt w:val="decimal"/>
      <w:lvlText w:val="%1."/>
      <w:lvlJc w:val="left"/>
      <w:pPr>
        <w:ind w:left="1020" w:hanging="3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B3B26"/>
    <w:multiLevelType w:val="hybridMultilevel"/>
    <w:tmpl w:val="D29A159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556531A"/>
    <w:multiLevelType w:val="hybridMultilevel"/>
    <w:tmpl w:val="0CC8A602"/>
    <w:lvl w:ilvl="0" w:tplc="27D21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07B7189C"/>
    <w:multiLevelType w:val="hybridMultilevel"/>
    <w:tmpl w:val="158289BE"/>
    <w:lvl w:ilvl="0" w:tplc="DAE05E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BE17686"/>
    <w:multiLevelType w:val="hybridMultilevel"/>
    <w:tmpl w:val="9C32D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F40607"/>
    <w:multiLevelType w:val="hybridMultilevel"/>
    <w:tmpl w:val="62C8048C"/>
    <w:lvl w:ilvl="0" w:tplc="D9A073EC">
      <w:start w:val="1"/>
      <w:numFmt w:val="decimal"/>
      <w:lvlText w:val="%1."/>
      <w:lvlJc w:val="left"/>
      <w:pPr>
        <w:ind w:left="720" w:hanging="360"/>
      </w:pPr>
      <w:rPr>
        <w:rFonts w:ascii="Arial" w:hAnsi="Arial" w:cs="Arial" w:hint="default"/>
        <w:b w:val="0"/>
        <w:i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72809"/>
    <w:multiLevelType w:val="hybridMultilevel"/>
    <w:tmpl w:val="FB1869C6"/>
    <w:lvl w:ilvl="0" w:tplc="4364C8D8">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91F33"/>
    <w:multiLevelType w:val="hybridMultilevel"/>
    <w:tmpl w:val="EF0098A4"/>
    <w:lvl w:ilvl="0" w:tplc="67CC7208">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0E0250"/>
    <w:multiLevelType w:val="hybridMultilevel"/>
    <w:tmpl w:val="DEF0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30591"/>
    <w:multiLevelType w:val="hybridMultilevel"/>
    <w:tmpl w:val="8B3286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9D95AFA"/>
    <w:multiLevelType w:val="hybridMultilevel"/>
    <w:tmpl w:val="DE3C6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2B191C"/>
    <w:multiLevelType w:val="hybridMultilevel"/>
    <w:tmpl w:val="AA02ADB0"/>
    <w:lvl w:ilvl="0" w:tplc="09929A44">
      <w:start w:val="1"/>
      <w:numFmt w:val="decimal"/>
      <w:lvlText w:val="%1."/>
      <w:lvlJc w:val="left"/>
      <w:pPr>
        <w:ind w:left="750" w:hanging="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083D4F"/>
    <w:multiLevelType w:val="hybridMultilevel"/>
    <w:tmpl w:val="81D4053A"/>
    <w:lvl w:ilvl="0" w:tplc="EE5609E2">
      <w:start w:val="1"/>
      <w:numFmt w:val="decimal"/>
      <w:lvlText w:val="%1."/>
      <w:lvlJc w:val="left"/>
      <w:pPr>
        <w:ind w:left="540" w:hanging="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07E2B6D"/>
    <w:multiLevelType w:val="hybridMultilevel"/>
    <w:tmpl w:val="7F289A2C"/>
    <w:lvl w:ilvl="0" w:tplc="F3049FDE">
      <w:start w:val="1"/>
      <w:numFmt w:val="decimal"/>
      <w:lvlText w:val="%1."/>
      <w:lvlJc w:val="left"/>
      <w:pPr>
        <w:ind w:left="1260" w:hanging="360"/>
      </w:pPr>
      <w:rPr>
        <w:rFonts w:ascii="Arial" w:hAnsi="Arial" w:cs="Arial" w:hint="default"/>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7F7BAD"/>
    <w:multiLevelType w:val="hybridMultilevel"/>
    <w:tmpl w:val="03CE4174"/>
    <w:lvl w:ilvl="0" w:tplc="7B329C32">
      <w:start w:val="1"/>
      <w:numFmt w:val="decimal"/>
      <w:lvlText w:val="%1."/>
      <w:lvlJc w:val="left"/>
      <w:pPr>
        <w:ind w:left="2430" w:hanging="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B7B9D"/>
    <w:multiLevelType w:val="hybridMultilevel"/>
    <w:tmpl w:val="21D2EC68"/>
    <w:lvl w:ilvl="0" w:tplc="F072DD86">
      <w:start w:val="1"/>
      <w:numFmt w:val="decimal"/>
      <w:lvlText w:val="%1."/>
      <w:lvlJc w:val="left"/>
      <w:pPr>
        <w:ind w:left="1180" w:hanging="180"/>
      </w:pPr>
      <w:rPr>
        <w:rFonts w:ascii="Times New Roman" w:eastAsia="Times New Roman" w:hAnsi="Times New Roman" w:cs="Times New Roman" w:hint="default"/>
        <w:spacing w:val="-1"/>
        <w:w w:val="99"/>
        <w:sz w:val="16"/>
        <w:szCs w:val="16"/>
      </w:rPr>
    </w:lvl>
    <w:lvl w:ilvl="1" w:tplc="E53A9842">
      <w:start w:val="1"/>
      <w:numFmt w:val="lowerLetter"/>
      <w:lvlText w:val="%2."/>
      <w:lvlJc w:val="left"/>
      <w:pPr>
        <w:ind w:left="1466" w:hanging="178"/>
      </w:pPr>
      <w:rPr>
        <w:rFonts w:ascii="Times New Roman" w:eastAsia="Times New Roman" w:hAnsi="Times New Roman" w:cs="Times New Roman" w:hint="default"/>
        <w:spacing w:val="0"/>
        <w:w w:val="99"/>
        <w:sz w:val="16"/>
        <w:szCs w:val="16"/>
      </w:rPr>
    </w:lvl>
    <w:lvl w:ilvl="2" w:tplc="B07AD1DE">
      <w:numFmt w:val="bullet"/>
      <w:lvlText w:val="•"/>
      <w:lvlJc w:val="left"/>
      <w:pPr>
        <w:ind w:left="2566" w:hanging="178"/>
      </w:pPr>
      <w:rPr>
        <w:rFonts w:hint="default"/>
      </w:rPr>
    </w:lvl>
    <w:lvl w:ilvl="3" w:tplc="C1D6B2DA">
      <w:numFmt w:val="bullet"/>
      <w:lvlText w:val="•"/>
      <w:lvlJc w:val="left"/>
      <w:pPr>
        <w:ind w:left="3673" w:hanging="178"/>
      </w:pPr>
      <w:rPr>
        <w:rFonts w:hint="default"/>
      </w:rPr>
    </w:lvl>
    <w:lvl w:ilvl="4" w:tplc="E3FA6B3E">
      <w:numFmt w:val="bullet"/>
      <w:lvlText w:val="•"/>
      <w:lvlJc w:val="left"/>
      <w:pPr>
        <w:ind w:left="4780" w:hanging="178"/>
      </w:pPr>
      <w:rPr>
        <w:rFonts w:hint="default"/>
      </w:rPr>
    </w:lvl>
    <w:lvl w:ilvl="5" w:tplc="980EC8FC">
      <w:numFmt w:val="bullet"/>
      <w:lvlText w:val="•"/>
      <w:lvlJc w:val="left"/>
      <w:pPr>
        <w:ind w:left="5886" w:hanging="178"/>
      </w:pPr>
      <w:rPr>
        <w:rFonts w:hint="default"/>
      </w:rPr>
    </w:lvl>
    <w:lvl w:ilvl="6" w:tplc="02F6046A">
      <w:numFmt w:val="bullet"/>
      <w:lvlText w:val="•"/>
      <w:lvlJc w:val="left"/>
      <w:pPr>
        <w:ind w:left="6993" w:hanging="178"/>
      </w:pPr>
      <w:rPr>
        <w:rFonts w:hint="default"/>
      </w:rPr>
    </w:lvl>
    <w:lvl w:ilvl="7" w:tplc="9684BC7C">
      <w:numFmt w:val="bullet"/>
      <w:lvlText w:val="•"/>
      <w:lvlJc w:val="left"/>
      <w:pPr>
        <w:ind w:left="8100" w:hanging="178"/>
      </w:pPr>
      <w:rPr>
        <w:rFonts w:hint="default"/>
      </w:rPr>
    </w:lvl>
    <w:lvl w:ilvl="8" w:tplc="6F160AB8">
      <w:numFmt w:val="bullet"/>
      <w:lvlText w:val="•"/>
      <w:lvlJc w:val="left"/>
      <w:pPr>
        <w:ind w:left="9206" w:hanging="178"/>
      </w:pPr>
      <w:rPr>
        <w:rFonts w:hint="default"/>
      </w:rPr>
    </w:lvl>
  </w:abstractNum>
  <w:abstractNum w:abstractNumId="19" w15:restartNumberingAfterBreak="0">
    <w:nsid w:val="2CFC7087"/>
    <w:multiLevelType w:val="hybridMultilevel"/>
    <w:tmpl w:val="903CC94C"/>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1612D"/>
    <w:multiLevelType w:val="hybridMultilevel"/>
    <w:tmpl w:val="2DAA44F6"/>
    <w:lvl w:ilvl="0" w:tplc="EE5609E2">
      <w:start w:val="1"/>
      <w:numFmt w:val="decimal"/>
      <w:lvlText w:val="%1."/>
      <w:lvlJc w:val="left"/>
      <w:pPr>
        <w:ind w:left="540" w:hanging="9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DC93A14"/>
    <w:multiLevelType w:val="hybridMultilevel"/>
    <w:tmpl w:val="05EEB6FE"/>
    <w:lvl w:ilvl="0" w:tplc="D2E2D5E2">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38862BD8"/>
    <w:multiLevelType w:val="hybridMultilevel"/>
    <w:tmpl w:val="7292D29A"/>
    <w:lvl w:ilvl="0" w:tplc="09929A44">
      <w:start w:val="1"/>
      <w:numFmt w:val="decimal"/>
      <w:lvlText w:val="%1."/>
      <w:lvlJc w:val="left"/>
      <w:pPr>
        <w:ind w:left="1470" w:hanging="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D84E21"/>
    <w:multiLevelType w:val="hybridMultilevel"/>
    <w:tmpl w:val="2D02167E"/>
    <w:lvl w:ilvl="0" w:tplc="962A394A">
      <w:start w:val="1"/>
      <w:numFmt w:val="decimal"/>
      <w:lvlText w:val="%1."/>
      <w:lvlJc w:val="left"/>
      <w:pPr>
        <w:ind w:left="1465" w:hanging="720"/>
      </w:pPr>
      <w:rPr>
        <w:rFonts w:hint="default"/>
        <w:i w:val="0"/>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25" w15:restartNumberingAfterBreak="0">
    <w:nsid w:val="3E2B30B9"/>
    <w:multiLevelType w:val="hybridMultilevel"/>
    <w:tmpl w:val="2CE837AA"/>
    <w:lvl w:ilvl="0" w:tplc="FA4847F6">
      <w:start w:val="1"/>
      <w:numFmt w:val="lowerLetter"/>
      <w:lvlText w:val="%1."/>
      <w:lvlJc w:val="left"/>
      <w:pPr>
        <w:ind w:left="1080" w:hanging="360"/>
      </w:pPr>
      <w:rPr>
        <w:rFonts w:hint="default"/>
        <w:strike w:val="0"/>
        <w:color w:val="auto"/>
      </w:rPr>
    </w:lvl>
    <w:lvl w:ilvl="1" w:tplc="4622F6FA">
      <w:start w:val="1"/>
      <w:numFmt w:val="lowerRoman"/>
      <w:lvlText w:val="%2."/>
      <w:lvlJc w:val="right"/>
      <w:pPr>
        <w:ind w:left="1800" w:hanging="360"/>
      </w:pPr>
      <w:rPr>
        <w:rFonts w:ascii="Arial" w:eastAsia="Times New Roman" w:hAnsi="Arial" w:cs="Arial"/>
      </w:rPr>
    </w:lvl>
    <w:lvl w:ilvl="2" w:tplc="9B08ECA8">
      <w:start w:val="1"/>
      <w:numFmt w:val="decimal"/>
      <w:lvlText w:val="%3."/>
      <w:lvlJc w:val="left"/>
      <w:pPr>
        <w:ind w:left="2430" w:hanging="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73469"/>
    <w:multiLevelType w:val="hybridMultilevel"/>
    <w:tmpl w:val="5BD46FDA"/>
    <w:lvl w:ilvl="0" w:tplc="5EEA9C86">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25315D"/>
    <w:multiLevelType w:val="hybridMultilevel"/>
    <w:tmpl w:val="DA9AE412"/>
    <w:lvl w:ilvl="0" w:tplc="7B329C32">
      <w:start w:val="1"/>
      <w:numFmt w:val="decimal"/>
      <w:lvlText w:val="%1."/>
      <w:lvlJc w:val="left"/>
      <w:pPr>
        <w:ind w:left="2430" w:hanging="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A041C"/>
    <w:multiLevelType w:val="hybridMultilevel"/>
    <w:tmpl w:val="63AAC81E"/>
    <w:lvl w:ilvl="0" w:tplc="E4D4392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71C5E"/>
    <w:multiLevelType w:val="hybridMultilevel"/>
    <w:tmpl w:val="E50A61F2"/>
    <w:lvl w:ilvl="0" w:tplc="EE5609E2">
      <w:start w:val="1"/>
      <w:numFmt w:val="decimal"/>
      <w:lvlText w:val="%1."/>
      <w:lvlJc w:val="left"/>
      <w:pPr>
        <w:ind w:left="990" w:hanging="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FDC4944"/>
    <w:multiLevelType w:val="hybridMultilevel"/>
    <w:tmpl w:val="8D543E36"/>
    <w:lvl w:ilvl="0" w:tplc="314E0B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804748"/>
    <w:multiLevelType w:val="hybridMultilevel"/>
    <w:tmpl w:val="2A042742"/>
    <w:lvl w:ilvl="0" w:tplc="F882511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441E"/>
    <w:multiLevelType w:val="hybridMultilevel"/>
    <w:tmpl w:val="A0DA4478"/>
    <w:lvl w:ilvl="0" w:tplc="E30A9C38">
      <w:start w:val="1"/>
      <w:numFmt w:val="decimal"/>
      <w:lvlText w:val="%1."/>
      <w:lvlJc w:val="left"/>
      <w:pPr>
        <w:ind w:left="810" w:hanging="270"/>
      </w:pPr>
      <w:rPr>
        <w:rFonts w:hint="default"/>
      </w:rPr>
    </w:lvl>
    <w:lvl w:ilvl="1" w:tplc="0CCEBDAC">
      <w:start w:val="1"/>
      <w:numFmt w:val="lowerLetter"/>
      <w:lvlText w:val="%2."/>
      <w:lvlJc w:val="left"/>
      <w:pPr>
        <w:ind w:left="1785" w:hanging="525"/>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5F40C9B"/>
    <w:multiLevelType w:val="hybridMultilevel"/>
    <w:tmpl w:val="1E24C520"/>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514F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2C1EE8"/>
    <w:multiLevelType w:val="hybridMultilevel"/>
    <w:tmpl w:val="E4F2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5"/>
  </w:num>
  <w:num w:numId="4">
    <w:abstractNumId w:val="27"/>
  </w:num>
  <w:num w:numId="5">
    <w:abstractNumId w:val="37"/>
  </w:num>
  <w:num w:numId="6">
    <w:abstractNumId w:val="36"/>
  </w:num>
  <w:num w:numId="7">
    <w:abstractNumId w:val="0"/>
  </w:num>
  <w:num w:numId="8">
    <w:abstractNumId w:val="28"/>
  </w:num>
  <w:num w:numId="9">
    <w:abstractNumId w:val="6"/>
  </w:num>
  <w:num w:numId="10">
    <w:abstractNumId w:val="10"/>
  </w:num>
  <w:num w:numId="11">
    <w:abstractNumId w:val="21"/>
  </w:num>
  <w:num w:numId="12">
    <w:abstractNumId w:val="9"/>
  </w:num>
  <w:num w:numId="13">
    <w:abstractNumId w:val="16"/>
  </w:num>
  <w:num w:numId="14">
    <w:abstractNumId w:val="25"/>
  </w:num>
  <w:num w:numId="15">
    <w:abstractNumId w:val="8"/>
  </w:num>
  <w:num w:numId="16">
    <w:abstractNumId w:val="18"/>
  </w:num>
  <w:num w:numId="17">
    <w:abstractNumId w:val="32"/>
  </w:num>
  <w:num w:numId="18">
    <w:abstractNumId w:val="30"/>
  </w:num>
  <w:num w:numId="19">
    <w:abstractNumId w:val="3"/>
  </w:num>
  <w:num w:numId="20">
    <w:abstractNumId w:val="15"/>
  </w:num>
  <w:num w:numId="21">
    <w:abstractNumId w:val="12"/>
  </w:num>
  <w:num w:numId="22">
    <w:abstractNumId w:val="20"/>
  </w:num>
  <w:num w:numId="23">
    <w:abstractNumId w:val="31"/>
  </w:num>
  <w:num w:numId="24">
    <w:abstractNumId w:val="39"/>
  </w:num>
  <w:num w:numId="25">
    <w:abstractNumId w:val="13"/>
  </w:num>
  <w:num w:numId="26">
    <w:abstractNumId w:val="33"/>
  </w:num>
  <w:num w:numId="27">
    <w:abstractNumId w:val="1"/>
  </w:num>
  <w:num w:numId="28">
    <w:abstractNumId w:val="4"/>
  </w:num>
  <w:num w:numId="29">
    <w:abstractNumId w:val="38"/>
  </w:num>
  <w:num w:numId="30">
    <w:abstractNumId w:val="29"/>
  </w:num>
  <w:num w:numId="31">
    <w:abstractNumId w:val="17"/>
  </w:num>
  <w:num w:numId="32">
    <w:abstractNumId w:val="24"/>
  </w:num>
  <w:num w:numId="33">
    <w:abstractNumId w:val="11"/>
  </w:num>
  <w:num w:numId="34">
    <w:abstractNumId w:val="34"/>
  </w:num>
  <w:num w:numId="35">
    <w:abstractNumId w:val="7"/>
  </w:num>
  <w:num w:numId="36">
    <w:abstractNumId w:val="14"/>
  </w:num>
  <w:num w:numId="37">
    <w:abstractNumId w:val="23"/>
  </w:num>
  <w:num w:numId="38">
    <w:abstractNumId w:val="2"/>
  </w:num>
  <w:num w:numId="39">
    <w:abstractNumId w:val="1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44FCA"/>
    <w:rsid w:val="00055314"/>
    <w:rsid w:val="0006560C"/>
    <w:rsid w:val="00077B06"/>
    <w:rsid w:val="000B136A"/>
    <w:rsid w:val="000B4609"/>
    <w:rsid w:val="000C3849"/>
    <w:rsid w:val="000E24B4"/>
    <w:rsid w:val="000E6B28"/>
    <w:rsid w:val="00102E5F"/>
    <w:rsid w:val="00110B4A"/>
    <w:rsid w:val="00123F82"/>
    <w:rsid w:val="00164809"/>
    <w:rsid w:val="00175449"/>
    <w:rsid w:val="001826F4"/>
    <w:rsid w:val="001905EF"/>
    <w:rsid w:val="001D15D1"/>
    <w:rsid w:val="001D6449"/>
    <w:rsid w:val="001E0E55"/>
    <w:rsid w:val="001E2EAA"/>
    <w:rsid w:val="001E635B"/>
    <w:rsid w:val="001F2375"/>
    <w:rsid w:val="001F62C0"/>
    <w:rsid w:val="001F6735"/>
    <w:rsid w:val="00223EEF"/>
    <w:rsid w:val="00234A84"/>
    <w:rsid w:val="002537B1"/>
    <w:rsid w:val="002678E5"/>
    <w:rsid w:val="0027453D"/>
    <w:rsid w:val="002915CB"/>
    <w:rsid w:val="002965E0"/>
    <w:rsid w:val="002D3F86"/>
    <w:rsid w:val="00301808"/>
    <w:rsid w:val="0030639B"/>
    <w:rsid w:val="00332C1D"/>
    <w:rsid w:val="00337A72"/>
    <w:rsid w:val="00346D45"/>
    <w:rsid w:val="00351E2B"/>
    <w:rsid w:val="00353B32"/>
    <w:rsid w:val="003844F6"/>
    <w:rsid w:val="003942B6"/>
    <w:rsid w:val="003C589A"/>
    <w:rsid w:val="003E0D9B"/>
    <w:rsid w:val="003E1B89"/>
    <w:rsid w:val="003E3CEB"/>
    <w:rsid w:val="003F2353"/>
    <w:rsid w:val="003F5FD7"/>
    <w:rsid w:val="00446845"/>
    <w:rsid w:val="00462492"/>
    <w:rsid w:val="00482D14"/>
    <w:rsid w:val="004871B8"/>
    <w:rsid w:val="00492204"/>
    <w:rsid w:val="004957C8"/>
    <w:rsid w:val="004A76AF"/>
    <w:rsid w:val="004B2AB9"/>
    <w:rsid w:val="004C48A0"/>
    <w:rsid w:val="00541492"/>
    <w:rsid w:val="005417DB"/>
    <w:rsid w:val="00542967"/>
    <w:rsid w:val="00544B9C"/>
    <w:rsid w:val="00563190"/>
    <w:rsid w:val="0057714E"/>
    <w:rsid w:val="005B3B23"/>
    <w:rsid w:val="005C342C"/>
    <w:rsid w:val="005E162F"/>
    <w:rsid w:val="005E5B59"/>
    <w:rsid w:val="005F1F14"/>
    <w:rsid w:val="00600471"/>
    <w:rsid w:val="0061175B"/>
    <w:rsid w:val="006169B9"/>
    <w:rsid w:val="00631BC2"/>
    <w:rsid w:val="00642758"/>
    <w:rsid w:val="00664F8A"/>
    <w:rsid w:val="0066622F"/>
    <w:rsid w:val="00684F0D"/>
    <w:rsid w:val="006A21F1"/>
    <w:rsid w:val="006B747C"/>
    <w:rsid w:val="006D5414"/>
    <w:rsid w:val="006F5E2E"/>
    <w:rsid w:val="00723F11"/>
    <w:rsid w:val="00724DCD"/>
    <w:rsid w:val="007260D3"/>
    <w:rsid w:val="0073368F"/>
    <w:rsid w:val="0073479C"/>
    <w:rsid w:val="00743A92"/>
    <w:rsid w:val="00767398"/>
    <w:rsid w:val="00767766"/>
    <w:rsid w:val="00784605"/>
    <w:rsid w:val="00792CC5"/>
    <w:rsid w:val="007B0231"/>
    <w:rsid w:val="007C3AD4"/>
    <w:rsid w:val="007D4133"/>
    <w:rsid w:val="0081299A"/>
    <w:rsid w:val="008236F5"/>
    <w:rsid w:val="00825CA3"/>
    <w:rsid w:val="0083127A"/>
    <w:rsid w:val="00860D91"/>
    <w:rsid w:val="008908A5"/>
    <w:rsid w:val="008A2AC5"/>
    <w:rsid w:val="008A63B1"/>
    <w:rsid w:val="008B5C83"/>
    <w:rsid w:val="008B6F4E"/>
    <w:rsid w:val="008D49B8"/>
    <w:rsid w:val="008E36A8"/>
    <w:rsid w:val="008E4778"/>
    <w:rsid w:val="008F1AE2"/>
    <w:rsid w:val="008F2193"/>
    <w:rsid w:val="009007F1"/>
    <w:rsid w:val="00904F97"/>
    <w:rsid w:val="0090753D"/>
    <w:rsid w:val="009142A3"/>
    <w:rsid w:val="009179D6"/>
    <w:rsid w:val="00975FF7"/>
    <w:rsid w:val="009A693A"/>
    <w:rsid w:val="009B75E7"/>
    <w:rsid w:val="009C2981"/>
    <w:rsid w:val="009C400C"/>
    <w:rsid w:val="009C4FAB"/>
    <w:rsid w:val="009C529A"/>
    <w:rsid w:val="009E0E79"/>
    <w:rsid w:val="009E6B12"/>
    <w:rsid w:val="009F23ED"/>
    <w:rsid w:val="00A138AA"/>
    <w:rsid w:val="00A15F73"/>
    <w:rsid w:val="00A167B6"/>
    <w:rsid w:val="00A60CA1"/>
    <w:rsid w:val="00A76E67"/>
    <w:rsid w:val="00A81002"/>
    <w:rsid w:val="00AB7DC0"/>
    <w:rsid w:val="00AC1F10"/>
    <w:rsid w:val="00AD280C"/>
    <w:rsid w:val="00AF00E5"/>
    <w:rsid w:val="00AF4E96"/>
    <w:rsid w:val="00AF5547"/>
    <w:rsid w:val="00B11AD5"/>
    <w:rsid w:val="00B12076"/>
    <w:rsid w:val="00B37F44"/>
    <w:rsid w:val="00B940B1"/>
    <w:rsid w:val="00BA383A"/>
    <w:rsid w:val="00BB3BD4"/>
    <w:rsid w:val="00BC3F6E"/>
    <w:rsid w:val="00BE48F6"/>
    <w:rsid w:val="00BF251B"/>
    <w:rsid w:val="00C31E59"/>
    <w:rsid w:val="00C36475"/>
    <w:rsid w:val="00C44C36"/>
    <w:rsid w:val="00C54C83"/>
    <w:rsid w:val="00C66507"/>
    <w:rsid w:val="00C67B72"/>
    <w:rsid w:val="00C74CC9"/>
    <w:rsid w:val="00CE406D"/>
    <w:rsid w:val="00CE56AD"/>
    <w:rsid w:val="00CF3372"/>
    <w:rsid w:val="00D00493"/>
    <w:rsid w:val="00D22175"/>
    <w:rsid w:val="00D275E7"/>
    <w:rsid w:val="00D75ED1"/>
    <w:rsid w:val="00D91AE2"/>
    <w:rsid w:val="00DA5CDA"/>
    <w:rsid w:val="00DE25BF"/>
    <w:rsid w:val="00DE34EC"/>
    <w:rsid w:val="00E026CF"/>
    <w:rsid w:val="00E100C3"/>
    <w:rsid w:val="00E119F2"/>
    <w:rsid w:val="00E16084"/>
    <w:rsid w:val="00E3790F"/>
    <w:rsid w:val="00E53D35"/>
    <w:rsid w:val="00E6057A"/>
    <w:rsid w:val="00E75002"/>
    <w:rsid w:val="00E929AD"/>
    <w:rsid w:val="00EA39AC"/>
    <w:rsid w:val="00EA74C8"/>
    <w:rsid w:val="00EB3117"/>
    <w:rsid w:val="00EB58B9"/>
    <w:rsid w:val="00EC55B6"/>
    <w:rsid w:val="00ED27E1"/>
    <w:rsid w:val="00EF1D13"/>
    <w:rsid w:val="00EF26E2"/>
    <w:rsid w:val="00F057BF"/>
    <w:rsid w:val="00F152F2"/>
    <w:rsid w:val="00F17139"/>
    <w:rsid w:val="00F4291A"/>
    <w:rsid w:val="00F61E87"/>
    <w:rsid w:val="00F768B4"/>
    <w:rsid w:val="00F91575"/>
    <w:rsid w:val="00F97C83"/>
    <w:rsid w:val="00FA4E24"/>
    <w:rsid w:val="00FD3D8A"/>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7F85F1"/>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EB58B9"/>
    <w:pPr>
      <w:keepNext/>
      <w:widowControl/>
      <w:jc w:val="center"/>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aliases w:val="Body Text 3 Char1,Body Text 3 Char Char"/>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1"/>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numbering" w:customStyle="1" w:styleId="NoList1">
    <w:name w:val="No List1"/>
    <w:next w:val="NoList"/>
    <w:uiPriority w:val="99"/>
    <w:semiHidden/>
    <w:unhideWhenUsed/>
    <w:rsid w:val="00E026CF"/>
  </w:style>
  <w:style w:type="character" w:styleId="CommentReference">
    <w:name w:val="annotation reference"/>
    <w:basedOn w:val="DefaultParagraphFont"/>
    <w:rsid w:val="00E026CF"/>
    <w:rPr>
      <w:sz w:val="16"/>
      <w:szCs w:val="16"/>
    </w:rPr>
  </w:style>
  <w:style w:type="paragraph" w:styleId="CommentText">
    <w:name w:val="annotation text"/>
    <w:basedOn w:val="Normal"/>
    <w:link w:val="CommentTextChar"/>
    <w:rsid w:val="00E026CF"/>
    <w:rPr>
      <w:rFonts w:eastAsia="Times New Roman"/>
      <w:sz w:val="20"/>
    </w:rPr>
  </w:style>
  <w:style w:type="character" w:customStyle="1" w:styleId="CommentTextChar">
    <w:name w:val="Comment Text Char"/>
    <w:basedOn w:val="DefaultParagraphFont"/>
    <w:link w:val="CommentText"/>
    <w:rsid w:val="00E026CF"/>
    <w:rPr>
      <w:rFonts w:ascii="Helvetica" w:eastAsia="Times New Roman" w:hAnsi="Helvetica"/>
      <w:snapToGrid w:val="0"/>
    </w:rPr>
  </w:style>
  <w:style w:type="paragraph" w:styleId="CommentSubject">
    <w:name w:val="annotation subject"/>
    <w:basedOn w:val="CommentText"/>
    <w:next w:val="CommentText"/>
    <w:link w:val="CommentSubjectChar"/>
    <w:rsid w:val="00E026CF"/>
    <w:rPr>
      <w:b/>
      <w:bCs/>
    </w:rPr>
  </w:style>
  <w:style w:type="character" w:customStyle="1" w:styleId="CommentSubjectChar">
    <w:name w:val="Comment Subject Char"/>
    <w:basedOn w:val="CommentTextChar"/>
    <w:link w:val="CommentSubject"/>
    <w:rsid w:val="00E026CF"/>
    <w:rPr>
      <w:rFonts w:ascii="Helvetica" w:eastAsia="Times New Roman" w:hAnsi="Helvetica"/>
      <w:b/>
      <w:bCs/>
      <w:snapToGrid w:val="0"/>
    </w:rPr>
  </w:style>
  <w:style w:type="table" w:styleId="TableGrid">
    <w:name w:val="Table Grid"/>
    <w:basedOn w:val="TableNormal"/>
    <w:rsid w:val="00E026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aliases w:val="Body Text 3 Char1 Char,Body Text 3 Char Char Char"/>
    <w:link w:val="BodyText3"/>
    <w:rsid w:val="00E026CF"/>
    <w:rPr>
      <w:rFonts w:ascii="Helvetica" w:hAnsi="Helvetica"/>
      <w:snapToGrid w:val="0"/>
      <w:sz w:val="24"/>
    </w:rPr>
  </w:style>
  <w:style w:type="paragraph" w:customStyle="1" w:styleId="TableParagraph">
    <w:name w:val="Table Paragraph"/>
    <w:basedOn w:val="Normal"/>
    <w:uiPriority w:val="1"/>
    <w:qFormat/>
    <w:rsid w:val="00E026CF"/>
    <w:pPr>
      <w:widowControl/>
      <w:autoSpaceDE w:val="0"/>
      <w:autoSpaceDN w:val="0"/>
      <w:adjustRightInd w:val="0"/>
      <w:spacing w:before="7"/>
      <w:ind w:left="397"/>
      <w:jc w:val="center"/>
    </w:pPr>
    <w:rPr>
      <w:rFonts w:ascii="Times New Roman" w:eastAsia="Times New Roman" w:hAnsi="Times New Roman"/>
      <w:snapToGrid/>
      <w:szCs w:val="24"/>
    </w:rPr>
  </w:style>
  <w:style w:type="character" w:styleId="Strong">
    <w:name w:val="Strong"/>
    <w:uiPriority w:val="22"/>
    <w:qFormat/>
    <w:rsid w:val="00E026CF"/>
    <w:rPr>
      <w:b/>
      <w:bCs/>
    </w:rPr>
  </w:style>
  <w:style w:type="character" w:styleId="Hyperlink">
    <w:name w:val="Hyperlink"/>
    <w:rsid w:val="00E026CF"/>
    <w:rPr>
      <w:color w:val="0000FF"/>
      <w:u w:val="single"/>
    </w:rPr>
  </w:style>
  <w:style w:type="table" w:customStyle="1" w:styleId="TableGrid1">
    <w:name w:val="Table Grid1"/>
    <w:basedOn w:val="TableNormal"/>
    <w:next w:val="TableGrid"/>
    <w:uiPriority w:val="59"/>
    <w:rsid w:val="00E026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6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026CF"/>
    <w:rPr>
      <w:color w:val="800080" w:themeColor="followedHyperlink"/>
      <w:u w:val="single"/>
    </w:rPr>
  </w:style>
  <w:style w:type="character" w:styleId="UnresolvedMention">
    <w:name w:val="Unresolved Mention"/>
    <w:basedOn w:val="DefaultParagraphFont"/>
    <w:uiPriority w:val="99"/>
    <w:semiHidden/>
    <w:unhideWhenUsed/>
    <w:rsid w:val="00FD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CDPHP/DEODC/EHLB/IAQ/Pages/VOC.aspx" TargetMode="External"/><Relationship Id="rId13" Type="http://schemas.openxmlformats.org/officeDocument/2006/relationships/hyperlink" Target="http://www.nsf.org/" TargetMode="External"/><Relationship Id="rId18" Type="http://schemas.openxmlformats.org/officeDocument/2006/relationships/hyperlink" Target="https://www.cdph.ca.gov/Programs/CCDPHP/DEODC/EHLB/IAQ/Pages/VOC.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stm.org/" TargetMode="External"/><Relationship Id="rId17" Type="http://schemas.openxmlformats.org/officeDocument/2006/relationships/hyperlink" Target="https://www.cdph.ca.gov/Programs/CCDPHP/DEODC/EHLB/IAQ/Pages/VOC.aspx" TargetMode="External"/><Relationship Id="rId2" Type="http://schemas.openxmlformats.org/officeDocument/2006/relationships/numbering" Target="numbering.xml"/><Relationship Id="rId16" Type="http://schemas.openxmlformats.org/officeDocument/2006/relationships/hyperlink" Target="https://www.cdph.ca.gov/Programs/CCDPHP/DEODC/EHLB/IAQ/Pages/VOC.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i.org/" TargetMode="External"/><Relationship Id="rId5" Type="http://schemas.openxmlformats.org/officeDocument/2006/relationships/webSettings" Target="webSettings.xml"/><Relationship Id="rId15" Type="http://schemas.openxmlformats.org/officeDocument/2006/relationships/hyperlink" Target="https://www.calrecycle.ca.gov/" TargetMode="External"/><Relationship Id="rId23" Type="http://schemas.openxmlformats.org/officeDocument/2006/relationships/theme" Target="theme/theme1.xml"/><Relationship Id="rId10" Type="http://schemas.openxmlformats.org/officeDocument/2006/relationships/hyperlink" Target="https://www.cdph.ca.gov/Programs/CCDPHP/DEODC/EHLB/IAQ/Pages/VOC.aspx" TargetMode="External"/><Relationship Id="rId19" Type="http://schemas.openxmlformats.org/officeDocument/2006/relationships/hyperlink" Target="https://www.cdph.ca.gov/Programs/CCDPHP/DEODC/EHLB/IAQ/Pages/VOC.aspx" TargetMode="External"/><Relationship Id="rId4" Type="http://schemas.openxmlformats.org/officeDocument/2006/relationships/settings" Target="settings.xml"/><Relationship Id="rId9" Type="http://schemas.openxmlformats.org/officeDocument/2006/relationships/hyperlink" Target="https://www.cdph.ca.gov/Programs/CCDPHP/DEODC/EHLB/IAQ/Pages/VOC.aspx" TargetMode="External"/><Relationship Id="rId14" Type="http://schemas.openxmlformats.org/officeDocument/2006/relationships/hyperlink" Target="https://sacbik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15C9-941C-4BAC-B4CC-C85F562A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23</Pages>
  <Words>5188</Words>
  <Characters>29825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creator>CBSC</dc:creator>
  <cp:lastModifiedBy>Flanagan, Klara@DGS</cp:lastModifiedBy>
  <cp:revision>77</cp:revision>
  <cp:lastPrinted>2020-02-18T23:46:00Z</cp:lastPrinted>
  <dcterms:created xsi:type="dcterms:W3CDTF">2020-02-20T19:04:00Z</dcterms:created>
  <dcterms:modified xsi:type="dcterms:W3CDTF">2020-07-14T18:50:00Z</dcterms:modified>
</cp:coreProperties>
</file>