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BF0" w:rsidRDefault="00715AB4" w:rsidP="00FA67E7">
      <w:pPr>
        <w:pStyle w:val="Heading1"/>
        <w:contextualSpacing/>
      </w:pPr>
      <w:r w:rsidRPr="00195E7F">
        <w:t>FINAL</w:t>
      </w:r>
      <w:r w:rsidR="00767766" w:rsidRPr="00195E7F">
        <w:t xml:space="preserve"> EXPRESS TERMS</w:t>
      </w:r>
      <w:r w:rsidR="00767766" w:rsidRPr="00195E7F">
        <w:br/>
        <w:t>FOR PROPOSED BUILDING STANDARDS</w:t>
      </w:r>
    </w:p>
    <w:p w:rsidR="00767766" w:rsidRPr="00BB1BF0" w:rsidRDefault="00767766" w:rsidP="00FA67E7">
      <w:pPr>
        <w:contextualSpacing/>
        <w:jc w:val="center"/>
        <w:rPr>
          <w:b/>
        </w:rPr>
      </w:pPr>
      <w:bookmarkStart w:id="0" w:name="_GoBack"/>
      <w:bookmarkEnd w:id="0"/>
      <w:r w:rsidRPr="00BB1BF0">
        <w:rPr>
          <w:b/>
        </w:rPr>
        <w:t xml:space="preserve">OF THE </w:t>
      </w:r>
      <w:r w:rsidR="00E7589C" w:rsidRPr="00BB1BF0">
        <w:rPr>
          <w:b/>
        </w:rPr>
        <w:t>OFFICE OF STATEWIDE HEALTH PLANNING AND DEVELOPMENT</w:t>
      </w:r>
      <w:r w:rsidRPr="00BB1BF0">
        <w:rPr>
          <w:b/>
        </w:rPr>
        <w:br/>
        <w:t xml:space="preserve">REGARDING THE </w:t>
      </w:r>
      <w:r w:rsidR="00E7589C" w:rsidRPr="00BB1BF0">
        <w:rPr>
          <w:b/>
        </w:rPr>
        <w:t>2019 THE CALIFORNIA ADMINISTRATIVE CODE</w:t>
      </w:r>
      <w:r w:rsidRPr="00BB1BF0">
        <w:rPr>
          <w:b/>
        </w:rPr>
        <w:t>,</w:t>
      </w:r>
      <w:r w:rsidRPr="00BB1BF0">
        <w:rPr>
          <w:b/>
        </w:rPr>
        <w:br/>
        <w:t xml:space="preserve">CALIFORNIA CODE OF REGULATIONS, TITLE 24, PART </w:t>
      </w:r>
      <w:r w:rsidR="00E7589C" w:rsidRPr="00BB1BF0">
        <w:rPr>
          <w:b/>
        </w:rPr>
        <w:t>1</w:t>
      </w:r>
    </w:p>
    <w:p w:rsidR="00E7589C" w:rsidRPr="00BB1BF0" w:rsidRDefault="00E7589C" w:rsidP="00FA67E7">
      <w:pPr>
        <w:contextualSpacing/>
        <w:jc w:val="center"/>
        <w:rPr>
          <w:b/>
        </w:rPr>
      </w:pPr>
      <w:r w:rsidRPr="00BB1BF0">
        <w:rPr>
          <w:b/>
        </w:rPr>
        <w:t>(OSHPD 01/18)</w:t>
      </w:r>
    </w:p>
    <w:p w:rsidR="00FD78C8" w:rsidRPr="00D3698F" w:rsidRDefault="00FD78C8" w:rsidP="00FD78C8">
      <w:pPr>
        <w:pStyle w:val="BodyText3"/>
        <w:spacing w:after="240" w:line="276" w:lineRule="auto"/>
        <w:jc w:val="left"/>
        <w:rPr>
          <w:rFonts w:ascii="Arial" w:hAnsi="Arial"/>
          <w:szCs w:val="24"/>
        </w:rPr>
      </w:pPr>
    </w:p>
    <w:p w:rsidR="00FD78C8" w:rsidRDefault="00FD78C8" w:rsidP="00FD78C8">
      <w:pPr>
        <w:pStyle w:val="BodyText3"/>
        <w:pBdr>
          <w:top w:val="single" w:sz="4" w:space="1" w:color="auto"/>
        </w:pBdr>
        <w:spacing w:after="120" w:line="276" w:lineRule="auto"/>
        <w:jc w:val="left"/>
        <w:rPr>
          <w:rFonts w:ascii="Arial" w:hAnsi="Arial"/>
          <w:szCs w:val="24"/>
        </w:rPr>
      </w:pPr>
      <w:r>
        <w:rPr>
          <w:rFonts w:ascii="Arial" w:hAnsi="Arial" w:cs="Arial"/>
          <w:szCs w:val="24"/>
        </w:rPr>
        <w:t>If using assistive technology, please adjust your settings to recognize underline, strikeout and ellipsis</w:t>
      </w:r>
      <w:r>
        <w:rPr>
          <w:rFonts w:ascii="Arial" w:hAnsi="Arial"/>
          <w:szCs w:val="24"/>
        </w:rPr>
        <w:t>.</w:t>
      </w:r>
    </w:p>
    <w:p w:rsidR="00FD78C8" w:rsidRPr="00F94286" w:rsidRDefault="00FD78C8" w:rsidP="00FD78C8">
      <w:pPr>
        <w:pStyle w:val="Heading2"/>
        <w:rPr>
          <w:szCs w:val="24"/>
        </w:rPr>
      </w:pPr>
      <w:r w:rsidRPr="00F94286">
        <w:rPr>
          <w:szCs w:val="24"/>
        </w:rPr>
        <w:t xml:space="preserve">LEGEND FOR EXPRESS TERMS </w:t>
      </w:r>
      <w:r>
        <w:rPr>
          <w:szCs w:val="24"/>
        </w:rPr>
        <w:t>(</w:t>
      </w:r>
      <w:r w:rsidRPr="00F94286">
        <w:rPr>
          <w:szCs w:val="24"/>
        </w:rPr>
        <w:t>California only codes - Parts 1, 6, 8, 11, 12</w:t>
      </w:r>
      <w:r>
        <w:rPr>
          <w:szCs w:val="24"/>
        </w:rPr>
        <w:t>)</w:t>
      </w:r>
    </w:p>
    <w:p w:rsidR="00FD78C8" w:rsidRPr="007D6C67" w:rsidRDefault="00FD78C8" w:rsidP="00FD78C8">
      <w:pPr>
        <w:pStyle w:val="BodyText3"/>
        <w:numPr>
          <w:ilvl w:val="0"/>
          <w:numId w:val="2"/>
        </w:numPr>
        <w:spacing w:line="276" w:lineRule="auto"/>
        <w:jc w:val="left"/>
        <w:rPr>
          <w:rFonts w:ascii="Arial" w:hAnsi="Arial"/>
          <w:szCs w:val="24"/>
        </w:rPr>
      </w:pPr>
      <w:r w:rsidRPr="007D6C67">
        <w:rPr>
          <w:rFonts w:ascii="Arial" w:hAnsi="Arial"/>
          <w:szCs w:val="24"/>
        </w:rPr>
        <w:t>Existing California amendments appear upright.</w:t>
      </w:r>
    </w:p>
    <w:p w:rsidR="00FD78C8" w:rsidRDefault="00FD78C8" w:rsidP="00FD78C8">
      <w:pPr>
        <w:pStyle w:val="BodyText3"/>
        <w:numPr>
          <w:ilvl w:val="0"/>
          <w:numId w:val="2"/>
        </w:numPr>
        <w:spacing w:line="276" w:lineRule="auto"/>
        <w:jc w:val="left"/>
        <w:rPr>
          <w:rFonts w:ascii="Arial" w:hAnsi="Arial"/>
          <w:szCs w:val="24"/>
        </w:rPr>
      </w:pPr>
      <w:r>
        <w:rPr>
          <w:rFonts w:ascii="Arial" w:hAnsi="Arial"/>
          <w:szCs w:val="24"/>
        </w:rPr>
        <w:t xml:space="preserve">Amended or new California amendments appear </w:t>
      </w:r>
      <w:r w:rsidRPr="007D6C67">
        <w:rPr>
          <w:rFonts w:ascii="Arial" w:hAnsi="Arial"/>
          <w:iCs/>
          <w:szCs w:val="24"/>
          <w:u w:val="single"/>
        </w:rPr>
        <w:t>underlined</w:t>
      </w:r>
      <w:r>
        <w:rPr>
          <w:rFonts w:ascii="Arial" w:hAnsi="Arial"/>
          <w:szCs w:val="24"/>
        </w:rPr>
        <w:t>.</w:t>
      </w:r>
    </w:p>
    <w:p w:rsidR="00FD78C8" w:rsidRDefault="00FD78C8" w:rsidP="00FD78C8">
      <w:pPr>
        <w:pStyle w:val="BodyText3"/>
        <w:numPr>
          <w:ilvl w:val="0"/>
          <w:numId w:val="2"/>
        </w:numPr>
        <w:pBdr>
          <w:bottom w:val="single" w:sz="4" w:space="1" w:color="auto"/>
        </w:pBdr>
        <w:spacing w:line="276" w:lineRule="auto"/>
        <w:jc w:val="left"/>
        <w:rPr>
          <w:rFonts w:ascii="Arial" w:hAnsi="Arial"/>
          <w:szCs w:val="24"/>
        </w:rPr>
      </w:pPr>
      <w:r w:rsidRPr="00137624">
        <w:rPr>
          <w:rFonts w:ascii="Arial" w:hAnsi="Arial"/>
          <w:szCs w:val="24"/>
        </w:rPr>
        <w:t xml:space="preserve">Repealed </w:t>
      </w:r>
      <w:r>
        <w:rPr>
          <w:rFonts w:ascii="Arial" w:hAnsi="Arial"/>
          <w:szCs w:val="24"/>
        </w:rPr>
        <w:t xml:space="preserve">California language appears </w:t>
      </w:r>
      <w:r w:rsidRPr="007D6C67">
        <w:rPr>
          <w:rFonts w:ascii="Arial" w:hAnsi="Arial"/>
          <w:strike/>
          <w:szCs w:val="24"/>
        </w:rPr>
        <w:t>upright and in strikeout</w:t>
      </w:r>
      <w:r>
        <w:rPr>
          <w:rFonts w:ascii="Arial" w:hAnsi="Arial"/>
          <w:szCs w:val="24"/>
        </w:rPr>
        <w:t>.</w:t>
      </w:r>
    </w:p>
    <w:p w:rsidR="00FD78C8" w:rsidRDefault="00FD78C8" w:rsidP="00FD78C8">
      <w:pPr>
        <w:pStyle w:val="BodyText3"/>
        <w:numPr>
          <w:ilvl w:val="0"/>
          <w:numId w:val="2"/>
        </w:numPr>
        <w:pBdr>
          <w:bottom w:val="single" w:sz="4" w:space="1" w:color="auto"/>
        </w:pBdr>
        <w:spacing w:after="240" w:line="276" w:lineRule="auto"/>
        <w:jc w:val="left"/>
        <w:rPr>
          <w:rFonts w:ascii="Arial" w:hAnsi="Arial"/>
          <w:szCs w:val="24"/>
        </w:rPr>
      </w:pPr>
      <w:r>
        <w:rPr>
          <w:rFonts w:ascii="Arial" w:hAnsi="Arial"/>
          <w:szCs w:val="24"/>
        </w:rPr>
        <w:t>Ellipsis (. . .) indicate existing text remains unchanged.</w:t>
      </w:r>
      <w:r>
        <w:rPr>
          <w:rFonts w:ascii="Arial" w:hAnsi="Arial"/>
          <w:szCs w:val="24"/>
        </w:rPr>
        <w:br/>
      </w:r>
    </w:p>
    <w:p w:rsidR="00767766" w:rsidRPr="00704C9C" w:rsidRDefault="00B60CE5" w:rsidP="00767766">
      <w:pPr>
        <w:pStyle w:val="Heading2"/>
        <w:spacing w:before="240"/>
        <w:rPr>
          <w:bCs/>
          <w:szCs w:val="24"/>
        </w:rPr>
      </w:pPr>
      <w:r>
        <w:rPr>
          <w:szCs w:val="24"/>
        </w:rPr>
        <w:t>FINAL</w:t>
      </w:r>
      <w:r w:rsidR="00767766" w:rsidRPr="00704C9C">
        <w:rPr>
          <w:szCs w:val="24"/>
        </w:rPr>
        <w:t xml:space="preserve"> EXPRESS TERMS</w:t>
      </w:r>
    </w:p>
    <w:p w:rsidR="000430AE" w:rsidRDefault="000430AE" w:rsidP="00767766">
      <w:pPr>
        <w:spacing w:before="120"/>
        <w:rPr>
          <w:rFonts w:ascii="Arial" w:hAnsi="Arial" w:cs="Arial"/>
        </w:rPr>
      </w:pPr>
    </w:p>
    <w:p w:rsidR="000430AE" w:rsidRPr="000430AE" w:rsidRDefault="000430AE" w:rsidP="000430AE">
      <w:pPr>
        <w:spacing w:before="120"/>
        <w:rPr>
          <w:rFonts w:ascii="Arial" w:hAnsi="Arial" w:cs="Arial"/>
        </w:rPr>
      </w:pPr>
      <w:r w:rsidRPr="000430AE">
        <w:rPr>
          <w:rFonts w:ascii="Arial" w:hAnsi="Arial" w:cs="Arial"/>
        </w:rPr>
        <w:t xml:space="preserve">Note: </w:t>
      </w:r>
    </w:p>
    <w:p w:rsidR="000430AE" w:rsidRPr="000430AE" w:rsidRDefault="000430AE" w:rsidP="000430AE">
      <w:pPr>
        <w:spacing w:before="120"/>
        <w:rPr>
          <w:rFonts w:ascii="Arial" w:hAnsi="Arial" w:cs="Arial"/>
        </w:rPr>
      </w:pPr>
      <w:r w:rsidRPr="000430AE">
        <w:rPr>
          <w:rFonts w:ascii="Arial" w:hAnsi="Arial" w:cs="Arial"/>
        </w:rPr>
        <w:t>Following each chapter of the proposed regulations is a notation that cites specific statute(s) that authorizes the adoption of these regulations and statute that allows for regulations to clarify the subject matter being implemented, interpreted or made specific by the authority statute(s).</w:t>
      </w:r>
    </w:p>
    <w:p w:rsidR="000430AE" w:rsidRPr="000430AE" w:rsidRDefault="000430AE" w:rsidP="000430AE">
      <w:pPr>
        <w:spacing w:before="120" w:after="120"/>
        <w:rPr>
          <w:rFonts w:ascii="Arial" w:hAnsi="Arial" w:cs="Arial"/>
        </w:rPr>
      </w:pPr>
      <w:r w:rsidRPr="000430AE">
        <w:rPr>
          <w:rFonts w:ascii="Arial" w:hAnsi="Arial" w:cs="Arial"/>
        </w:rPr>
        <w:t>The Office of Statewide Health Planning and Development (OSHPD) propose</w:t>
      </w:r>
      <w:r w:rsidR="00270AF7">
        <w:rPr>
          <w:rFonts w:ascii="Arial" w:hAnsi="Arial" w:cs="Arial"/>
        </w:rPr>
        <w:t>s</w:t>
      </w:r>
      <w:r w:rsidRPr="000430AE">
        <w:rPr>
          <w:rFonts w:ascii="Arial" w:hAnsi="Arial" w:cs="Arial"/>
        </w:rPr>
        <w:t xml:space="preserve"> to adopt the 2019 edition of the California Administrative Code, </w:t>
      </w:r>
      <w:r w:rsidR="00270AF7">
        <w:rPr>
          <w:rFonts w:ascii="Arial" w:hAnsi="Arial" w:cs="Arial"/>
        </w:rPr>
        <w:t>carrying forward existing amendments to</w:t>
      </w:r>
      <w:r w:rsidRPr="000430AE">
        <w:rPr>
          <w:rFonts w:ascii="Arial" w:hAnsi="Arial" w:cs="Arial"/>
        </w:rPr>
        <w:t xml:space="preserve"> the 2016 California Admi</w:t>
      </w:r>
      <w:r w:rsidR="00270AF7">
        <w:rPr>
          <w:rFonts w:ascii="Arial" w:hAnsi="Arial" w:cs="Arial"/>
        </w:rPr>
        <w:t>nistrative Code with the following modifications</w:t>
      </w:r>
      <w:r w:rsidRPr="000430AE">
        <w:rPr>
          <w:rFonts w:ascii="Arial" w:hAnsi="Arial" w:cs="Arial"/>
        </w:rPr>
        <w:t>:</w:t>
      </w:r>
    </w:p>
    <w:p w:rsidR="000430AE" w:rsidRPr="000430AE" w:rsidRDefault="000430AE" w:rsidP="000430AE">
      <w:pPr>
        <w:keepNext/>
        <w:widowControl/>
        <w:spacing w:before="240"/>
        <w:jc w:val="both"/>
        <w:outlineLvl w:val="1"/>
        <w:rPr>
          <w:rFonts w:ascii="Arial" w:hAnsi="Arial"/>
          <w:b/>
          <w:szCs w:val="24"/>
        </w:rPr>
      </w:pPr>
    </w:p>
    <w:p w:rsidR="000430AE" w:rsidRPr="000430AE" w:rsidRDefault="000430AE" w:rsidP="00BB1BF0">
      <w:pPr>
        <w:pStyle w:val="Heading1"/>
        <w:rPr>
          <w:snapToGrid/>
        </w:rPr>
      </w:pPr>
      <w:r w:rsidRPr="000430AE">
        <w:rPr>
          <w:snapToGrid/>
        </w:rPr>
        <w:t xml:space="preserve">CHAPTER 6 </w:t>
      </w:r>
    </w:p>
    <w:p w:rsidR="000430AE" w:rsidRPr="000430AE" w:rsidRDefault="000430AE" w:rsidP="000430AE">
      <w:pPr>
        <w:widowControl/>
        <w:tabs>
          <w:tab w:val="center" w:pos="4680"/>
        </w:tabs>
        <w:suppressAutoHyphens/>
        <w:jc w:val="center"/>
        <w:rPr>
          <w:rFonts w:ascii="Arial" w:hAnsi="Arial" w:cs="Arial"/>
          <w:b/>
          <w:snapToGrid/>
          <w:szCs w:val="24"/>
        </w:rPr>
      </w:pPr>
      <w:r w:rsidRPr="000430AE">
        <w:rPr>
          <w:rFonts w:ascii="Arial" w:hAnsi="Arial" w:cs="Arial"/>
          <w:b/>
          <w:snapToGrid/>
          <w:szCs w:val="24"/>
        </w:rPr>
        <w:t xml:space="preserve"> SEISMIC EVALUATION PROCEDURES FOR HOSPITAL BUILDINGS</w:t>
      </w:r>
    </w:p>
    <w:p w:rsidR="000430AE" w:rsidRPr="000430AE" w:rsidRDefault="000430AE" w:rsidP="000430AE">
      <w:pPr>
        <w:widowControl/>
        <w:tabs>
          <w:tab w:val="center" w:pos="4680"/>
        </w:tabs>
        <w:suppressAutoHyphens/>
        <w:jc w:val="center"/>
        <w:rPr>
          <w:rFonts w:ascii="Arial" w:hAnsi="Arial" w:cs="Arial"/>
          <w:b/>
          <w:snapToGrid/>
          <w:szCs w:val="24"/>
        </w:rPr>
      </w:pPr>
      <w:r w:rsidRPr="000430AE">
        <w:rPr>
          <w:rFonts w:ascii="Arial" w:hAnsi="Arial" w:cs="Arial"/>
          <w:b/>
          <w:snapToGrid/>
          <w:szCs w:val="24"/>
        </w:rPr>
        <w:t>ADMINISTRATIVE REGULATIONS FOR THE</w:t>
      </w:r>
    </w:p>
    <w:p w:rsidR="000430AE" w:rsidRPr="000430AE" w:rsidRDefault="000430AE" w:rsidP="000430AE">
      <w:pPr>
        <w:widowControl/>
        <w:tabs>
          <w:tab w:val="center" w:pos="4680"/>
        </w:tabs>
        <w:suppressAutoHyphens/>
        <w:jc w:val="center"/>
        <w:rPr>
          <w:rFonts w:ascii="Arial" w:hAnsi="Arial" w:cs="Arial"/>
          <w:b/>
          <w:snapToGrid/>
          <w:szCs w:val="24"/>
        </w:rPr>
      </w:pPr>
      <w:r w:rsidRPr="000430AE">
        <w:rPr>
          <w:rFonts w:ascii="Arial" w:hAnsi="Arial" w:cs="Arial"/>
          <w:b/>
          <w:snapToGrid/>
          <w:szCs w:val="24"/>
        </w:rPr>
        <w:t>OFFICE OF STATEWIDE HEALTH PLANNING AND DEVELOPMENT (OSHPD)</w:t>
      </w:r>
    </w:p>
    <w:p w:rsidR="000430AE" w:rsidRPr="000430AE" w:rsidRDefault="000430AE" w:rsidP="000430AE">
      <w:pPr>
        <w:widowControl/>
        <w:tabs>
          <w:tab w:val="center" w:pos="4680"/>
        </w:tabs>
        <w:suppressAutoHyphens/>
        <w:jc w:val="center"/>
        <w:rPr>
          <w:rFonts w:ascii="Arial" w:hAnsi="Arial" w:cs="Arial"/>
          <w:b/>
          <w:snapToGrid/>
          <w:szCs w:val="24"/>
        </w:rPr>
      </w:pPr>
    </w:p>
    <w:p w:rsidR="000430AE" w:rsidRPr="000430AE" w:rsidRDefault="000430AE" w:rsidP="000430AE">
      <w:pPr>
        <w:widowControl/>
        <w:tabs>
          <w:tab w:val="center" w:pos="4680"/>
        </w:tabs>
        <w:suppressAutoHyphens/>
        <w:jc w:val="center"/>
        <w:rPr>
          <w:rFonts w:ascii="Arial" w:hAnsi="Arial" w:cs="Arial"/>
          <w:b/>
          <w:snapToGrid/>
          <w:szCs w:val="24"/>
        </w:rPr>
      </w:pPr>
      <w:r w:rsidRPr="000430AE">
        <w:rPr>
          <w:rFonts w:ascii="Arial" w:hAnsi="Arial" w:cs="Arial"/>
          <w:b/>
          <w:snapToGrid/>
          <w:szCs w:val="24"/>
        </w:rPr>
        <w:t>ARTICLE 1</w:t>
      </w:r>
    </w:p>
    <w:p w:rsidR="000430AE" w:rsidRPr="000430AE" w:rsidRDefault="000430AE" w:rsidP="000430AE">
      <w:pPr>
        <w:widowControl/>
        <w:tabs>
          <w:tab w:val="center" w:pos="4680"/>
        </w:tabs>
        <w:suppressAutoHyphens/>
        <w:jc w:val="center"/>
        <w:rPr>
          <w:rFonts w:ascii="Arial" w:hAnsi="Arial" w:cs="Arial"/>
          <w:b/>
          <w:snapToGrid/>
          <w:szCs w:val="24"/>
        </w:rPr>
      </w:pPr>
      <w:r w:rsidRPr="000430AE">
        <w:rPr>
          <w:rFonts w:ascii="Arial" w:hAnsi="Arial" w:cs="Arial"/>
          <w:b/>
          <w:snapToGrid/>
          <w:szCs w:val="24"/>
        </w:rPr>
        <w:t>DEFINITIONS AND REQUIREMENTS</w:t>
      </w:r>
    </w:p>
    <w:p w:rsidR="000430AE" w:rsidRPr="000430AE" w:rsidRDefault="000430AE" w:rsidP="000430AE">
      <w:pPr>
        <w:widowControl/>
        <w:tabs>
          <w:tab w:val="left" w:pos="-720"/>
        </w:tabs>
        <w:suppressAutoHyphens/>
        <w:spacing w:line="360" w:lineRule="auto"/>
        <w:rPr>
          <w:rFonts w:ascii="Arial" w:hAnsi="Arial" w:cs="Arial"/>
          <w:b/>
          <w:snapToGrid/>
          <w:szCs w:val="24"/>
        </w:rPr>
      </w:pPr>
    </w:p>
    <w:p w:rsidR="000430AE" w:rsidRPr="000430AE" w:rsidRDefault="000430AE" w:rsidP="000430AE">
      <w:pPr>
        <w:widowControl/>
        <w:tabs>
          <w:tab w:val="left" w:pos="-720"/>
        </w:tabs>
        <w:suppressAutoHyphens/>
        <w:rPr>
          <w:rFonts w:ascii="Arial" w:hAnsi="Arial" w:cs="Arial"/>
          <w:snapToGrid/>
          <w:szCs w:val="24"/>
        </w:rPr>
      </w:pPr>
      <w:r w:rsidRPr="000430AE">
        <w:rPr>
          <w:rFonts w:ascii="Arial" w:hAnsi="Arial" w:cs="Arial"/>
          <w:b/>
          <w:snapToGrid/>
          <w:szCs w:val="24"/>
        </w:rPr>
        <w:t>1.0 Scope.</w:t>
      </w:r>
      <w:r w:rsidRPr="000430AE">
        <w:rPr>
          <w:rFonts w:ascii="Arial" w:hAnsi="Arial" w:cs="Arial"/>
          <w:snapToGrid/>
          <w:szCs w:val="24"/>
        </w:rPr>
        <w:t xml:space="preserve">  The regulations in this article shall apply to the administrative procedures necessary to implement the seismic retrofit requirements of the Alfred E. </w:t>
      </w:r>
      <w:proofErr w:type="spellStart"/>
      <w:r w:rsidRPr="000430AE">
        <w:rPr>
          <w:rFonts w:ascii="Arial" w:hAnsi="Arial" w:cs="Arial"/>
          <w:snapToGrid/>
          <w:szCs w:val="24"/>
        </w:rPr>
        <w:t>Alquist</w:t>
      </w:r>
      <w:proofErr w:type="spellEnd"/>
      <w:r w:rsidRPr="000430AE">
        <w:rPr>
          <w:rFonts w:ascii="Arial" w:hAnsi="Arial" w:cs="Arial"/>
          <w:snapToGrid/>
          <w:szCs w:val="24"/>
        </w:rPr>
        <w:t xml:space="preserve"> Hospital Facilities Seismic Safety Act of 1983.</w:t>
      </w:r>
    </w:p>
    <w:p w:rsidR="000430AE" w:rsidRPr="000430AE" w:rsidRDefault="000430AE" w:rsidP="000430AE">
      <w:pPr>
        <w:widowControl/>
        <w:tabs>
          <w:tab w:val="left" w:pos="1170"/>
        </w:tabs>
        <w:rPr>
          <w:rFonts w:ascii="Arial" w:hAnsi="Arial" w:cs="Arial"/>
          <w:b/>
          <w:szCs w:val="24"/>
        </w:rPr>
      </w:pPr>
      <w:r w:rsidRPr="000430AE">
        <w:rPr>
          <w:rFonts w:ascii="Arial" w:hAnsi="Arial" w:cs="Arial"/>
          <w:b/>
          <w:szCs w:val="24"/>
        </w:rPr>
        <w:t>…</w:t>
      </w:r>
    </w:p>
    <w:p w:rsidR="000430AE" w:rsidRPr="000430AE" w:rsidRDefault="000430AE" w:rsidP="000430AE">
      <w:pPr>
        <w:widowControl/>
        <w:tabs>
          <w:tab w:val="left" w:pos="1170"/>
        </w:tabs>
        <w:rPr>
          <w:rFonts w:ascii="Arial" w:hAnsi="Arial" w:cs="Arial"/>
          <w:b/>
          <w:szCs w:val="24"/>
        </w:rPr>
      </w:pPr>
    </w:p>
    <w:p w:rsidR="000430AE" w:rsidRPr="000430AE" w:rsidRDefault="000430AE" w:rsidP="000430AE">
      <w:pPr>
        <w:widowControl/>
        <w:tabs>
          <w:tab w:val="left" w:pos="-720"/>
        </w:tabs>
        <w:suppressAutoHyphens/>
        <w:rPr>
          <w:rFonts w:ascii="Arial" w:hAnsi="Arial" w:cs="Arial"/>
          <w:szCs w:val="24"/>
        </w:rPr>
      </w:pPr>
      <w:r w:rsidRPr="000430AE">
        <w:rPr>
          <w:rFonts w:ascii="Arial" w:hAnsi="Arial" w:cs="Arial"/>
          <w:b/>
          <w:szCs w:val="24"/>
        </w:rPr>
        <w:lastRenderedPageBreak/>
        <w:t>1.2 Definitions.</w:t>
      </w:r>
      <w:r w:rsidRPr="000430AE">
        <w:rPr>
          <w:rFonts w:ascii="Arial" w:hAnsi="Arial" w:cs="Arial"/>
          <w:szCs w:val="24"/>
        </w:rPr>
        <w:t xml:space="preserve">  Unless otherwise stated, the words and phrases defined in this section shall have the meaning stated therein throughout Chapter 6, Part 1, Title 24.</w:t>
      </w:r>
    </w:p>
    <w:p w:rsidR="000430AE" w:rsidRPr="000430AE" w:rsidRDefault="000430AE" w:rsidP="000430AE">
      <w:pPr>
        <w:widowControl/>
        <w:tabs>
          <w:tab w:val="left" w:pos="-720"/>
        </w:tabs>
        <w:suppressAutoHyphens/>
        <w:rPr>
          <w:rFonts w:ascii="Arial" w:hAnsi="Arial" w:cs="Arial"/>
          <w:szCs w:val="24"/>
        </w:rPr>
      </w:pPr>
      <w:r w:rsidRPr="000430AE">
        <w:rPr>
          <w:rFonts w:ascii="Arial" w:hAnsi="Arial" w:cs="Arial"/>
          <w:szCs w:val="24"/>
        </w:rPr>
        <w:t>…</w:t>
      </w:r>
    </w:p>
    <w:p w:rsidR="000430AE" w:rsidRPr="000430AE" w:rsidRDefault="000430AE" w:rsidP="000430AE">
      <w:pPr>
        <w:widowControl/>
        <w:autoSpaceDE w:val="0"/>
        <w:autoSpaceDN w:val="0"/>
        <w:adjustRightInd w:val="0"/>
        <w:rPr>
          <w:rFonts w:ascii="Arial" w:hAnsi="Arial" w:cs="Arial"/>
          <w:b/>
          <w:bCs/>
          <w:i/>
          <w:iCs/>
          <w:snapToGrid/>
          <w:szCs w:val="24"/>
        </w:rPr>
      </w:pPr>
    </w:p>
    <w:p w:rsidR="000430AE" w:rsidRPr="000430AE" w:rsidRDefault="000430AE" w:rsidP="000430AE">
      <w:pPr>
        <w:widowControl/>
        <w:autoSpaceDE w:val="0"/>
        <w:autoSpaceDN w:val="0"/>
        <w:adjustRightInd w:val="0"/>
        <w:rPr>
          <w:rFonts w:ascii="Arial" w:hAnsi="Arial" w:cs="Arial"/>
          <w:b/>
          <w:bCs/>
          <w:iCs/>
          <w:snapToGrid/>
          <w:szCs w:val="24"/>
        </w:rPr>
      </w:pPr>
      <w:r w:rsidRPr="000430AE">
        <w:rPr>
          <w:rFonts w:ascii="Arial" w:hAnsi="Arial" w:cs="Arial"/>
          <w:b/>
          <w:bCs/>
          <w:iCs/>
          <w:snapToGrid/>
          <w:szCs w:val="24"/>
        </w:rPr>
        <w:t xml:space="preserve">DAMAGE CONTROL STRUCTURAL PERFORMANCE CATEGORY </w:t>
      </w:r>
      <w:r w:rsidRPr="000430AE">
        <w:rPr>
          <w:rFonts w:ascii="Arial" w:hAnsi="Arial" w:cs="Arial"/>
          <w:iCs/>
          <w:snapToGrid/>
          <w:szCs w:val="24"/>
        </w:rPr>
        <w:t>is a performance category that has been</w:t>
      </w:r>
      <w:r w:rsidRPr="000430AE">
        <w:rPr>
          <w:rFonts w:ascii="Arial" w:hAnsi="Arial" w:cs="Arial"/>
          <w:b/>
          <w:bCs/>
          <w:iCs/>
          <w:snapToGrid/>
          <w:szCs w:val="24"/>
        </w:rPr>
        <w:t xml:space="preserve"> </w:t>
      </w:r>
      <w:r w:rsidRPr="000430AE">
        <w:rPr>
          <w:rFonts w:ascii="Arial" w:hAnsi="Arial" w:cs="Arial"/>
          <w:iCs/>
          <w:snapToGrid/>
          <w:szCs w:val="24"/>
        </w:rPr>
        <w:t>demonstrated either by analysis or retrofit to satisfy the</w:t>
      </w:r>
      <w:r w:rsidRPr="000430AE">
        <w:rPr>
          <w:rFonts w:ascii="Arial" w:hAnsi="Arial" w:cs="Arial"/>
          <w:b/>
          <w:bCs/>
          <w:iCs/>
          <w:snapToGrid/>
          <w:szCs w:val="24"/>
        </w:rPr>
        <w:t xml:space="preserve"> </w:t>
      </w:r>
      <w:r w:rsidRPr="000430AE">
        <w:rPr>
          <w:rFonts w:ascii="Arial" w:hAnsi="Arial" w:cs="Arial"/>
          <w:iCs/>
          <w:snapToGrid/>
          <w:szCs w:val="24"/>
        </w:rPr>
        <w:t xml:space="preserve">requirements of Section 1.4.5.1.3 and the </w:t>
      </w:r>
      <w:r w:rsidRPr="000430AE">
        <w:rPr>
          <w:rFonts w:ascii="Arial" w:hAnsi="Arial" w:cs="Arial"/>
          <w:iCs/>
          <w:strike/>
          <w:snapToGrid/>
          <w:szCs w:val="24"/>
        </w:rPr>
        <w:t xml:space="preserve">2016 </w:t>
      </w:r>
      <w:r w:rsidRPr="000430AE">
        <w:rPr>
          <w:rFonts w:ascii="Arial" w:hAnsi="Arial" w:cs="Arial"/>
          <w:iCs/>
          <w:snapToGrid/>
          <w:szCs w:val="24"/>
        </w:rPr>
        <w:t>California</w:t>
      </w:r>
      <w:r w:rsidRPr="000430AE">
        <w:rPr>
          <w:rFonts w:ascii="Arial" w:hAnsi="Arial" w:cs="Arial"/>
          <w:b/>
          <w:bCs/>
          <w:iCs/>
          <w:snapToGrid/>
          <w:szCs w:val="24"/>
        </w:rPr>
        <w:t xml:space="preserve"> </w:t>
      </w:r>
      <w:r w:rsidRPr="000430AE">
        <w:rPr>
          <w:rFonts w:ascii="Arial" w:hAnsi="Arial" w:cs="Arial"/>
          <w:bCs/>
          <w:iCs/>
          <w:snapToGrid/>
          <w:szCs w:val="24"/>
          <w:u w:val="single"/>
        </w:rPr>
        <w:t xml:space="preserve">Existing </w:t>
      </w:r>
      <w:r w:rsidRPr="000430AE">
        <w:rPr>
          <w:rFonts w:ascii="Arial" w:hAnsi="Arial" w:cs="Arial"/>
          <w:iCs/>
          <w:snapToGrid/>
          <w:szCs w:val="24"/>
        </w:rPr>
        <w:t>Building Code (</w:t>
      </w:r>
      <w:r w:rsidRPr="000430AE">
        <w:rPr>
          <w:rFonts w:ascii="Arial" w:hAnsi="Arial" w:cs="Arial"/>
          <w:iCs/>
          <w:strike/>
          <w:snapToGrid/>
          <w:szCs w:val="24"/>
        </w:rPr>
        <w:t xml:space="preserve">2016 </w:t>
      </w:r>
      <w:r w:rsidRPr="000430AE">
        <w:rPr>
          <w:rFonts w:ascii="Arial" w:hAnsi="Arial" w:cs="Arial"/>
          <w:iCs/>
          <w:snapToGrid/>
          <w:szCs w:val="24"/>
        </w:rPr>
        <w:t>C</w:t>
      </w:r>
      <w:r w:rsidRPr="000430AE">
        <w:rPr>
          <w:rFonts w:ascii="Arial" w:hAnsi="Arial" w:cs="Arial"/>
          <w:iCs/>
          <w:snapToGrid/>
          <w:szCs w:val="24"/>
          <w:u w:val="single"/>
        </w:rPr>
        <w:t>E</w:t>
      </w:r>
      <w:r w:rsidRPr="000430AE">
        <w:rPr>
          <w:rFonts w:ascii="Arial" w:hAnsi="Arial" w:cs="Arial"/>
          <w:iCs/>
          <w:snapToGrid/>
          <w:szCs w:val="24"/>
        </w:rPr>
        <w:t>BC) Section</w:t>
      </w:r>
      <w:r w:rsidRPr="000430AE">
        <w:rPr>
          <w:rFonts w:ascii="Arial" w:hAnsi="Arial" w:cs="Arial"/>
          <w:i/>
          <w:iCs/>
          <w:snapToGrid/>
          <w:szCs w:val="24"/>
          <w:u w:val="single"/>
        </w:rPr>
        <w:t>s</w:t>
      </w:r>
      <w:r w:rsidRPr="000430AE">
        <w:rPr>
          <w:rFonts w:ascii="Arial" w:hAnsi="Arial" w:cs="Arial"/>
          <w:iCs/>
          <w:strike/>
          <w:snapToGrid/>
          <w:szCs w:val="24"/>
        </w:rPr>
        <w:t xml:space="preserve"> 3412A.2.3</w:t>
      </w:r>
      <w:r w:rsidRPr="000430AE">
        <w:rPr>
          <w:rFonts w:ascii="Arial" w:hAnsi="Arial" w:cs="Arial"/>
          <w:iCs/>
          <w:snapToGrid/>
          <w:szCs w:val="24"/>
          <w:u w:val="single"/>
        </w:rPr>
        <w:t>303A.3.4.5, 501A.3.1 and 501A.3.</w:t>
      </w:r>
      <w:proofErr w:type="gramStart"/>
      <w:r w:rsidRPr="000430AE">
        <w:rPr>
          <w:rFonts w:ascii="Arial" w:hAnsi="Arial" w:cs="Arial"/>
          <w:iCs/>
          <w:snapToGrid/>
          <w:szCs w:val="24"/>
          <w:u w:val="single"/>
        </w:rPr>
        <w:t>2</w:t>
      </w:r>
      <w:r w:rsidRPr="000430AE">
        <w:rPr>
          <w:rFonts w:ascii="Arial" w:hAnsi="Arial" w:cs="Arial"/>
          <w:i/>
          <w:iCs/>
          <w:snapToGrid/>
          <w:szCs w:val="24"/>
        </w:rPr>
        <w:t xml:space="preserve"> </w:t>
      </w:r>
      <w:r w:rsidRPr="000430AE">
        <w:rPr>
          <w:rFonts w:ascii="Arial" w:hAnsi="Arial" w:cs="Arial"/>
          <w:iCs/>
          <w:snapToGrid/>
          <w:szCs w:val="24"/>
        </w:rPr>
        <w:t xml:space="preserve"> or</w:t>
      </w:r>
      <w:proofErr w:type="gramEnd"/>
      <w:r w:rsidRPr="000430AE">
        <w:rPr>
          <w:rFonts w:ascii="Arial" w:hAnsi="Arial" w:cs="Arial"/>
          <w:iCs/>
          <w:snapToGrid/>
          <w:szCs w:val="24"/>
        </w:rPr>
        <w:t xml:space="preserve"> equivalent</w:t>
      </w:r>
      <w:r w:rsidRPr="000430AE">
        <w:rPr>
          <w:rFonts w:ascii="Arial" w:hAnsi="Arial" w:cs="Arial"/>
          <w:b/>
          <w:bCs/>
          <w:iCs/>
          <w:snapToGrid/>
          <w:szCs w:val="24"/>
        </w:rPr>
        <w:t xml:space="preserve"> </w:t>
      </w:r>
      <w:r w:rsidRPr="000430AE">
        <w:rPr>
          <w:rFonts w:ascii="Arial" w:hAnsi="Arial" w:cs="Arial"/>
          <w:iCs/>
          <w:snapToGrid/>
          <w:szCs w:val="24"/>
        </w:rPr>
        <w:t>provisions in later editions of the C</w:t>
      </w:r>
      <w:r w:rsidRPr="000430AE">
        <w:rPr>
          <w:rFonts w:ascii="Arial" w:hAnsi="Arial" w:cs="Arial"/>
          <w:iCs/>
          <w:snapToGrid/>
          <w:szCs w:val="24"/>
          <w:u w:val="single"/>
        </w:rPr>
        <w:t>E</w:t>
      </w:r>
      <w:r w:rsidRPr="000430AE">
        <w:rPr>
          <w:rFonts w:ascii="Arial" w:hAnsi="Arial" w:cs="Arial"/>
          <w:iCs/>
          <w:snapToGrid/>
          <w:szCs w:val="24"/>
        </w:rPr>
        <w:t>BC. Buildings satisfying</w:t>
      </w:r>
      <w:r w:rsidRPr="000430AE">
        <w:rPr>
          <w:rFonts w:ascii="Arial" w:hAnsi="Arial" w:cs="Arial"/>
          <w:b/>
          <w:bCs/>
          <w:iCs/>
          <w:snapToGrid/>
          <w:szCs w:val="24"/>
        </w:rPr>
        <w:t xml:space="preserve"> </w:t>
      </w:r>
      <w:r w:rsidRPr="000430AE">
        <w:rPr>
          <w:rFonts w:ascii="Arial" w:hAnsi="Arial" w:cs="Arial"/>
          <w:iCs/>
          <w:snapToGrid/>
          <w:szCs w:val="24"/>
        </w:rPr>
        <w:t>this structural performance standard shall be deemed to satisfy</w:t>
      </w:r>
      <w:r w:rsidRPr="000430AE">
        <w:rPr>
          <w:rFonts w:ascii="Arial" w:hAnsi="Arial" w:cs="Arial"/>
          <w:b/>
          <w:bCs/>
          <w:iCs/>
          <w:snapToGrid/>
          <w:szCs w:val="24"/>
        </w:rPr>
        <w:t xml:space="preserve"> </w:t>
      </w:r>
      <w:r w:rsidRPr="000430AE">
        <w:rPr>
          <w:rFonts w:ascii="Arial" w:hAnsi="Arial" w:cs="Arial"/>
          <w:iCs/>
          <w:snapToGrid/>
          <w:szCs w:val="24"/>
        </w:rPr>
        <w:t>the requirements of the Structural Performance Category</w:t>
      </w:r>
      <w:r w:rsidRPr="000430AE">
        <w:rPr>
          <w:rFonts w:ascii="Arial" w:hAnsi="Arial" w:cs="Arial"/>
          <w:b/>
          <w:bCs/>
          <w:iCs/>
          <w:snapToGrid/>
          <w:szCs w:val="24"/>
        </w:rPr>
        <w:t xml:space="preserve"> </w:t>
      </w:r>
      <w:r w:rsidRPr="000430AE">
        <w:rPr>
          <w:rFonts w:ascii="Arial" w:hAnsi="Arial" w:cs="Arial"/>
          <w:iCs/>
          <w:snapToGrid/>
          <w:szCs w:val="24"/>
        </w:rPr>
        <w:t>SPC-4D.</w:t>
      </w:r>
    </w:p>
    <w:p w:rsidR="000430AE" w:rsidRPr="000430AE" w:rsidRDefault="000430AE" w:rsidP="000430AE">
      <w:pPr>
        <w:widowControl/>
        <w:tabs>
          <w:tab w:val="left" w:pos="1170"/>
        </w:tabs>
        <w:rPr>
          <w:rFonts w:ascii="Arial" w:hAnsi="Arial" w:cs="Arial"/>
          <w:b/>
          <w:szCs w:val="24"/>
        </w:rPr>
      </w:pPr>
      <w:r w:rsidRPr="000430AE">
        <w:rPr>
          <w:rFonts w:ascii="Arial" w:hAnsi="Arial" w:cs="Arial"/>
          <w:b/>
          <w:szCs w:val="24"/>
        </w:rPr>
        <w:t>…</w:t>
      </w:r>
    </w:p>
    <w:p w:rsidR="000430AE" w:rsidRPr="000430AE" w:rsidRDefault="000430AE" w:rsidP="000430AE">
      <w:pPr>
        <w:widowControl/>
        <w:rPr>
          <w:rFonts w:ascii="Arial" w:hAnsi="Arial" w:cs="Arial"/>
          <w:b/>
          <w:szCs w:val="24"/>
        </w:rPr>
      </w:pPr>
    </w:p>
    <w:p w:rsidR="000430AE" w:rsidRPr="000430AE" w:rsidRDefault="000430AE" w:rsidP="000430AE">
      <w:pPr>
        <w:widowControl/>
        <w:rPr>
          <w:rFonts w:ascii="Arial" w:hAnsi="Arial" w:cs="Arial"/>
          <w:szCs w:val="24"/>
          <w:u w:val="single"/>
          <w:shd w:val="clear" w:color="auto" w:fill="FFC000"/>
        </w:rPr>
      </w:pPr>
      <w:r w:rsidRPr="000430AE">
        <w:rPr>
          <w:rFonts w:ascii="Arial" w:hAnsi="Arial" w:cs="Arial"/>
          <w:b/>
          <w:szCs w:val="24"/>
          <w:u w:val="single"/>
        </w:rPr>
        <w:t xml:space="preserve">NONSTRUCTURAL PERFORMANCE CATEGORY NPC-4D </w:t>
      </w:r>
      <w:r w:rsidRPr="000430AE">
        <w:rPr>
          <w:rFonts w:ascii="Arial" w:hAnsi="Arial" w:cs="Arial"/>
          <w:szCs w:val="24"/>
          <w:u w:val="single"/>
        </w:rPr>
        <w:t>is a performance category assigned to existing hospital buildings not designed and constructed under a building permit issued by OSHPD that have been evaluated and or retrofitted to satisfy the requirements of NPC 4D for one of the Levels defined in Article 11, Table 11.1 Nonstructural Performance Categories. Level 1 being the minimum level of seismic compliance and Level 3 being the highest level of compliance required for continued operation beyond 2030</w:t>
      </w:r>
      <w:r w:rsidRPr="000430AE">
        <w:rPr>
          <w:rFonts w:ascii="Arial" w:hAnsi="Arial" w:cs="Arial"/>
          <w:szCs w:val="24"/>
        </w:rPr>
        <w:t>.</w:t>
      </w:r>
    </w:p>
    <w:p w:rsidR="000430AE" w:rsidRPr="000430AE" w:rsidRDefault="000430AE" w:rsidP="000430AE">
      <w:pPr>
        <w:widowControl/>
        <w:tabs>
          <w:tab w:val="left" w:pos="1170"/>
        </w:tabs>
        <w:rPr>
          <w:rFonts w:ascii="Arial" w:hAnsi="Arial" w:cs="Arial"/>
          <w:b/>
          <w:szCs w:val="24"/>
        </w:rPr>
      </w:pPr>
      <w:r w:rsidRPr="000430AE">
        <w:rPr>
          <w:rFonts w:ascii="Arial" w:hAnsi="Arial" w:cs="Arial"/>
          <w:b/>
          <w:szCs w:val="24"/>
        </w:rPr>
        <w:t>…</w:t>
      </w:r>
    </w:p>
    <w:p w:rsidR="000430AE" w:rsidRPr="000430AE" w:rsidRDefault="000430AE" w:rsidP="000430AE">
      <w:pPr>
        <w:widowControl/>
        <w:tabs>
          <w:tab w:val="left" w:pos="-2250"/>
        </w:tabs>
        <w:suppressAutoHyphens/>
        <w:rPr>
          <w:rFonts w:ascii="Arial" w:hAnsi="Arial" w:cs="Arial"/>
          <w:b/>
          <w:szCs w:val="24"/>
        </w:rPr>
      </w:pPr>
    </w:p>
    <w:p w:rsidR="000430AE" w:rsidRPr="000430AE" w:rsidRDefault="000430AE" w:rsidP="000430AE">
      <w:pPr>
        <w:widowControl/>
        <w:rPr>
          <w:rFonts w:ascii="Arial" w:hAnsi="Arial" w:cs="Arial"/>
          <w:i/>
          <w:szCs w:val="24"/>
          <w:u w:val="single"/>
        </w:rPr>
      </w:pPr>
      <w:r w:rsidRPr="000430AE">
        <w:rPr>
          <w:rFonts w:ascii="Arial" w:hAnsi="Arial" w:cs="Arial"/>
          <w:b/>
          <w:szCs w:val="24"/>
        </w:rPr>
        <w:t xml:space="preserve">STRUCTURAL PERFORMANCE CATEGORY SPC-4D </w:t>
      </w:r>
      <w:r w:rsidRPr="000430AE">
        <w:rPr>
          <w:rFonts w:ascii="Arial" w:hAnsi="Arial" w:cs="Arial"/>
          <w:szCs w:val="24"/>
        </w:rPr>
        <w:t xml:space="preserve">is a performance category assigned to previously nonconforming hospital buildings that have been demonstrated either by analysis or retrofit to be equivalent to the minimum prescriptive requirements of the 1979 Uniform Building Code (UBC 1979) including the California amendments, hereafter called the 1980 CBC, in accordance with Section 1.4.5.1.3 and the </w:t>
      </w:r>
      <w:r w:rsidRPr="000430AE">
        <w:rPr>
          <w:rFonts w:ascii="Arial" w:hAnsi="Arial" w:cs="Arial"/>
          <w:szCs w:val="24"/>
          <w:u w:val="single"/>
        </w:rPr>
        <w:t>California Existing Building Code</w:t>
      </w:r>
      <w:r w:rsidRPr="000430AE">
        <w:rPr>
          <w:rFonts w:ascii="Arial" w:hAnsi="Arial" w:cs="Arial"/>
          <w:i/>
          <w:szCs w:val="24"/>
        </w:rPr>
        <w:t xml:space="preserve"> </w:t>
      </w:r>
      <w:r w:rsidRPr="000430AE">
        <w:rPr>
          <w:rFonts w:ascii="Arial" w:hAnsi="Arial" w:cs="Arial"/>
          <w:i/>
          <w:strike/>
          <w:szCs w:val="24"/>
        </w:rPr>
        <w:t>CBC 2016</w:t>
      </w:r>
      <w:r w:rsidRPr="000430AE">
        <w:rPr>
          <w:rFonts w:ascii="Arial" w:hAnsi="Arial" w:cs="Arial"/>
          <w:i/>
          <w:szCs w:val="24"/>
        </w:rPr>
        <w:t xml:space="preserve"> </w:t>
      </w:r>
      <w:r w:rsidRPr="000430AE">
        <w:rPr>
          <w:rFonts w:ascii="Arial" w:hAnsi="Arial" w:cs="Arial"/>
          <w:szCs w:val="24"/>
        </w:rPr>
        <w:t>Section</w:t>
      </w:r>
      <w:r w:rsidRPr="000430AE">
        <w:rPr>
          <w:rFonts w:ascii="Arial" w:hAnsi="Arial" w:cs="Arial"/>
          <w:szCs w:val="24"/>
          <w:u w:val="single"/>
        </w:rPr>
        <w:t>s</w:t>
      </w:r>
      <w:r w:rsidRPr="000430AE">
        <w:rPr>
          <w:rFonts w:ascii="Arial" w:hAnsi="Arial" w:cs="Arial"/>
          <w:i/>
          <w:szCs w:val="24"/>
        </w:rPr>
        <w:t xml:space="preserve"> </w:t>
      </w:r>
      <w:r w:rsidRPr="000430AE">
        <w:rPr>
          <w:rFonts w:ascii="Arial" w:hAnsi="Arial" w:cs="Arial"/>
          <w:i/>
          <w:strike/>
          <w:szCs w:val="24"/>
        </w:rPr>
        <w:t>3412A.2.3</w:t>
      </w:r>
      <w:r w:rsidRPr="000430AE">
        <w:rPr>
          <w:rFonts w:ascii="Arial" w:hAnsi="Arial" w:cs="Arial"/>
          <w:szCs w:val="24"/>
          <w:u w:val="single"/>
        </w:rPr>
        <w:t>303A.3.4.5, 501A.3.1 and 501A.3.2</w:t>
      </w:r>
      <w:r w:rsidRPr="000430AE">
        <w:rPr>
          <w:rFonts w:ascii="Arial" w:hAnsi="Arial" w:cs="Arial"/>
          <w:szCs w:val="24"/>
        </w:rPr>
        <w:t>.</w:t>
      </w:r>
    </w:p>
    <w:p w:rsidR="000430AE" w:rsidRPr="000430AE" w:rsidRDefault="000430AE" w:rsidP="000430AE">
      <w:pPr>
        <w:widowControl/>
        <w:tabs>
          <w:tab w:val="left" w:pos="1170"/>
        </w:tabs>
        <w:rPr>
          <w:rFonts w:ascii="Arial" w:hAnsi="Arial" w:cs="Arial"/>
          <w:b/>
          <w:szCs w:val="24"/>
        </w:rPr>
      </w:pPr>
      <w:r w:rsidRPr="000430AE">
        <w:rPr>
          <w:rFonts w:ascii="Arial" w:hAnsi="Arial" w:cs="Arial"/>
          <w:b/>
          <w:szCs w:val="24"/>
        </w:rPr>
        <w:t>…</w:t>
      </w:r>
    </w:p>
    <w:p w:rsidR="000430AE" w:rsidRPr="000430AE" w:rsidRDefault="000430AE" w:rsidP="000430AE">
      <w:pPr>
        <w:widowControl/>
        <w:tabs>
          <w:tab w:val="left" w:pos="1170"/>
        </w:tabs>
        <w:rPr>
          <w:rFonts w:ascii="Arial" w:hAnsi="Arial" w:cs="Arial"/>
          <w:b/>
          <w:szCs w:val="24"/>
        </w:rPr>
      </w:pPr>
    </w:p>
    <w:p w:rsidR="000430AE" w:rsidRPr="000430AE" w:rsidRDefault="000430AE" w:rsidP="000430AE">
      <w:pPr>
        <w:widowControl/>
        <w:autoSpaceDE w:val="0"/>
        <w:autoSpaceDN w:val="0"/>
        <w:adjustRightInd w:val="0"/>
        <w:rPr>
          <w:rFonts w:ascii="Arial" w:hAnsi="Arial" w:cs="Arial"/>
          <w:snapToGrid/>
          <w:szCs w:val="24"/>
        </w:rPr>
      </w:pPr>
      <w:r w:rsidRPr="000430AE">
        <w:rPr>
          <w:rFonts w:ascii="Arial" w:hAnsi="Arial" w:cs="Arial"/>
          <w:b/>
          <w:bCs/>
          <w:snapToGrid/>
          <w:szCs w:val="24"/>
        </w:rPr>
        <w:t xml:space="preserve">1.3 Seismic evaluation. </w:t>
      </w:r>
      <w:r w:rsidRPr="000430AE">
        <w:rPr>
          <w:rFonts w:ascii="Arial" w:hAnsi="Arial" w:cs="Arial"/>
          <w:snapToGrid/>
          <w:szCs w:val="24"/>
        </w:rPr>
        <w:t>All general acute care hospital owners shall perform a seismic evaluation on each hospital building in accordance with the Seismic Evaluation Procedures as specified in Articles 2 through 11 of these regulations. By January 1, 2001, hospital owners shall submit the results of</w:t>
      </w:r>
    </w:p>
    <w:p w:rsidR="000430AE" w:rsidRPr="000430AE" w:rsidRDefault="000430AE" w:rsidP="000430AE">
      <w:pPr>
        <w:widowControl/>
        <w:autoSpaceDE w:val="0"/>
        <w:autoSpaceDN w:val="0"/>
        <w:adjustRightInd w:val="0"/>
        <w:rPr>
          <w:rFonts w:ascii="Arial" w:hAnsi="Arial" w:cs="Arial"/>
          <w:snapToGrid/>
          <w:szCs w:val="24"/>
        </w:rPr>
      </w:pPr>
      <w:r w:rsidRPr="000430AE">
        <w:rPr>
          <w:rFonts w:ascii="Arial" w:hAnsi="Arial" w:cs="Arial"/>
          <w:snapToGrid/>
          <w:szCs w:val="24"/>
        </w:rPr>
        <w:t>the seismic evaluation to the Office for review and approval. By completing this seismic evaluation, a hospital facility can determine its respective seismic performance categories for both the Structural Performance Category (SPC) and the Nonstructural Performance Category (NPC) in accordance</w:t>
      </w:r>
    </w:p>
    <w:p w:rsidR="000430AE" w:rsidRPr="000430AE" w:rsidRDefault="000430AE" w:rsidP="000430AE">
      <w:pPr>
        <w:widowControl/>
        <w:autoSpaceDE w:val="0"/>
        <w:autoSpaceDN w:val="0"/>
        <w:adjustRightInd w:val="0"/>
        <w:rPr>
          <w:rFonts w:ascii="Arial" w:hAnsi="Arial" w:cs="Arial"/>
          <w:snapToGrid/>
          <w:szCs w:val="24"/>
        </w:rPr>
      </w:pPr>
      <w:r w:rsidRPr="000430AE">
        <w:rPr>
          <w:rFonts w:ascii="Arial" w:hAnsi="Arial" w:cs="Arial"/>
          <w:snapToGrid/>
          <w:szCs w:val="24"/>
        </w:rPr>
        <w:t>with Articles 2 and 11 of these regulations.</w:t>
      </w:r>
    </w:p>
    <w:p w:rsidR="000430AE" w:rsidRPr="000430AE" w:rsidRDefault="000430AE" w:rsidP="000430AE">
      <w:pPr>
        <w:widowControl/>
        <w:autoSpaceDE w:val="0"/>
        <w:autoSpaceDN w:val="0"/>
        <w:adjustRightInd w:val="0"/>
        <w:spacing w:line="360" w:lineRule="auto"/>
        <w:rPr>
          <w:rFonts w:ascii="Arial" w:hAnsi="Arial" w:cs="Arial"/>
          <w:b/>
          <w:bCs/>
          <w:i/>
          <w:iCs/>
          <w:snapToGrid/>
          <w:szCs w:val="24"/>
        </w:rPr>
      </w:pPr>
    </w:p>
    <w:p w:rsidR="000430AE" w:rsidRPr="000430AE" w:rsidRDefault="000430AE" w:rsidP="000430AE">
      <w:pPr>
        <w:widowControl/>
        <w:autoSpaceDE w:val="0"/>
        <w:autoSpaceDN w:val="0"/>
        <w:adjustRightInd w:val="0"/>
        <w:ind w:left="720"/>
        <w:rPr>
          <w:rFonts w:ascii="Arial" w:hAnsi="Arial" w:cs="Arial"/>
          <w:i/>
          <w:iCs/>
          <w:snapToGrid/>
          <w:szCs w:val="24"/>
        </w:rPr>
      </w:pPr>
      <w:r w:rsidRPr="000430AE">
        <w:rPr>
          <w:rFonts w:ascii="Arial" w:hAnsi="Arial" w:cs="Arial"/>
          <w:b/>
          <w:bCs/>
          <w:iCs/>
          <w:snapToGrid/>
          <w:szCs w:val="24"/>
        </w:rPr>
        <w:t xml:space="preserve">Exception: </w:t>
      </w:r>
      <w:r w:rsidRPr="000430AE">
        <w:rPr>
          <w:rFonts w:ascii="Arial" w:hAnsi="Arial" w:cs="Arial"/>
          <w:iCs/>
          <w:snapToGrid/>
          <w:szCs w:val="24"/>
        </w:rPr>
        <w:t>The Structural Performance Category of SPC-4D</w:t>
      </w:r>
      <w:r w:rsidRPr="000430AE">
        <w:rPr>
          <w:rFonts w:ascii="Arial" w:hAnsi="Arial" w:cs="Arial"/>
          <w:i/>
          <w:iCs/>
          <w:snapToGrid/>
          <w:szCs w:val="24"/>
        </w:rPr>
        <w:t xml:space="preserve"> </w:t>
      </w:r>
      <w:r w:rsidRPr="000430AE">
        <w:rPr>
          <w:rFonts w:ascii="Arial" w:hAnsi="Arial" w:cs="Arial"/>
          <w:iCs/>
          <w:snapToGrid/>
          <w:szCs w:val="24"/>
        </w:rPr>
        <w:t>shall be established in accordance with Section 1.4.5.1.3 and the</w:t>
      </w:r>
      <w:r w:rsidRPr="000430AE">
        <w:rPr>
          <w:rFonts w:ascii="Arial" w:hAnsi="Arial" w:cs="Arial"/>
          <w:i/>
          <w:iCs/>
          <w:strike/>
          <w:snapToGrid/>
          <w:szCs w:val="24"/>
        </w:rPr>
        <w:t xml:space="preserve"> 2016 California Building Code (2016 CBC) </w:t>
      </w:r>
      <w:r w:rsidRPr="000430AE">
        <w:rPr>
          <w:rFonts w:ascii="Arial" w:hAnsi="Arial" w:cs="Arial"/>
          <w:iCs/>
          <w:snapToGrid/>
          <w:szCs w:val="24"/>
          <w:u w:val="single"/>
        </w:rPr>
        <w:t>California Existing Building Code (CEBC)</w:t>
      </w:r>
      <w:r w:rsidRPr="000430AE">
        <w:rPr>
          <w:rFonts w:ascii="Arial" w:hAnsi="Arial" w:cs="Arial"/>
          <w:i/>
          <w:iCs/>
          <w:snapToGrid/>
          <w:szCs w:val="24"/>
        </w:rPr>
        <w:t xml:space="preserve"> </w:t>
      </w:r>
      <w:r w:rsidRPr="000430AE">
        <w:rPr>
          <w:rFonts w:ascii="Arial" w:hAnsi="Arial" w:cs="Arial"/>
          <w:iCs/>
          <w:snapToGrid/>
          <w:szCs w:val="24"/>
        </w:rPr>
        <w:t>Section</w:t>
      </w:r>
      <w:r w:rsidRPr="000430AE">
        <w:rPr>
          <w:rFonts w:ascii="Arial" w:hAnsi="Arial" w:cs="Arial"/>
          <w:i/>
          <w:iCs/>
          <w:snapToGrid/>
          <w:szCs w:val="24"/>
          <w:u w:val="single"/>
        </w:rPr>
        <w:t>s</w:t>
      </w:r>
      <w:r w:rsidRPr="000430AE">
        <w:rPr>
          <w:rFonts w:ascii="Arial" w:hAnsi="Arial" w:cs="Arial"/>
          <w:i/>
          <w:iCs/>
          <w:snapToGrid/>
          <w:szCs w:val="24"/>
        </w:rPr>
        <w:t xml:space="preserve"> </w:t>
      </w:r>
      <w:r w:rsidRPr="000430AE">
        <w:rPr>
          <w:rFonts w:ascii="Arial" w:hAnsi="Arial" w:cs="Arial"/>
          <w:i/>
          <w:iCs/>
          <w:strike/>
          <w:snapToGrid/>
          <w:szCs w:val="24"/>
        </w:rPr>
        <w:t>3412A.2.3</w:t>
      </w:r>
      <w:r w:rsidRPr="000430AE">
        <w:rPr>
          <w:rFonts w:ascii="Arial" w:hAnsi="Arial" w:cs="Arial"/>
          <w:iCs/>
          <w:snapToGrid/>
          <w:szCs w:val="24"/>
          <w:u w:val="single"/>
        </w:rPr>
        <w:t xml:space="preserve">303A.3.4.5, </w:t>
      </w:r>
      <w:r w:rsidRPr="000430AE">
        <w:rPr>
          <w:rFonts w:ascii="Arial" w:hAnsi="Arial" w:cs="Arial"/>
          <w:szCs w:val="24"/>
          <w:u w:val="single"/>
        </w:rPr>
        <w:t>501A.3.1 and 501A.3.2</w:t>
      </w:r>
      <w:r w:rsidRPr="000430AE">
        <w:rPr>
          <w:rFonts w:ascii="Arial" w:hAnsi="Arial" w:cs="Arial"/>
          <w:i/>
          <w:iCs/>
          <w:snapToGrid/>
          <w:szCs w:val="24"/>
        </w:rPr>
        <w:t xml:space="preserve"> or </w:t>
      </w:r>
      <w:r w:rsidRPr="000430AE">
        <w:rPr>
          <w:rFonts w:ascii="Arial" w:hAnsi="Arial" w:cs="Arial"/>
          <w:iCs/>
          <w:snapToGrid/>
          <w:szCs w:val="24"/>
        </w:rPr>
        <w:t xml:space="preserve">equivalent provisions in later editions of the </w:t>
      </w:r>
      <w:r w:rsidRPr="000430AE">
        <w:rPr>
          <w:rFonts w:ascii="Arial" w:hAnsi="Arial" w:cs="Arial"/>
          <w:iCs/>
          <w:strike/>
          <w:snapToGrid/>
          <w:szCs w:val="24"/>
        </w:rPr>
        <w:t>CBC</w:t>
      </w:r>
      <w:r w:rsidRPr="000430AE">
        <w:rPr>
          <w:rFonts w:ascii="Arial" w:hAnsi="Arial" w:cs="Arial"/>
          <w:iCs/>
          <w:snapToGrid/>
          <w:szCs w:val="24"/>
          <w:u w:val="single"/>
        </w:rPr>
        <w:t>CEBC</w:t>
      </w:r>
      <w:r w:rsidRPr="000430AE">
        <w:rPr>
          <w:rFonts w:ascii="Arial" w:hAnsi="Arial" w:cs="Arial"/>
          <w:i/>
          <w:iCs/>
          <w:snapToGrid/>
          <w:szCs w:val="24"/>
        </w:rPr>
        <w:t>.</w:t>
      </w:r>
    </w:p>
    <w:p w:rsidR="000430AE" w:rsidRPr="000430AE" w:rsidRDefault="000430AE" w:rsidP="000430AE">
      <w:pPr>
        <w:widowControl/>
        <w:tabs>
          <w:tab w:val="left" w:pos="1170"/>
        </w:tabs>
        <w:rPr>
          <w:rFonts w:ascii="Arial" w:hAnsi="Arial" w:cs="Arial"/>
          <w:b/>
          <w:szCs w:val="24"/>
        </w:rPr>
      </w:pPr>
      <w:r w:rsidRPr="000430AE">
        <w:rPr>
          <w:rFonts w:ascii="Arial" w:hAnsi="Arial" w:cs="Arial"/>
          <w:b/>
          <w:szCs w:val="24"/>
        </w:rPr>
        <w:t>…</w:t>
      </w:r>
    </w:p>
    <w:p w:rsidR="000430AE" w:rsidRPr="000430AE" w:rsidRDefault="000430AE" w:rsidP="000430AE">
      <w:pPr>
        <w:widowControl/>
        <w:autoSpaceDE w:val="0"/>
        <w:autoSpaceDN w:val="0"/>
        <w:adjustRightInd w:val="0"/>
        <w:rPr>
          <w:rFonts w:ascii="Arial" w:hAnsi="Arial" w:cs="Arial"/>
          <w:b/>
          <w:bCs/>
          <w:snapToGrid/>
          <w:szCs w:val="24"/>
        </w:rPr>
      </w:pPr>
    </w:p>
    <w:p w:rsidR="000430AE" w:rsidRPr="000430AE" w:rsidRDefault="000430AE" w:rsidP="000430AE">
      <w:pPr>
        <w:widowControl/>
        <w:autoSpaceDE w:val="0"/>
        <w:autoSpaceDN w:val="0"/>
        <w:adjustRightInd w:val="0"/>
        <w:rPr>
          <w:rFonts w:ascii="Arial" w:hAnsi="Arial" w:cs="Arial"/>
          <w:strike/>
          <w:snapToGrid/>
          <w:szCs w:val="24"/>
        </w:rPr>
      </w:pPr>
      <w:r w:rsidRPr="000430AE">
        <w:rPr>
          <w:rFonts w:ascii="Arial" w:hAnsi="Arial" w:cs="Arial"/>
          <w:b/>
          <w:bCs/>
          <w:snapToGrid/>
          <w:szCs w:val="24"/>
        </w:rPr>
        <w:t xml:space="preserve">1.4.5.1 Change in seismic performance category. </w:t>
      </w:r>
      <w:r w:rsidRPr="000430AE">
        <w:rPr>
          <w:rFonts w:ascii="Arial" w:hAnsi="Arial" w:cs="Arial"/>
          <w:snapToGrid/>
          <w:szCs w:val="24"/>
        </w:rPr>
        <w:t xml:space="preserve">The SPC or NPC for a hospital building may be changed by the Office from the initial determination in Section 1.3.3 or 1.3.4, provided the building has been modified to comply with the requirements of </w:t>
      </w:r>
      <w:r w:rsidRPr="000430AE">
        <w:rPr>
          <w:rFonts w:ascii="Arial" w:hAnsi="Arial" w:cs="Arial"/>
          <w:strike/>
          <w:snapToGrid/>
          <w:szCs w:val="24"/>
        </w:rPr>
        <w:t xml:space="preserve">Chapter 34A, </w:t>
      </w:r>
      <w:r w:rsidRPr="000430AE">
        <w:rPr>
          <w:rFonts w:ascii="Arial" w:hAnsi="Arial" w:cs="Arial"/>
          <w:iCs/>
          <w:snapToGrid/>
          <w:szCs w:val="24"/>
          <w:u w:val="single"/>
        </w:rPr>
        <w:t xml:space="preserve">the </w:t>
      </w:r>
      <w:r w:rsidRPr="000430AE">
        <w:rPr>
          <w:rFonts w:ascii="Arial" w:hAnsi="Arial" w:cs="Arial"/>
          <w:iCs/>
          <w:snapToGrid/>
          <w:szCs w:val="24"/>
        </w:rPr>
        <w:t>California</w:t>
      </w:r>
      <w:r w:rsidRPr="000430AE">
        <w:rPr>
          <w:rFonts w:ascii="Arial" w:hAnsi="Arial" w:cs="Arial"/>
          <w:i/>
          <w:iCs/>
          <w:snapToGrid/>
          <w:szCs w:val="24"/>
        </w:rPr>
        <w:t xml:space="preserve"> </w:t>
      </w:r>
      <w:r w:rsidRPr="000430AE">
        <w:rPr>
          <w:rFonts w:ascii="Arial" w:hAnsi="Arial" w:cs="Arial"/>
          <w:iCs/>
          <w:snapToGrid/>
          <w:szCs w:val="24"/>
          <w:u w:val="single"/>
        </w:rPr>
        <w:t>Existing</w:t>
      </w:r>
      <w:r w:rsidRPr="000430AE">
        <w:rPr>
          <w:rFonts w:ascii="Arial" w:hAnsi="Arial" w:cs="Arial"/>
          <w:i/>
          <w:iCs/>
          <w:snapToGrid/>
          <w:szCs w:val="24"/>
        </w:rPr>
        <w:t xml:space="preserve"> </w:t>
      </w:r>
      <w:r w:rsidRPr="000430AE">
        <w:rPr>
          <w:rFonts w:ascii="Arial" w:hAnsi="Arial" w:cs="Arial"/>
          <w:iCs/>
          <w:snapToGrid/>
          <w:szCs w:val="24"/>
        </w:rPr>
        <w:t>Building Code</w:t>
      </w:r>
      <w:r w:rsidRPr="000430AE">
        <w:rPr>
          <w:rFonts w:ascii="Arial" w:hAnsi="Arial" w:cs="Arial"/>
          <w:i/>
          <w:iCs/>
          <w:strike/>
          <w:snapToGrid/>
          <w:szCs w:val="24"/>
        </w:rPr>
        <w:t xml:space="preserve"> </w:t>
      </w:r>
      <w:r w:rsidRPr="000430AE">
        <w:rPr>
          <w:rFonts w:ascii="Arial" w:hAnsi="Arial" w:cs="Arial"/>
          <w:snapToGrid/>
          <w:szCs w:val="24"/>
        </w:rPr>
        <w:t>(Part</w:t>
      </w:r>
      <w:r w:rsidRPr="000430AE">
        <w:rPr>
          <w:rFonts w:ascii="Arial" w:hAnsi="Arial" w:cs="Arial"/>
          <w:strike/>
          <w:snapToGrid/>
          <w:szCs w:val="24"/>
        </w:rPr>
        <w:t xml:space="preserve"> 2 </w:t>
      </w:r>
      <w:r w:rsidRPr="000430AE">
        <w:rPr>
          <w:rFonts w:ascii="Arial" w:hAnsi="Arial" w:cs="Arial"/>
          <w:snapToGrid/>
          <w:szCs w:val="24"/>
          <w:u w:val="single"/>
        </w:rPr>
        <w:t xml:space="preserve">10 </w:t>
      </w:r>
      <w:r w:rsidRPr="000430AE">
        <w:rPr>
          <w:rFonts w:ascii="Arial" w:hAnsi="Arial" w:cs="Arial"/>
          <w:snapToGrid/>
          <w:szCs w:val="24"/>
        </w:rPr>
        <w:t xml:space="preserve">of Title 24) for the specified SPC or NPC. </w:t>
      </w:r>
      <w:r w:rsidRPr="000430AE">
        <w:rPr>
          <w:rFonts w:ascii="Arial" w:hAnsi="Arial" w:cs="Arial"/>
          <w:iCs/>
          <w:snapToGrid/>
          <w:szCs w:val="24"/>
        </w:rPr>
        <w:t>The SPC of a hospital building shall also be permitted to be changed on the basis of the following:</w:t>
      </w:r>
    </w:p>
    <w:p w:rsidR="000430AE" w:rsidRPr="000430AE" w:rsidRDefault="000430AE" w:rsidP="000430AE">
      <w:pPr>
        <w:widowControl/>
        <w:tabs>
          <w:tab w:val="left" w:pos="-1440"/>
          <w:tab w:val="left" w:pos="-720"/>
          <w:tab w:val="left" w:pos="0"/>
          <w:tab w:val="left" w:pos="342"/>
          <w:tab w:val="left" w:pos="684"/>
          <w:tab w:val="left" w:pos="1044"/>
          <w:tab w:val="left" w:pos="1368"/>
          <w:tab w:val="left" w:pos="1522"/>
          <w:tab w:val="left" w:pos="2016"/>
          <w:tab w:val="left" w:pos="2480"/>
          <w:tab w:val="left" w:pos="3168"/>
          <w:tab w:val="left" w:pos="3888"/>
          <w:tab w:val="left" w:pos="4320"/>
          <w:tab w:val="left" w:pos="5040"/>
          <w:tab w:val="left" w:pos="5760"/>
          <w:tab w:val="left" w:pos="6480"/>
          <w:tab w:val="left" w:pos="7200"/>
          <w:tab w:val="left" w:pos="7920"/>
          <w:tab w:val="left" w:pos="8640"/>
          <w:tab w:val="left" w:pos="9360"/>
        </w:tabs>
        <w:jc w:val="both"/>
        <w:rPr>
          <w:rFonts w:ascii="Arial" w:hAnsi="Arial" w:cs="Arial"/>
          <w:b/>
          <w:bCs/>
          <w:szCs w:val="24"/>
        </w:rPr>
      </w:pPr>
      <w:r w:rsidRPr="000430AE">
        <w:rPr>
          <w:rFonts w:ascii="Arial" w:hAnsi="Arial" w:cs="Arial"/>
          <w:b/>
          <w:bCs/>
          <w:szCs w:val="24"/>
        </w:rPr>
        <w:t>…</w:t>
      </w:r>
    </w:p>
    <w:p w:rsidR="000430AE" w:rsidRPr="000430AE" w:rsidRDefault="000430AE" w:rsidP="000430AE">
      <w:pPr>
        <w:widowControl/>
        <w:tabs>
          <w:tab w:val="left" w:pos="-1440"/>
          <w:tab w:val="left" w:pos="-720"/>
          <w:tab w:val="left" w:pos="0"/>
          <w:tab w:val="left" w:pos="342"/>
          <w:tab w:val="left" w:pos="684"/>
          <w:tab w:val="left" w:pos="1044"/>
          <w:tab w:val="left" w:pos="1368"/>
          <w:tab w:val="left" w:pos="1522"/>
          <w:tab w:val="left" w:pos="2016"/>
          <w:tab w:val="left" w:pos="2480"/>
          <w:tab w:val="left" w:pos="3168"/>
          <w:tab w:val="left" w:pos="3888"/>
          <w:tab w:val="left" w:pos="4320"/>
          <w:tab w:val="left" w:pos="5040"/>
          <w:tab w:val="left" w:pos="5760"/>
          <w:tab w:val="left" w:pos="6480"/>
          <w:tab w:val="left" w:pos="7200"/>
          <w:tab w:val="left" w:pos="7920"/>
          <w:tab w:val="left" w:pos="8640"/>
          <w:tab w:val="left" w:pos="9360"/>
        </w:tabs>
        <w:jc w:val="both"/>
        <w:rPr>
          <w:rFonts w:ascii="Arial" w:hAnsi="Arial" w:cs="Arial"/>
          <w:b/>
          <w:bCs/>
          <w:szCs w:val="24"/>
        </w:rPr>
      </w:pPr>
    </w:p>
    <w:p w:rsidR="000430AE" w:rsidRPr="000430AE" w:rsidRDefault="000430AE" w:rsidP="000430AE">
      <w:pPr>
        <w:widowControl/>
        <w:autoSpaceDE w:val="0"/>
        <w:autoSpaceDN w:val="0"/>
        <w:adjustRightInd w:val="0"/>
        <w:rPr>
          <w:rFonts w:ascii="Arial" w:hAnsi="Arial" w:cs="Arial"/>
          <w:snapToGrid/>
          <w:szCs w:val="24"/>
        </w:rPr>
      </w:pPr>
      <w:r w:rsidRPr="000430AE">
        <w:rPr>
          <w:rFonts w:ascii="Arial" w:hAnsi="Arial" w:cs="Arial"/>
          <w:b/>
          <w:bCs/>
          <w:snapToGrid/>
          <w:szCs w:val="24"/>
        </w:rPr>
        <w:t xml:space="preserve">1.4.5.1.1 </w:t>
      </w:r>
      <w:r w:rsidRPr="000430AE">
        <w:rPr>
          <w:rFonts w:ascii="Arial" w:hAnsi="Arial" w:cs="Arial"/>
          <w:snapToGrid/>
          <w:szCs w:val="24"/>
        </w:rPr>
        <w:t>The SPC or NPC for a hospital building may be changed by the Office from the initial determination made per Sections 2.0.1.2.3 or 11.0.1.2.1 upon the following:</w:t>
      </w:r>
    </w:p>
    <w:p w:rsidR="000430AE" w:rsidRPr="000430AE" w:rsidRDefault="000430AE" w:rsidP="000430AE">
      <w:pPr>
        <w:widowControl/>
        <w:autoSpaceDE w:val="0"/>
        <w:autoSpaceDN w:val="0"/>
        <w:adjustRightInd w:val="0"/>
        <w:rPr>
          <w:rFonts w:ascii="Arial" w:hAnsi="Arial" w:cs="Arial"/>
          <w:snapToGrid/>
          <w:szCs w:val="24"/>
        </w:rPr>
      </w:pPr>
    </w:p>
    <w:p w:rsidR="000430AE" w:rsidRPr="000430AE" w:rsidRDefault="000430AE" w:rsidP="000430AE">
      <w:pPr>
        <w:widowControl/>
        <w:autoSpaceDE w:val="0"/>
        <w:autoSpaceDN w:val="0"/>
        <w:adjustRightInd w:val="0"/>
        <w:ind w:left="720"/>
        <w:rPr>
          <w:rFonts w:ascii="Arial" w:hAnsi="Arial" w:cs="Arial"/>
          <w:b/>
          <w:bCs/>
          <w:szCs w:val="24"/>
        </w:rPr>
      </w:pPr>
      <w:r w:rsidRPr="000430AE">
        <w:rPr>
          <w:rFonts w:ascii="Arial" w:hAnsi="Arial" w:cs="Arial"/>
          <w:snapToGrid/>
          <w:szCs w:val="24"/>
        </w:rPr>
        <w:t xml:space="preserve">2. The building has been modified to comply with the requirements of </w:t>
      </w:r>
      <w:r w:rsidRPr="000430AE">
        <w:rPr>
          <w:rFonts w:ascii="Arial" w:hAnsi="Arial" w:cs="Arial"/>
          <w:strike/>
          <w:snapToGrid/>
          <w:szCs w:val="24"/>
        </w:rPr>
        <w:t xml:space="preserve">Chapter 34A, </w:t>
      </w:r>
      <w:r w:rsidRPr="000430AE">
        <w:rPr>
          <w:rFonts w:ascii="Arial" w:hAnsi="Arial" w:cs="Arial"/>
          <w:iCs/>
          <w:snapToGrid/>
          <w:szCs w:val="24"/>
          <w:u w:val="single"/>
        </w:rPr>
        <w:t xml:space="preserve">the </w:t>
      </w:r>
      <w:r w:rsidRPr="000430AE">
        <w:rPr>
          <w:rFonts w:ascii="Arial" w:hAnsi="Arial" w:cs="Arial"/>
          <w:iCs/>
          <w:snapToGrid/>
          <w:szCs w:val="24"/>
        </w:rPr>
        <w:t xml:space="preserve">California </w:t>
      </w:r>
      <w:r w:rsidRPr="000430AE">
        <w:rPr>
          <w:rFonts w:ascii="Arial" w:hAnsi="Arial" w:cs="Arial"/>
          <w:iCs/>
          <w:snapToGrid/>
          <w:szCs w:val="24"/>
          <w:u w:val="single"/>
        </w:rPr>
        <w:t>Existing</w:t>
      </w:r>
      <w:r w:rsidRPr="000430AE">
        <w:rPr>
          <w:rFonts w:ascii="Arial" w:hAnsi="Arial" w:cs="Arial"/>
          <w:iCs/>
          <w:snapToGrid/>
          <w:szCs w:val="24"/>
        </w:rPr>
        <w:t xml:space="preserve"> Building Code</w:t>
      </w:r>
      <w:r w:rsidRPr="000430AE">
        <w:rPr>
          <w:rFonts w:ascii="Arial" w:hAnsi="Arial" w:cs="Arial"/>
          <w:i/>
          <w:iCs/>
          <w:snapToGrid/>
          <w:szCs w:val="24"/>
        </w:rPr>
        <w:t xml:space="preserve"> </w:t>
      </w:r>
      <w:r w:rsidRPr="000430AE">
        <w:rPr>
          <w:rFonts w:ascii="Arial" w:hAnsi="Arial" w:cs="Arial"/>
          <w:snapToGrid/>
          <w:szCs w:val="24"/>
        </w:rPr>
        <w:t>(Part</w:t>
      </w:r>
      <w:r w:rsidRPr="000430AE">
        <w:rPr>
          <w:rFonts w:ascii="Arial" w:hAnsi="Arial" w:cs="Arial"/>
          <w:strike/>
          <w:snapToGrid/>
          <w:szCs w:val="24"/>
        </w:rPr>
        <w:t xml:space="preserve"> 2 </w:t>
      </w:r>
      <w:r w:rsidRPr="000430AE">
        <w:rPr>
          <w:rFonts w:ascii="Arial" w:hAnsi="Arial" w:cs="Arial"/>
          <w:snapToGrid/>
          <w:szCs w:val="24"/>
          <w:u w:val="single"/>
        </w:rPr>
        <w:t xml:space="preserve">10 </w:t>
      </w:r>
      <w:r w:rsidRPr="000430AE">
        <w:rPr>
          <w:rFonts w:ascii="Arial" w:hAnsi="Arial" w:cs="Arial"/>
          <w:snapToGrid/>
          <w:szCs w:val="24"/>
        </w:rPr>
        <w:t>of Title 24) for the specified SPC or NPC.</w:t>
      </w:r>
    </w:p>
    <w:p w:rsidR="000430AE" w:rsidRPr="000430AE" w:rsidRDefault="000430AE" w:rsidP="000430AE">
      <w:pPr>
        <w:widowControl/>
        <w:tabs>
          <w:tab w:val="left" w:pos="-1440"/>
          <w:tab w:val="left" w:pos="-720"/>
          <w:tab w:val="left" w:pos="0"/>
          <w:tab w:val="left" w:pos="342"/>
          <w:tab w:val="left" w:pos="684"/>
          <w:tab w:val="left" w:pos="1044"/>
          <w:tab w:val="left" w:pos="1368"/>
          <w:tab w:val="left" w:pos="1522"/>
          <w:tab w:val="left" w:pos="2016"/>
          <w:tab w:val="left" w:pos="2480"/>
          <w:tab w:val="left" w:pos="3168"/>
          <w:tab w:val="left" w:pos="3888"/>
          <w:tab w:val="left" w:pos="4320"/>
          <w:tab w:val="left" w:pos="5040"/>
          <w:tab w:val="left" w:pos="5760"/>
          <w:tab w:val="left" w:pos="6480"/>
          <w:tab w:val="left" w:pos="7200"/>
          <w:tab w:val="left" w:pos="7920"/>
          <w:tab w:val="left" w:pos="8640"/>
          <w:tab w:val="left" w:pos="9360"/>
        </w:tabs>
        <w:jc w:val="both"/>
        <w:rPr>
          <w:rFonts w:ascii="Arial" w:hAnsi="Arial" w:cs="Arial"/>
          <w:b/>
          <w:bCs/>
          <w:szCs w:val="24"/>
        </w:rPr>
      </w:pPr>
      <w:r w:rsidRPr="000430AE">
        <w:rPr>
          <w:rFonts w:ascii="Arial" w:hAnsi="Arial" w:cs="Arial"/>
          <w:b/>
          <w:bCs/>
          <w:szCs w:val="24"/>
        </w:rPr>
        <w:t>…</w:t>
      </w:r>
    </w:p>
    <w:p w:rsidR="000430AE" w:rsidRPr="000430AE" w:rsidRDefault="000430AE" w:rsidP="000430AE">
      <w:pPr>
        <w:widowControl/>
        <w:tabs>
          <w:tab w:val="left" w:pos="-1440"/>
          <w:tab w:val="left" w:pos="-720"/>
          <w:tab w:val="left" w:pos="0"/>
          <w:tab w:val="left" w:pos="342"/>
          <w:tab w:val="left" w:pos="684"/>
          <w:tab w:val="left" w:pos="1044"/>
          <w:tab w:val="left" w:pos="1368"/>
          <w:tab w:val="left" w:pos="1522"/>
          <w:tab w:val="left" w:pos="2016"/>
          <w:tab w:val="left" w:pos="2480"/>
          <w:tab w:val="left" w:pos="3168"/>
          <w:tab w:val="left" w:pos="3888"/>
          <w:tab w:val="left" w:pos="4320"/>
          <w:tab w:val="left" w:pos="5040"/>
          <w:tab w:val="left" w:pos="5760"/>
          <w:tab w:val="left" w:pos="6480"/>
          <w:tab w:val="left" w:pos="7200"/>
          <w:tab w:val="left" w:pos="7920"/>
          <w:tab w:val="left" w:pos="8640"/>
          <w:tab w:val="left" w:pos="9360"/>
        </w:tabs>
        <w:jc w:val="both"/>
        <w:rPr>
          <w:rFonts w:ascii="Arial" w:hAnsi="Arial" w:cs="Arial"/>
          <w:b/>
          <w:bCs/>
          <w:szCs w:val="24"/>
        </w:rPr>
      </w:pPr>
    </w:p>
    <w:p w:rsidR="000430AE" w:rsidRPr="000430AE" w:rsidRDefault="000430AE" w:rsidP="000430AE">
      <w:pPr>
        <w:widowControl/>
        <w:autoSpaceDE w:val="0"/>
        <w:autoSpaceDN w:val="0"/>
        <w:adjustRightInd w:val="0"/>
        <w:rPr>
          <w:rFonts w:ascii="Arial" w:hAnsi="Arial" w:cs="Arial"/>
          <w:i/>
          <w:iCs/>
          <w:snapToGrid/>
          <w:szCs w:val="24"/>
        </w:rPr>
      </w:pPr>
      <w:r w:rsidRPr="000430AE">
        <w:rPr>
          <w:rFonts w:ascii="Arial" w:hAnsi="Arial" w:cs="Arial"/>
          <w:b/>
          <w:bCs/>
          <w:i/>
          <w:iCs/>
          <w:snapToGrid/>
          <w:szCs w:val="24"/>
        </w:rPr>
        <w:t xml:space="preserve">1.4.5.1.3 </w:t>
      </w:r>
      <w:r w:rsidRPr="000430AE">
        <w:rPr>
          <w:rFonts w:ascii="Arial" w:hAnsi="Arial" w:cs="Arial"/>
          <w:i/>
          <w:iCs/>
          <w:snapToGrid/>
          <w:szCs w:val="24"/>
        </w:rPr>
        <w:t xml:space="preserve">Nonconforming hospital buildings </w:t>
      </w:r>
      <w:r w:rsidRPr="000430AE">
        <w:rPr>
          <w:rFonts w:ascii="Arial" w:hAnsi="Arial" w:cs="Arial"/>
          <w:iCs/>
          <w:snapToGrid/>
          <w:szCs w:val="24"/>
        </w:rPr>
        <w:t>shall be permitted to be reclassified to SPC-4D, pursuant to Table 2.5.3, in accordance with the</w:t>
      </w:r>
      <w:r w:rsidRPr="000430AE">
        <w:rPr>
          <w:rFonts w:ascii="Arial" w:hAnsi="Arial" w:cs="Arial"/>
          <w:iCs/>
          <w:snapToGrid/>
          <w:szCs w:val="24"/>
          <w:u w:val="single"/>
        </w:rPr>
        <w:t xml:space="preserve"> CEBC</w:t>
      </w:r>
      <w:r w:rsidRPr="000430AE">
        <w:rPr>
          <w:rFonts w:ascii="Arial" w:hAnsi="Arial" w:cs="Arial"/>
          <w:i/>
          <w:iCs/>
          <w:snapToGrid/>
          <w:szCs w:val="24"/>
        </w:rPr>
        <w:t xml:space="preserve"> </w:t>
      </w:r>
      <w:r w:rsidRPr="000430AE">
        <w:rPr>
          <w:rFonts w:ascii="Arial" w:hAnsi="Arial" w:cs="Arial"/>
          <w:i/>
          <w:iCs/>
          <w:strike/>
          <w:snapToGrid/>
          <w:szCs w:val="24"/>
        </w:rPr>
        <w:t>CBC 2016</w:t>
      </w:r>
      <w:r w:rsidRPr="000430AE">
        <w:rPr>
          <w:rFonts w:ascii="Arial" w:hAnsi="Arial" w:cs="Arial"/>
          <w:i/>
          <w:iCs/>
          <w:snapToGrid/>
          <w:szCs w:val="24"/>
        </w:rPr>
        <w:t xml:space="preserve"> </w:t>
      </w:r>
      <w:r w:rsidRPr="000430AE">
        <w:rPr>
          <w:rFonts w:ascii="Arial" w:hAnsi="Arial" w:cs="Arial"/>
          <w:iCs/>
          <w:snapToGrid/>
          <w:szCs w:val="24"/>
        </w:rPr>
        <w:t>Section</w:t>
      </w:r>
      <w:r w:rsidRPr="000430AE">
        <w:rPr>
          <w:rFonts w:ascii="Arial" w:hAnsi="Arial" w:cs="Arial"/>
          <w:i/>
          <w:iCs/>
          <w:snapToGrid/>
          <w:szCs w:val="24"/>
          <w:u w:val="single"/>
        </w:rPr>
        <w:t>s</w:t>
      </w:r>
      <w:r w:rsidRPr="000430AE">
        <w:rPr>
          <w:rFonts w:ascii="Arial" w:hAnsi="Arial" w:cs="Arial"/>
          <w:i/>
          <w:iCs/>
          <w:snapToGrid/>
          <w:szCs w:val="24"/>
        </w:rPr>
        <w:t xml:space="preserve"> </w:t>
      </w:r>
      <w:r w:rsidRPr="000430AE">
        <w:rPr>
          <w:rFonts w:ascii="Arial" w:hAnsi="Arial" w:cs="Arial"/>
          <w:i/>
          <w:iCs/>
          <w:strike/>
          <w:snapToGrid/>
          <w:szCs w:val="24"/>
        </w:rPr>
        <w:t>3412A.2.3</w:t>
      </w:r>
      <w:r w:rsidRPr="000430AE">
        <w:rPr>
          <w:rFonts w:ascii="Arial" w:hAnsi="Arial" w:cs="Arial"/>
          <w:iCs/>
          <w:snapToGrid/>
          <w:szCs w:val="24"/>
          <w:u w:val="single"/>
        </w:rPr>
        <w:t xml:space="preserve">303A.3.4.5, </w:t>
      </w:r>
      <w:r w:rsidRPr="000430AE">
        <w:rPr>
          <w:rFonts w:ascii="Arial" w:hAnsi="Arial" w:cs="Arial"/>
          <w:szCs w:val="24"/>
          <w:u w:val="single"/>
        </w:rPr>
        <w:t>501A.3.1 and 501A.3.2</w:t>
      </w:r>
      <w:r w:rsidRPr="000430AE">
        <w:rPr>
          <w:rFonts w:ascii="Arial" w:hAnsi="Arial" w:cs="Arial"/>
          <w:i/>
          <w:iCs/>
          <w:snapToGrid/>
          <w:szCs w:val="24"/>
        </w:rPr>
        <w:t xml:space="preserve"> </w:t>
      </w:r>
      <w:r w:rsidRPr="000430AE">
        <w:rPr>
          <w:rFonts w:ascii="Arial" w:hAnsi="Arial" w:cs="Arial"/>
          <w:iCs/>
          <w:snapToGrid/>
          <w:szCs w:val="24"/>
        </w:rPr>
        <w:t xml:space="preserve">or equivalent provisions in later editions of the </w:t>
      </w:r>
      <w:r w:rsidRPr="000430AE">
        <w:rPr>
          <w:rFonts w:ascii="Arial" w:hAnsi="Arial" w:cs="Arial"/>
          <w:iCs/>
          <w:strike/>
          <w:snapToGrid/>
          <w:szCs w:val="24"/>
        </w:rPr>
        <w:t>CBC</w:t>
      </w:r>
      <w:r w:rsidRPr="000430AE">
        <w:rPr>
          <w:rFonts w:ascii="Arial" w:hAnsi="Arial" w:cs="Arial"/>
          <w:iCs/>
          <w:snapToGrid/>
          <w:szCs w:val="24"/>
          <w:u w:val="single"/>
        </w:rPr>
        <w:t>CEBC</w:t>
      </w:r>
      <w:r w:rsidRPr="000430AE">
        <w:rPr>
          <w:rFonts w:ascii="Arial" w:hAnsi="Arial" w:cs="Arial"/>
          <w:i/>
          <w:iCs/>
          <w:snapToGrid/>
          <w:szCs w:val="24"/>
        </w:rPr>
        <w:t>.</w:t>
      </w:r>
    </w:p>
    <w:p w:rsidR="000430AE" w:rsidRPr="000430AE" w:rsidRDefault="000430AE" w:rsidP="000430AE">
      <w:pPr>
        <w:widowControl/>
        <w:tabs>
          <w:tab w:val="left" w:pos="-1440"/>
          <w:tab w:val="left" w:pos="-720"/>
          <w:tab w:val="left" w:pos="0"/>
          <w:tab w:val="left" w:pos="342"/>
          <w:tab w:val="left" w:pos="684"/>
          <w:tab w:val="left" w:pos="1044"/>
          <w:tab w:val="left" w:pos="1368"/>
          <w:tab w:val="left" w:pos="1522"/>
          <w:tab w:val="left" w:pos="2016"/>
          <w:tab w:val="left" w:pos="2480"/>
          <w:tab w:val="left" w:pos="3168"/>
          <w:tab w:val="left" w:pos="3888"/>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bCs/>
          <w:szCs w:val="24"/>
        </w:rPr>
      </w:pPr>
      <w:r w:rsidRPr="000430AE">
        <w:rPr>
          <w:rFonts w:ascii="Arial" w:hAnsi="Arial" w:cs="Arial"/>
          <w:b/>
          <w:bCs/>
          <w:szCs w:val="24"/>
        </w:rPr>
        <w:t>…</w:t>
      </w:r>
    </w:p>
    <w:p w:rsidR="000430AE" w:rsidRPr="000430AE" w:rsidRDefault="000430AE" w:rsidP="000430AE">
      <w:pPr>
        <w:widowControl/>
        <w:autoSpaceDE w:val="0"/>
        <w:autoSpaceDN w:val="0"/>
        <w:adjustRightInd w:val="0"/>
        <w:spacing w:before="120"/>
        <w:rPr>
          <w:rFonts w:ascii="Arial" w:hAnsi="Arial" w:cs="Arial"/>
          <w:snapToGrid/>
          <w:szCs w:val="24"/>
        </w:rPr>
      </w:pPr>
      <w:r w:rsidRPr="000430AE">
        <w:rPr>
          <w:rFonts w:ascii="Arial" w:hAnsi="Arial" w:cs="Arial"/>
          <w:b/>
          <w:bCs/>
          <w:i/>
          <w:iCs/>
          <w:snapToGrid/>
          <w:szCs w:val="24"/>
        </w:rPr>
        <w:t xml:space="preserve">1.4.5.1.5 </w:t>
      </w:r>
      <w:r w:rsidRPr="000430AE">
        <w:rPr>
          <w:rFonts w:ascii="Arial" w:hAnsi="Arial" w:cs="Arial"/>
          <w:bCs/>
          <w:snapToGrid/>
          <w:szCs w:val="24"/>
        </w:rPr>
        <w:t xml:space="preserve">A </w:t>
      </w:r>
      <w:r w:rsidRPr="000430AE">
        <w:rPr>
          <w:rFonts w:ascii="Arial" w:hAnsi="Arial" w:cs="Arial"/>
          <w:snapToGrid/>
          <w:szCs w:val="24"/>
        </w:rPr>
        <w:t xml:space="preserve">hospital building from which acute care services and beds have been removed </w:t>
      </w:r>
      <w:r w:rsidRPr="000430AE">
        <w:rPr>
          <w:rFonts w:ascii="Arial" w:hAnsi="Arial" w:cs="Arial"/>
          <w:i/>
          <w:iCs/>
          <w:snapToGrid/>
          <w:szCs w:val="24"/>
        </w:rPr>
        <w:t xml:space="preserve">or a </w:t>
      </w:r>
      <w:r w:rsidRPr="000430AE">
        <w:rPr>
          <w:rFonts w:ascii="Arial" w:hAnsi="Arial" w:cs="Arial"/>
          <w:iCs/>
          <w:snapToGrid/>
          <w:szCs w:val="24"/>
        </w:rPr>
        <w:t>nonconforming hospital</w:t>
      </w:r>
      <w:r w:rsidRPr="000430AE">
        <w:rPr>
          <w:rFonts w:ascii="Arial" w:hAnsi="Arial" w:cs="Arial"/>
          <w:snapToGrid/>
          <w:szCs w:val="24"/>
        </w:rPr>
        <w:t xml:space="preserve"> </w:t>
      </w:r>
      <w:r w:rsidRPr="000430AE">
        <w:rPr>
          <w:rFonts w:ascii="Arial" w:hAnsi="Arial" w:cs="Arial"/>
          <w:iCs/>
          <w:snapToGrid/>
          <w:szCs w:val="24"/>
        </w:rPr>
        <w:t>building without SPC or NPC</w:t>
      </w:r>
      <w:r w:rsidRPr="000430AE">
        <w:rPr>
          <w:rFonts w:ascii="Arial" w:hAnsi="Arial" w:cs="Arial"/>
          <w:i/>
          <w:iCs/>
          <w:snapToGrid/>
          <w:szCs w:val="24"/>
        </w:rPr>
        <w:t xml:space="preserve"> </w:t>
      </w:r>
      <w:r w:rsidRPr="000430AE">
        <w:rPr>
          <w:rFonts w:ascii="Arial" w:hAnsi="Arial" w:cs="Arial"/>
          <w:iCs/>
          <w:snapToGrid/>
          <w:szCs w:val="24"/>
        </w:rPr>
        <w:t>rating</w:t>
      </w:r>
      <w:r w:rsidRPr="000430AE">
        <w:rPr>
          <w:rFonts w:ascii="Arial" w:hAnsi="Arial" w:cs="Arial"/>
          <w:i/>
          <w:iCs/>
          <w:snapToGrid/>
          <w:szCs w:val="24"/>
        </w:rPr>
        <w:t xml:space="preserve"> </w:t>
      </w:r>
      <w:r w:rsidRPr="000430AE">
        <w:rPr>
          <w:rFonts w:ascii="Arial" w:hAnsi="Arial" w:cs="Arial"/>
          <w:snapToGrid/>
          <w:szCs w:val="24"/>
        </w:rPr>
        <w:t xml:space="preserve">shall not provide </w:t>
      </w:r>
      <w:r w:rsidRPr="000430AE">
        <w:rPr>
          <w:rFonts w:ascii="Arial" w:hAnsi="Arial" w:cs="Arial"/>
          <w:i/>
          <w:iCs/>
          <w:snapToGrid/>
          <w:szCs w:val="24"/>
        </w:rPr>
        <w:t>general</w:t>
      </w:r>
      <w:r w:rsidRPr="000430AE">
        <w:rPr>
          <w:rFonts w:ascii="Arial" w:hAnsi="Arial" w:cs="Arial"/>
          <w:snapToGrid/>
          <w:szCs w:val="24"/>
        </w:rPr>
        <w:t xml:space="preserve"> </w:t>
      </w:r>
      <w:r w:rsidRPr="000430AE">
        <w:rPr>
          <w:rFonts w:ascii="Arial" w:hAnsi="Arial" w:cs="Arial"/>
          <w:i/>
          <w:iCs/>
          <w:snapToGrid/>
          <w:szCs w:val="24"/>
        </w:rPr>
        <w:t xml:space="preserve">acute care </w:t>
      </w:r>
      <w:r w:rsidRPr="000430AE">
        <w:rPr>
          <w:rFonts w:ascii="Arial" w:hAnsi="Arial" w:cs="Arial"/>
          <w:snapToGrid/>
          <w:szCs w:val="24"/>
        </w:rPr>
        <w:t xml:space="preserve">services unless it has been modified to comply with the requirements of </w:t>
      </w:r>
      <w:r w:rsidRPr="000430AE">
        <w:rPr>
          <w:rFonts w:ascii="Arial" w:hAnsi="Arial" w:cs="Arial"/>
          <w:iCs/>
          <w:snapToGrid/>
          <w:szCs w:val="24"/>
        </w:rPr>
        <w:t>SPC-4D or</w:t>
      </w:r>
      <w:r w:rsidRPr="000430AE">
        <w:rPr>
          <w:rFonts w:ascii="Arial" w:hAnsi="Arial" w:cs="Arial"/>
          <w:i/>
          <w:iCs/>
          <w:snapToGrid/>
          <w:szCs w:val="24"/>
        </w:rPr>
        <w:t xml:space="preserve"> </w:t>
      </w:r>
      <w:r w:rsidRPr="000430AE">
        <w:rPr>
          <w:rFonts w:ascii="Arial" w:hAnsi="Arial" w:cs="Arial"/>
          <w:snapToGrid/>
          <w:szCs w:val="24"/>
        </w:rPr>
        <w:t xml:space="preserve">SPC 5 and NPC 4, </w:t>
      </w:r>
      <w:r w:rsidRPr="000430AE">
        <w:rPr>
          <w:rFonts w:ascii="Arial" w:hAnsi="Arial" w:cs="Arial"/>
          <w:iCs/>
          <w:snapToGrid/>
          <w:szCs w:val="24"/>
          <w:u w:val="single"/>
        </w:rPr>
        <w:t>NPC 4D,</w:t>
      </w:r>
      <w:r w:rsidRPr="000430AE">
        <w:rPr>
          <w:rFonts w:ascii="Arial" w:hAnsi="Arial" w:cs="Arial"/>
          <w:snapToGrid/>
          <w:szCs w:val="24"/>
        </w:rPr>
        <w:t xml:space="preserve"> or 5. Prior to use for acute care service, the SPC and/or NPC of the hospital building shall be changed in accordance with Section 1.4.5.1.1 </w:t>
      </w:r>
      <w:r w:rsidRPr="000430AE">
        <w:rPr>
          <w:rFonts w:ascii="Arial" w:hAnsi="Arial" w:cs="Arial"/>
          <w:iCs/>
          <w:snapToGrid/>
          <w:szCs w:val="24"/>
        </w:rPr>
        <w:t>or 1.4.5.1.3</w:t>
      </w:r>
      <w:r w:rsidRPr="000430AE">
        <w:rPr>
          <w:rFonts w:ascii="Arial" w:hAnsi="Arial" w:cs="Arial"/>
          <w:i/>
          <w:iCs/>
          <w:snapToGrid/>
          <w:szCs w:val="24"/>
        </w:rPr>
        <w:t>.</w:t>
      </w:r>
    </w:p>
    <w:p w:rsidR="000430AE" w:rsidRPr="000430AE" w:rsidRDefault="000430AE" w:rsidP="000430AE">
      <w:pPr>
        <w:widowControl/>
        <w:tabs>
          <w:tab w:val="left" w:pos="-1440"/>
          <w:tab w:val="left" w:pos="-720"/>
          <w:tab w:val="left" w:pos="0"/>
          <w:tab w:val="left" w:pos="342"/>
          <w:tab w:val="left" w:pos="684"/>
          <w:tab w:val="left" w:pos="1044"/>
          <w:tab w:val="left" w:pos="1368"/>
          <w:tab w:val="left" w:pos="1522"/>
          <w:tab w:val="left" w:pos="2016"/>
          <w:tab w:val="left" w:pos="2480"/>
          <w:tab w:val="left" w:pos="3168"/>
          <w:tab w:val="left" w:pos="3888"/>
          <w:tab w:val="left" w:pos="4320"/>
          <w:tab w:val="left" w:pos="5040"/>
          <w:tab w:val="left" w:pos="5760"/>
          <w:tab w:val="left" w:pos="6480"/>
          <w:tab w:val="left" w:pos="7200"/>
          <w:tab w:val="left" w:pos="7920"/>
          <w:tab w:val="left" w:pos="8640"/>
          <w:tab w:val="left" w:pos="9360"/>
        </w:tabs>
        <w:jc w:val="both"/>
        <w:rPr>
          <w:rFonts w:ascii="Arial" w:hAnsi="Arial" w:cs="Arial"/>
          <w:b/>
          <w:bCs/>
          <w:szCs w:val="24"/>
        </w:rPr>
      </w:pPr>
    </w:p>
    <w:p w:rsidR="000430AE" w:rsidRPr="000430AE" w:rsidRDefault="000430AE" w:rsidP="000430AE">
      <w:pPr>
        <w:widowControl/>
        <w:autoSpaceDE w:val="0"/>
        <w:autoSpaceDN w:val="0"/>
        <w:adjustRightInd w:val="0"/>
        <w:rPr>
          <w:rFonts w:ascii="Arial" w:hAnsi="Arial" w:cs="Arial"/>
          <w:snapToGrid/>
          <w:szCs w:val="24"/>
        </w:rPr>
      </w:pPr>
      <w:r w:rsidRPr="000430AE">
        <w:rPr>
          <w:rFonts w:ascii="Arial" w:hAnsi="Arial" w:cs="Arial"/>
          <w:b/>
          <w:bCs/>
          <w:snapToGrid/>
          <w:szCs w:val="24"/>
        </w:rPr>
        <w:t xml:space="preserve">1.5 </w:t>
      </w:r>
      <w:r w:rsidRPr="000430AE">
        <w:rPr>
          <w:rFonts w:ascii="Arial" w:hAnsi="Arial" w:cs="Arial"/>
          <w:b/>
          <w:snapToGrid/>
          <w:szCs w:val="24"/>
        </w:rPr>
        <w:t>Compliance requirements</w:t>
      </w:r>
      <w:r w:rsidRPr="000430AE">
        <w:rPr>
          <w:rFonts w:ascii="Arial" w:hAnsi="Arial" w:cs="Arial"/>
          <w:snapToGrid/>
          <w:szCs w:val="24"/>
        </w:rPr>
        <w:t>. All general acute care hospital owners shall comply with the seismic performance categories, both SPCs and NPCs, established in the seismic evaluation procedures, Articles 2 and 11 and set forth in Tables 2.5.3 and 11.1, respectively.</w:t>
      </w:r>
    </w:p>
    <w:p w:rsidR="000430AE" w:rsidRPr="000430AE" w:rsidRDefault="000430AE" w:rsidP="000430AE">
      <w:pPr>
        <w:widowControl/>
        <w:autoSpaceDE w:val="0"/>
        <w:autoSpaceDN w:val="0"/>
        <w:adjustRightInd w:val="0"/>
        <w:rPr>
          <w:rFonts w:ascii="Arial" w:hAnsi="Arial" w:cs="Arial"/>
          <w:i/>
          <w:snapToGrid/>
          <w:szCs w:val="24"/>
        </w:rPr>
      </w:pPr>
    </w:p>
    <w:p w:rsidR="000430AE" w:rsidRPr="000430AE" w:rsidRDefault="000430AE" w:rsidP="000C0431">
      <w:pPr>
        <w:pStyle w:val="Heading2"/>
        <w:rPr>
          <w:snapToGrid/>
        </w:rPr>
      </w:pPr>
      <w:r w:rsidRPr="000430AE">
        <w:rPr>
          <w:snapToGrid/>
        </w:rPr>
        <w:t>1.5.1 Compliance deadlines.</w:t>
      </w:r>
    </w:p>
    <w:p w:rsidR="000430AE" w:rsidRPr="000430AE" w:rsidRDefault="000430AE" w:rsidP="000430AE">
      <w:pPr>
        <w:widowControl/>
        <w:autoSpaceDE w:val="0"/>
        <w:autoSpaceDN w:val="0"/>
        <w:adjustRightInd w:val="0"/>
        <w:rPr>
          <w:rFonts w:ascii="Arial" w:hAnsi="Arial" w:cs="Arial"/>
          <w:i/>
          <w:snapToGrid/>
          <w:szCs w:val="24"/>
        </w:rPr>
      </w:pPr>
    </w:p>
    <w:p w:rsidR="000430AE" w:rsidRPr="000430AE" w:rsidRDefault="000430AE" w:rsidP="000430AE">
      <w:pPr>
        <w:widowControl/>
        <w:autoSpaceDE w:val="0"/>
        <w:autoSpaceDN w:val="0"/>
        <w:adjustRightInd w:val="0"/>
        <w:rPr>
          <w:rFonts w:ascii="Arial" w:hAnsi="Arial" w:cs="Arial"/>
          <w:i/>
          <w:strike/>
          <w:snapToGrid/>
          <w:szCs w:val="24"/>
          <w:shd w:val="clear" w:color="auto" w:fill="FFC000"/>
        </w:rPr>
      </w:pPr>
      <w:r w:rsidRPr="000430AE">
        <w:rPr>
          <w:rFonts w:ascii="Arial" w:hAnsi="Arial" w:cs="Arial"/>
          <w:snapToGrid/>
          <w:szCs w:val="24"/>
        </w:rPr>
        <w:t>1.</w:t>
      </w:r>
      <w:r w:rsidRPr="000430AE">
        <w:rPr>
          <w:rFonts w:ascii="Arial" w:hAnsi="Arial" w:cs="Arial"/>
          <w:i/>
          <w:snapToGrid/>
          <w:szCs w:val="24"/>
        </w:rPr>
        <w:t xml:space="preserve"> </w:t>
      </w:r>
      <w:r w:rsidRPr="000430AE">
        <w:rPr>
          <w:rFonts w:ascii="Arial" w:hAnsi="Arial" w:cs="Arial"/>
          <w:snapToGrid/>
          <w:szCs w:val="24"/>
        </w:rPr>
        <w:t>After January 1,</w:t>
      </w:r>
      <w:r w:rsidRPr="000430AE">
        <w:rPr>
          <w:rFonts w:ascii="Arial" w:hAnsi="Arial" w:cs="Arial"/>
          <w:i/>
          <w:snapToGrid/>
          <w:szCs w:val="24"/>
        </w:rPr>
        <w:t xml:space="preserve"> </w:t>
      </w:r>
      <w:r w:rsidRPr="000430AE">
        <w:rPr>
          <w:rFonts w:ascii="Arial" w:hAnsi="Arial" w:cs="Arial"/>
          <w:i/>
          <w:iCs/>
          <w:strike/>
          <w:snapToGrid/>
          <w:szCs w:val="24"/>
        </w:rPr>
        <w:t>2002</w:t>
      </w:r>
      <w:r w:rsidRPr="000430AE">
        <w:rPr>
          <w:rFonts w:ascii="Arial" w:hAnsi="Arial" w:cs="Arial"/>
          <w:iCs/>
          <w:snapToGrid/>
          <w:szCs w:val="24"/>
        </w:rPr>
        <w:t xml:space="preserve"> </w:t>
      </w:r>
      <w:r w:rsidRPr="000430AE">
        <w:rPr>
          <w:rFonts w:ascii="Arial" w:hAnsi="Arial" w:cs="Arial"/>
          <w:iCs/>
          <w:snapToGrid/>
          <w:szCs w:val="24"/>
          <w:u w:val="single"/>
        </w:rPr>
        <w:t>2020</w:t>
      </w:r>
      <w:r w:rsidRPr="000430AE">
        <w:rPr>
          <w:rFonts w:ascii="Arial" w:hAnsi="Arial" w:cs="Arial"/>
          <w:i/>
          <w:snapToGrid/>
          <w:szCs w:val="24"/>
        </w:rPr>
        <w:t>,</w:t>
      </w:r>
      <w:r w:rsidRPr="000430AE">
        <w:rPr>
          <w:rFonts w:ascii="Arial" w:hAnsi="Arial" w:cs="Arial"/>
          <w:snapToGrid/>
          <w:szCs w:val="24"/>
        </w:rPr>
        <w:t xml:space="preserve"> any general acute care hospital building which continues acute care operation must, at a minimum, meet the nonstructural requirements of NPC 2, as defined in Article 11, Table 11.1 or shall no longer </w:t>
      </w:r>
      <w:r w:rsidRPr="000430AE">
        <w:rPr>
          <w:rFonts w:ascii="Arial" w:hAnsi="Arial" w:cs="Arial"/>
          <w:snapToGrid/>
          <w:szCs w:val="24"/>
          <w:u w:val="single"/>
        </w:rPr>
        <w:t>be granted a building permit for construction work in such building except those required for seismic compliance in accordance with the California Administrative Code (Chapter 6), maintenance, and emergency repairs.</w:t>
      </w:r>
      <w:r w:rsidRPr="000430AE">
        <w:rPr>
          <w:rFonts w:ascii="Arial" w:hAnsi="Arial" w:cs="Arial"/>
          <w:strike/>
          <w:snapToGrid/>
          <w:szCs w:val="24"/>
        </w:rPr>
        <w:t xml:space="preserve"> provide acute care services.</w:t>
      </w:r>
    </w:p>
    <w:p w:rsidR="000430AE" w:rsidRPr="000430AE" w:rsidRDefault="000430AE" w:rsidP="000430AE">
      <w:pPr>
        <w:widowControl/>
        <w:autoSpaceDE w:val="0"/>
        <w:autoSpaceDN w:val="0"/>
        <w:adjustRightInd w:val="0"/>
        <w:rPr>
          <w:rFonts w:ascii="Arial" w:hAnsi="Arial" w:cs="Arial"/>
          <w:i/>
          <w:snapToGrid/>
          <w:szCs w:val="24"/>
        </w:rPr>
      </w:pPr>
    </w:p>
    <w:p w:rsidR="000430AE" w:rsidRPr="000430AE" w:rsidRDefault="000430AE" w:rsidP="000430AE">
      <w:pPr>
        <w:widowControl/>
        <w:autoSpaceDE w:val="0"/>
        <w:autoSpaceDN w:val="0"/>
        <w:adjustRightInd w:val="0"/>
        <w:jc w:val="both"/>
        <w:rPr>
          <w:rFonts w:ascii="Arial" w:hAnsi="Arial" w:cs="Arial"/>
          <w:iCs/>
          <w:strike/>
          <w:snapToGrid/>
          <w:szCs w:val="24"/>
        </w:rPr>
      </w:pPr>
      <w:r w:rsidRPr="000430AE">
        <w:rPr>
          <w:rFonts w:ascii="Arial" w:hAnsi="Arial" w:cs="Arial"/>
          <w:iCs/>
          <w:strike/>
          <w:snapToGrid/>
          <w:szCs w:val="24"/>
        </w:rPr>
        <w:t>2. After January 1, 2008, any general acute care hospital building which continues acute care operation must, at a minimum, meet the structural requirements of SPC 2,</w:t>
      </w:r>
    </w:p>
    <w:p w:rsidR="000430AE" w:rsidRPr="000430AE" w:rsidRDefault="000430AE" w:rsidP="000430AE">
      <w:pPr>
        <w:widowControl/>
        <w:autoSpaceDE w:val="0"/>
        <w:autoSpaceDN w:val="0"/>
        <w:adjustRightInd w:val="0"/>
        <w:spacing w:line="360" w:lineRule="auto"/>
        <w:jc w:val="both"/>
        <w:rPr>
          <w:rFonts w:ascii="Arial" w:hAnsi="Arial" w:cs="Arial"/>
          <w:iCs/>
          <w:strike/>
          <w:snapToGrid/>
          <w:szCs w:val="24"/>
        </w:rPr>
      </w:pPr>
      <w:r w:rsidRPr="000430AE">
        <w:rPr>
          <w:rFonts w:ascii="Arial" w:hAnsi="Arial" w:cs="Arial"/>
          <w:iCs/>
          <w:strike/>
          <w:snapToGrid/>
          <w:szCs w:val="24"/>
        </w:rPr>
        <w:t>as defined in Article 2, Table 2.5.3 or shall no longer provide acute care services.</w:t>
      </w:r>
    </w:p>
    <w:p w:rsidR="000430AE" w:rsidRPr="000430AE" w:rsidRDefault="000430AE" w:rsidP="000430AE">
      <w:pPr>
        <w:widowControl/>
        <w:autoSpaceDE w:val="0"/>
        <w:autoSpaceDN w:val="0"/>
        <w:adjustRightInd w:val="0"/>
        <w:ind w:left="720"/>
        <w:jc w:val="both"/>
        <w:rPr>
          <w:rFonts w:ascii="Arial" w:hAnsi="Arial" w:cs="Arial"/>
          <w:iCs/>
          <w:strike/>
          <w:snapToGrid/>
          <w:szCs w:val="24"/>
        </w:rPr>
      </w:pPr>
      <w:r w:rsidRPr="000430AE">
        <w:rPr>
          <w:rFonts w:ascii="Arial" w:hAnsi="Arial" w:cs="Arial"/>
          <w:iCs/>
          <w:strike/>
          <w:snapToGrid/>
          <w:szCs w:val="24"/>
        </w:rPr>
        <w:lastRenderedPageBreak/>
        <w:t>Exception: A general acute care hospital may request a delay of SPC 2 requirements if the conditions of Section 1.5.2 are met.</w:t>
      </w:r>
    </w:p>
    <w:p w:rsidR="000430AE" w:rsidRPr="000430AE" w:rsidRDefault="000430AE" w:rsidP="000430AE">
      <w:pPr>
        <w:widowControl/>
        <w:autoSpaceDE w:val="0"/>
        <w:autoSpaceDN w:val="0"/>
        <w:adjustRightInd w:val="0"/>
        <w:spacing w:line="360" w:lineRule="auto"/>
        <w:rPr>
          <w:rFonts w:ascii="Arial" w:hAnsi="Arial" w:cs="Arial"/>
          <w:strike/>
          <w:snapToGrid/>
          <w:szCs w:val="24"/>
          <w:highlight w:val="yellow"/>
          <w:u w:val="single"/>
          <w:shd w:val="clear" w:color="auto" w:fill="FFC000"/>
        </w:rPr>
      </w:pPr>
    </w:p>
    <w:p w:rsidR="000430AE" w:rsidRPr="000430AE" w:rsidRDefault="000430AE" w:rsidP="000430AE">
      <w:pPr>
        <w:widowControl/>
        <w:autoSpaceDE w:val="0"/>
        <w:autoSpaceDN w:val="0"/>
        <w:adjustRightInd w:val="0"/>
        <w:rPr>
          <w:rFonts w:ascii="Arial" w:hAnsi="Arial" w:cs="Arial"/>
          <w:iCs/>
          <w:strike/>
          <w:snapToGrid/>
          <w:szCs w:val="24"/>
        </w:rPr>
      </w:pPr>
      <w:r w:rsidRPr="000430AE">
        <w:rPr>
          <w:rFonts w:ascii="Arial" w:hAnsi="Arial" w:cs="Arial"/>
          <w:iCs/>
          <w:strike/>
          <w:snapToGrid/>
          <w:szCs w:val="24"/>
        </w:rPr>
        <w:t>3. After January 1, 2008, any general acute care hospital which continues acute care operation must, at a minimum, meet the nonstructural requirements of NPC 3, as</w:t>
      </w:r>
    </w:p>
    <w:p w:rsidR="000430AE" w:rsidRPr="000430AE" w:rsidRDefault="000430AE" w:rsidP="000430AE">
      <w:pPr>
        <w:widowControl/>
        <w:autoSpaceDE w:val="0"/>
        <w:autoSpaceDN w:val="0"/>
        <w:adjustRightInd w:val="0"/>
        <w:rPr>
          <w:rFonts w:ascii="Arial" w:hAnsi="Arial" w:cs="Arial"/>
          <w:iCs/>
          <w:strike/>
          <w:snapToGrid/>
          <w:szCs w:val="24"/>
        </w:rPr>
      </w:pPr>
      <w:r w:rsidRPr="000430AE">
        <w:rPr>
          <w:rFonts w:ascii="Arial" w:hAnsi="Arial" w:cs="Arial"/>
          <w:iCs/>
          <w:strike/>
          <w:snapToGrid/>
          <w:szCs w:val="24"/>
        </w:rPr>
        <w:t>defined in Article 11, Table 11.1 or shall no longer provide acute care services.</w:t>
      </w:r>
    </w:p>
    <w:p w:rsidR="000430AE" w:rsidRPr="000430AE" w:rsidRDefault="000430AE" w:rsidP="000430AE">
      <w:pPr>
        <w:widowControl/>
        <w:autoSpaceDE w:val="0"/>
        <w:autoSpaceDN w:val="0"/>
        <w:adjustRightInd w:val="0"/>
        <w:rPr>
          <w:rFonts w:ascii="Arial" w:hAnsi="Arial" w:cs="Arial"/>
          <w:iCs/>
          <w:strike/>
          <w:snapToGrid/>
          <w:szCs w:val="24"/>
        </w:rPr>
      </w:pPr>
    </w:p>
    <w:p w:rsidR="000430AE" w:rsidRPr="000430AE" w:rsidRDefault="000430AE" w:rsidP="000430AE">
      <w:pPr>
        <w:widowControl/>
        <w:autoSpaceDE w:val="0"/>
        <w:autoSpaceDN w:val="0"/>
        <w:adjustRightInd w:val="0"/>
        <w:ind w:left="720"/>
        <w:rPr>
          <w:rFonts w:ascii="Arial" w:hAnsi="Arial" w:cs="Arial"/>
          <w:iCs/>
          <w:strike/>
          <w:snapToGrid/>
          <w:szCs w:val="24"/>
        </w:rPr>
      </w:pPr>
      <w:r w:rsidRPr="000430AE">
        <w:rPr>
          <w:rFonts w:ascii="Arial" w:hAnsi="Arial" w:cs="Arial"/>
          <w:iCs/>
          <w:strike/>
          <w:snapToGrid/>
          <w:szCs w:val="24"/>
        </w:rPr>
        <w:t>Exception: A general acute care hospital may request an exemption from the anchorage and bracing requirements of NPC 3 if all the conditions of Section 1.5.2 are met.</w:t>
      </w:r>
    </w:p>
    <w:p w:rsidR="000430AE" w:rsidRPr="000430AE" w:rsidRDefault="000430AE" w:rsidP="000430AE">
      <w:pPr>
        <w:widowControl/>
        <w:autoSpaceDE w:val="0"/>
        <w:autoSpaceDN w:val="0"/>
        <w:adjustRightInd w:val="0"/>
        <w:rPr>
          <w:rFonts w:ascii="Arial" w:hAnsi="Arial" w:cs="Arial"/>
          <w:i/>
          <w:strike/>
          <w:snapToGrid/>
          <w:szCs w:val="24"/>
          <w:u w:val="single"/>
          <w:shd w:val="clear" w:color="auto" w:fill="FFC000"/>
        </w:rPr>
      </w:pPr>
    </w:p>
    <w:p w:rsidR="000430AE" w:rsidRPr="000430AE" w:rsidRDefault="000430AE" w:rsidP="000430AE">
      <w:pPr>
        <w:widowControl/>
        <w:autoSpaceDE w:val="0"/>
        <w:autoSpaceDN w:val="0"/>
        <w:adjustRightInd w:val="0"/>
        <w:rPr>
          <w:rFonts w:ascii="Arial" w:hAnsi="Arial" w:cs="Arial"/>
          <w:snapToGrid/>
          <w:szCs w:val="24"/>
        </w:rPr>
      </w:pPr>
      <w:r w:rsidRPr="000430AE">
        <w:rPr>
          <w:rFonts w:ascii="Arial" w:hAnsi="Arial" w:cs="Arial"/>
          <w:i/>
          <w:iCs/>
          <w:strike/>
          <w:snapToGrid/>
          <w:szCs w:val="24"/>
        </w:rPr>
        <w:t>4</w:t>
      </w:r>
      <w:r w:rsidRPr="000430AE">
        <w:rPr>
          <w:rFonts w:ascii="Arial" w:hAnsi="Arial" w:cs="Arial"/>
          <w:iCs/>
          <w:strike/>
          <w:snapToGrid/>
          <w:szCs w:val="24"/>
          <w:u w:val="single"/>
        </w:rPr>
        <w:t xml:space="preserve"> </w:t>
      </w:r>
      <w:r w:rsidRPr="000430AE">
        <w:rPr>
          <w:rFonts w:ascii="Arial" w:hAnsi="Arial" w:cs="Arial"/>
          <w:iCs/>
          <w:snapToGrid/>
          <w:szCs w:val="24"/>
          <w:u w:val="single"/>
        </w:rPr>
        <w:t>2</w:t>
      </w:r>
      <w:r w:rsidRPr="000430AE">
        <w:rPr>
          <w:rFonts w:ascii="Arial" w:hAnsi="Arial" w:cs="Arial"/>
          <w:i/>
          <w:snapToGrid/>
          <w:szCs w:val="24"/>
        </w:rPr>
        <w:t xml:space="preserve">. </w:t>
      </w:r>
      <w:r w:rsidRPr="000430AE">
        <w:rPr>
          <w:rFonts w:ascii="Arial" w:hAnsi="Arial" w:cs="Arial"/>
          <w:snapToGrid/>
          <w:szCs w:val="24"/>
        </w:rPr>
        <w:t>After January 1, 2030, any general acute care hospital building which continues acute care operation must, at a minimum, meet the structural requirements of SPC 3, 4, 4D or 5, as defined in Article 2, Table 2.5.3 and the nonstructural requirements of NPC 5, as defined in Article 11, Table 11.1 or shall no longer provide acute care services.</w:t>
      </w:r>
    </w:p>
    <w:p w:rsidR="000430AE" w:rsidRPr="000430AE" w:rsidRDefault="000430AE" w:rsidP="000430AE">
      <w:pPr>
        <w:widowControl/>
        <w:autoSpaceDE w:val="0"/>
        <w:autoSpaceDN w:val="0"/>
        <w:adjustRightInd w:val="0"/>
        <w:spacing w:before="120"/>
        <w:rPr>
          <w:rFonts w:ascii="Arial" w:hAnsi="Arial" w:cs="Arial"/>
          <w:b/>
          <w:bCs/>
          <w:snapToGrid/>
          <w:szCs w:val="24"/>
        </w:rPr>
      </w:pPr>
    </w:p>
    <w:p w:rsidR="000430AE" w:rsidRDefault="000430AE" w:rsidP="00BB1BF0">
      <w:pPr>
        <w:pStyle w:val="Heading2"/>
        <w:rPr>
          <w:snapToGrid/>
        </w:rPr>
      </w:pPr>
      <w:r w:rsidRPr="000430AE">
        <w:rPr>
          <w:snapToGrid/>
        </w:rPr>
        <w:t>1.5.2 Delay in compliance.</w:t>
      </w:r>
    </w:p>
    <w:p w:rsidR="00BB1BF0" w:rsidRPr="00BB1BF0" w:rsidRDefault="00BB1BF0" w:rsidP="00BB1BF0"/>
    <w:p w:rsidR="000430AE" w:rsidRPr="000430AE" w:rsidRDefault="000430AE" w:rsidP="000430AE">
      <w:pPr>
        <w:widowControl/>
        <w:autoSpaceDE w:val="0"/>
        <w:autoSpaceDN w:val="0"/>
        <w:adjustRightInd w:val="0"/>
        <w:rPr>
          <w:rFonts w:ascii="Arial" w:hAnsi="Arial" w:cs="Arial"/>
          <w:iCs/>
          <w:strike/>
          <w:snapToGrid/>
          <w:szCs w:val="24"/>
        </w:rPr>
      </w:pPr>
      <w:r w:rsidRPr="000430AE">
        <w:rPr>
          <w:rFonts w:ascii="Arial" w:hAnsi="Arial" w:cs="Arial"/>
          <w:iCs/>
          <w:strike/>
          <w:snapToGrid/>
          <w:szCs w:val="24"/>
        </w:rPr>
        <w:t>1. The Office may grant the hospital owner an extension to the January 1, 2008 seismic compliance deadline for both structural and nonstructural requirements if compliance will result in diminished health care capacity which cannot be provided by other general acute care hospitals within a reasonable proximity.</w:t>
      </w:r>
    </w:p>
    <w:p w:rsidR="000430AE" w:rsidRPr="000430AE" w:rsidRDefault="000430AE" w:rsidP="000430AE">
      <w:pPr>
        <w:widowControl/>
        <w:autoSpaceDE w:val="0"/>
        <w:autoSpaceDN w:val="0"/>
        <w:adjustRightInd w:val="0"/>
        <w:spacing w:before="120"/>
        <w:ind w:left="720"/>
        <w:rPr>
          <w:rFonts w:ascii="Arial" w:hAnsi="Arial" w:cs="Arial"/>
          <w:iCs/>
          <w:strike/>
          <w:snapToGrid/>
          <w:szCs w:val="24"/>
        </w:rPr>
      </w:pPr>
      <w:r w:rsidRPr="000430AE">
        <w:rPr>
          <w:rFonts w:ascii="Arial" w:hAnsi="Arial" w:cs="Arial"/>
          <w:iCs/>
          <w:strike/>
          <w:snapToGrid/>
          <w:szCs w:val="24"/>
        </w:rPr>
        <w:t>1.1 Hospital owners requesting an extension in accordance with Section 1.5.2 must submit an application form to the Office by January 1, 2007. The application form shall be accompanied by a statement explaining why the hospital is seeking the extension to the January 1, 2008 seismic compliance deadline. The statement shall include, at a minimum, the following information:</w:t>
      </w:r>
    </w:p>
    <w:p w:rsidR="000430AE" w:rsidRPr="000430AE" w:rsidRDefault="000430AE" w:rsidP="000430AE">
      <w:pPr>
        <w:widowControl/>
        <w:autoSpaceDE w:val="0"/>
        <w:autoSpaceDN w:val="0"/>
        <w:adjustRightInd w:val="0"/>
        <w:spacing w:before="120"/>
        <w:ind w:left="1440"/>
        <w:rPr>
          <w:rFonts w:ascii="Arial" w:hAnsi="Arial" w:cs="Arial"/>
          <w:iCs/>
          <w:strike/>
          <w:snapToGrid/>
          <w:szCs w:val="24"/>
        </w:rPr>
      </w:pPr>
      <w:r w:rsidRPr="000430AE">
        <w:rPr>
          <w:rFonts w:ascii="Arial" w:hAnsi="Arial" w:cs="Arial"/>
          <w:iCs/>
          <w:strike/>
          <w:snapToGrid/>
          <w:szCs w:val="24"/>
        </w:rPr>
        <w:t>(a) The length/duration of the extension request;</w:t>
      </w:r>
    </w:p>
    <w:p w:rsidR="000430AE" w:rsidRPr="000430AE" w:rsidRDefault="000430AE" w:rsidP="000430AE">
      <w:pPr>
        <w:widowControl/>
        <w:autoSpaceDE w:val="0"/>
        <w:autoSpaceDN w:val="0"/>
        <w:adjustRightInd w:val="0"/>
        <w:ind w:left="1440"/>
        <w:rPr>
          <w:rFonts w:ascii="Arial" w:hAnsi="Arial" w:cs="Arial"/>
          <w:iCs/>
          <w:strike/>
          <w:snapToGrid/>
          <w:szCs w:val="24"/>
        </w:rPr>
      </w:pPr>
      <w:r w:rsidRPr="000430AE">
        <w:rPr>
          <w:rFonts w:ascii="Arial" w:hAnsi="Arial" w:cs="Arial"/>
          <w:iCs/>
          <w:strike/>
          <w:snapToGrid/>
          <w:szCs w:val="24"/>
        </w:rPr>
        <w:t>(b) The hospital buildings requiring an extension; and</w:t>
      </w:r>
    </w:p>
    <w:p w:rsidR="000430AE" w:rsidRPr="000430AE" w:rsidRDefault="000430AE" w:rsidP="000430AE">
      <w:pPr>
        <w:widowControl/>
        <w:autoSpaceDE w:val="0"/>
        <w:autoSpaceDN w:val="0"/>
        <w:adjustRightInd w:val="0"/>
        <w:ind w:left="1440"/>
        <w:rPr>
          <w:rFonts w:ascii="Arial" w:hAnsi="Arial" w:cs="Arial"/>
          <w:iCs/>
          <w:strike/>
          <w:snapToGrid/>
          <w:szCs w:val="24"/>
        </w:rPr>
      </w:pPr>
      <w:r w:rsidRPr="000430AE">
        <w:rPr>
          <w:rFonts w:ascii="Arial" w:hAnsi="Arial" w:cs="Arial"/>
          <w:iCs/>
          <w:strike/>
          <w:snapToGrid/>
          <w:szCs w:val="24"/>
        </w:rPr>
        <w:t>(c) The acute care services that will be completely or partially unavailable if the extension is denied.</w:t>
      </w:r>
    </w:p>
    <w:p w:rsidR="000430AE" w:rsidRPr="000430AE" w:rsidRDefault="000430AE" w:rsidP="000430AE">
      <w:pPr>
        <w:widowControl/>
        <w:autoSpaceDE w:val="0"/>
        <w:autoSpaceDN w:val="0"/>
        <w:adjustRightInd w:val="0"/>
        <w:ind w:left="720"/>
        <w:rPr>
          <w:rFonts w:ascii="Arial" w:hAnsi="Arial" w:cs="Arial"/>
          <w:snapToGrid/>
          <w:szCs w:val="24"/>
        </w:rPr>
      </w:pPr>
    </w:p>
    <w:p w:rsidR="000430AE" w:rsidRPr="000430AE" w:rsidRDefault="000430AE" w:rsidP="000430AE">
      <w:pPr>
        <w:widowControl/>
        <w:autoSpaceDE w:val="0"/>
        <w:autoSpaceDN w:val="0"/>
        <w:adjustRightInd w:val="0"/>
        <w:ind w:left="720"/>
        <w:rPr>
          <w:rFonts w:ascii="Arial" w:hAnsi="Arial" w:cs="Arial"/>
          <w:strike/>
          <w:snapToGrid/>
          <w:szCs w:val="24"/>
        </w:rPr>
      </w:pPr>
      <w:r w:rsidRPr="000430AE">
        <w:rPr>
          <w:rFonts w:ascii="Arial" w:hAnsi="Arial" w:cs="Arial"/>
          <w:strike/>
          <w:snapToGrid/>
          <w:szCs w:val="24"/>
        </w:rPr>
        <w:t xml:space="preserve">1.2 The hospital owner shall request an extension for </w:t>
      </w:r>
      <w:r w:rsidRPr="000430AE">
        <w:rPr>
          <w:rFonts w:ascii="Arial" w:hAnsi="Arial" w:cs="Arial"/>
          <w:bCs/>
          <w:strike/>
          <w:snapToGrid/>
          <w:szCs w:val="24"/>
        </w:rPr>
        <w:t>seismic compliance in one year increments, up to a</w:t>
      </w:r>
      <w:r w:rsidRPr="000430AE">
        <w:rPr>
          <w:rFonts w:ascii="Arial" w:hAnsi="Arial" w:cs="Arial"/>
          <w:strike/>
          <w:snapToGrid/>
          <w:szCs w:val="24"/>
        </w:rPr>
        <w:t xml:space="preserve"> maximum of five years, beyond the mandated year of compliance. The hospital owner shall also submit an amended compliance plan and schedule in accordance with Section 1.4.5 indicating when compliance will be obtained.</w:t>
      </w:r>
    </w:p>
    <w:p w:rsidR="000430AE" w:rsidRPr="000430AE" w:rsidRDefault="000430AE" w:rsidP="000430AE">
      <w:pPr>
        <w:widowControl/>
        <w:autoSpaceDE w:val="0"/>
        <w:autoSpaceDN w:val="0"/>
        <w:adjustRightInd w:val="0"/>
        <w:rPr>
          <w:rFonts w:ascii="Arial" w:hAnsi="Arial" w:cs="Arial"/>
          <w:i/>
          <w:snapToGrid/>
          <w:szCs w:val="24"/>
        </w:rPr>
      </w:pPr>
    </w:p>
    <w:p w:rsidR="000430AE" w:rsidRPr="000430AE" w:rsidRDefault="000430AE" w:rsidP="000430AE">
      <w:pPr>
        <w:widowControl/>
        <w:autoSpaceDE w:val="0"/>
        <w:autoSpaceDN w:val="0"/>
        <w:adjustRightInd w:val="0"/>
        <w:rPr>
          <w:rFonts w:ascii="Arial" w:hAnsi="Arial" w:cs="Arial"/>
          <w:strike/>
          <w:snapToGrid/>
          <w:szCs w:val="24"/>
        </w:rPr>
      </w:pPr>
      <w:r w:rsidRPr="000430AE">
        <w:rPr>
          <w:rFonts w:ascii="Arial" w:hAnsi="Arial" w:cs="Arial"/>
          <w:strike/>
          <w:snapToGrid/>
          <w:szCs w:val="24"/>
        </w:rPr>
        <w:t>2. Any general acute care hospital located in Seismic Design Category D, as defined by Section 1613A of the 2013 California</w:t>
      </w:r>
      <w:r w:rsidRPr="000430AE">
        <w:rPr>
          <w:rFonts w:ascii="Arial" w:hAnsi="Arial" w:cs="Arial"/>
          <w:iCs/>
          <w:strike/>
          <w:snapToGrid/>
          <w:szCs w:val="24"/>
        </w:rPr>
        <w:t xml:space="preserve"> Building Code, </w:t>
      </w:r>
      <w:r w:rsidRPr="000430AE">
        <w:rPr>
          <w:rFonts w:ascii="Arial" w:hAnsi="Arial" w:cs="Arial"/>
          <w:strike/>
          <w:snapToGrid/>
          <w:szCs w:val="24"/>
        </w:rPr>
        <w:t>may request an exemption from the anchorage and bracing requirements of NPC 3 for a hospital building if all the following conditions are met:</w:t>
      </w:r>
    </w:p>
    <w:p w:rsidR="000430AE" w:rsidRPr="000430AE" w:rsidRDefault="000430AE" w:rsidP="000430AE">
      <w:pPr>
        <w:widowControl/>
        <w:autoSpaceDE w:val="0"/>
        <w:autoSpaceDN w:val="0"/>
        <w:adjustRightInd w:val="0"/>
        <w:rPr>
          <w:rFonts w:ascii="Arial" w:hAnsi="Arial" w:cs="Arial"/>
          <w:strike/>
          <w:snapToGrid/>
          <w:szCs w:val="24"/>
        </w:rPr>
      </w:pPr>
    </w:p>
    <w:p w:rsidR="000430AE" w:rsidRPr="000430AE" w:rsidRDefault="000430AE" w:rsidP="000430AE">
      <w:pPr>
        <w:widowControl/>
        <w:autoSpaceDE w:val="0"/>
        <w:autoSpaceDN w:val="0"/>
        <w:adjustRightInd w:val="0"/>
        <w:rPr>
          <w:rFonts w:ascii="Arial" w:hAnsi="Arial" w:cs="Arial"/>
          <w:strike/>
          <w:snapToGrid/>
          <w:szCs w:val="24"/>
        </w:rPr>
      </w:pPr>
      <w:r w:rsidRPr="000430AE">
        <w:rPr>
          <w:rFonts w:ascii="Arial" w:hAnsi="Arial" w:cs="Arial"/>
          <w:strike/>
          <w:snapToGrid/>
          <w:szCs w:val="24"/>
        </w:rPr>
        <w:t>2.1 The hospital building shall meet the anchorage and bracing requirements for NPC 2.</w:t>
      </w:r>
    </w:p>
    <w:p w:rsidR="000430AE" w:rsidRPr="000430AE" w:rsidRDefault="000430AE" w:rsidP="000430AE">
      <w:pPr>
        <w:widowControl/>
        <w:autoSpaceDE w:val="0"/>
        <w:autoSpaceDN w:val="0"/>
        <w:adjustRightInd w:val="0"/>
        <w:spacing w:line="360" w:lineRule="auto"/>
        <w:rPr>
          <w:rFonts w:ascii="Arial" w:hAnsi="Arial" w:cs="Arial"/>
          <w:i/>
          <w:snapToGrid/>
          <w:szCs w:val="24"/>
          <w:highlight w:val="yellow"/>
        </w:rPr>
      </w:pPr>
    </w:p>
    <w:p w:rsidR="000430AE" w:rsidRPr="000430AE" w:rsidRDefault="000430AE" w:rsidP="000430AE">
      <w:pPr>
        <w:widowControl/>
        <w:autoSpaceDE w:val="0"/>
        <w:autoSpaceDN w:val="0"/>
        <w:adjustRightInd w:val="0"/>
        <w:rPr>
          <w:rFonts w:ascii="Arial" w:hAnsi="Arial" w:cs="Arial"/>
          <w:i/>
          <w:strike/>
          <w:snapToGrid/>
          <w:szCs w:val="24"/>
        </w:rPr>
      </w:pPr>
      <w:r w:rsidRPr="000430AE">
        <w:rPr>
          <w:rFonts w:ascii="Arial" w:hAnsi="Arial" w:cs="Arial"/>
          <w:strike/>
          <w:snapToGrid/>
          <w:szCs w:val="24"/>
        </w:rPr>
        <w:lastRenderedPageBreak/>
        <w:t>2.2</w:t>
      </w:r>
      <w:r w:rsidRPr="000430AE">
        <w:rPr>
          <w:rFonts w:ascii="Arial" w:hAnsi="Arial" w:cs="Arial"/>
          <w:snapToGrid/>
          <w:szCs w:val="24"/>
        </w:rPr>
        <w:t xml:space="preserve"> </w:t>
      </w:r>
      <w:r w:rsidRPr="000430AE">
        <w:rPr>
          <w:rFonts w:ascii="Arial" w:hAnsi="Arial" w:cs="Arial"/>
          <w:snapToGrid/>
          <w:szCs w:val="24"/>
          <w:u w:val="single"/>
        </w:rPr>
        <w:t>After January 1, 2028, buildings with NPC rating less than 4, all remodels/renovations, or other construction work, shall include anchorage and/or bracing of all equipment and services within the boundary of the scope of work that is not in compliance with NPC 4.</w:t>
      </w:r>
      <w:r w:rsidRPr="000430AE">
        <w:rPr>
          <w:rFonts w:ascii="Arial" w:hAnsi="Arial" w:cs="Arial"/>
          <w:i/>
          <w:snapToGrid/>
          <w:szCs w:val="24"/>
        </w:rPr>
        <w:t xml:space="preserve"> </w:t>
      </w:r>
      <w:r w:rsidRPr="000430AE">
        <w:rPr>
          <w:rFonts w:ascii="Arial" w:hAnsi="Arial" w:cs="Arial"/>
          <w:strike/>
          <w:snapToGrid/>
          <w:szCs w:val="24"/>
        </w:rPr>
        <w:t>Any future upgrade of building(s) to SPC 5 shall be accompanied by upgrade of nonstructural components to either NPC 4, or NPC 5.</w:t>
      </w:r>
    </w:p>
    <w:p w:rsidR="000430AE" w:rsidRPr="000430AE" w:rsidRDefault="000430AE" w:rsidP="000430AE">
      <w:pPr>
        <w:widowControl/>
        <w:autoSpaceDE w:val="0"/>
        <w:autoSpaceDN w:val="0"/>
        <w:adjustRightInd w:val="0"/>
        <w:rPr>
          <w:rFonts w:ascii="Arial" w:hAnsi="Arial" w:cs="Arial"/>
          <w:i/>
          <w:snapToGrid/>
          <w:szCs w:val="24"/>
        </w:rPr>
      </w:pPr>
    </w:p>
    <w:p w:rsidR="000430AE" w:rsidRPr="000430AE" w:rsidRDefault="000430AE" w:rsidP="000430AE">
      <w:pPr>
        <w:widowControl/>
        <w:autoSpaceDE w:val="0"/>
        <w:autoSpaceDN w:val="0"/>
        <w:adjustRightInd w:val="0"/>
        <w:ind w:left="720"/>
        <w:rPr>
          <w:rFonts w:ascii="Arial" w:hAnsi="Arial" w:cs="Arial"/>
          <w:snapToGrid/>
          <w:szCs w:val="24"/>
          <w:u w:val="single"/>
        </w:rPr>
      </w:pPr>
      <w:r w:rsidRPr="000430AE">
        <w:rPr>
          <w:rFonts w:ascii="Arial" w:hAnsi="Arial" w:cs="Arial"/>
          <w:b/>
          <w:snapToGrid/>
          <w:szCs w:val="24"/>
          <w:u w:val="single"/>
        </w:rPr>
        <w:t>Exception 1:</w:t>
      </w:r>
      <w:r w:rsidRPr="000430AE">
        <w:rPr>
          <w:rFonts w:ascii="Arial" w:hAnsi="Arial" w:cs="Arial"/>
          <w:snapToGrid/>
          <w:szCs w:val="24"/>
          <w:u w:val="single"/>
        </w:rPr>
        <w:t xml:space="preserve"> Remodels/renovations, or other construction work, that remove a room or space from service use or occupancy for less than 24 hours.</w:t>
      </w:r>
    </w:p>
    <w:p w:rsidR="000430AE" w:rsidRPr="000430AE" w:rsidRDefault="000430AE" w:rsidP="000430AE">
      <w:pPr>
        <w:widowControl/>
        <w:autoSpaceDE w:val="0"/>
        <w:autoSpaceDN w:val="0"/>
        <w:adjustRightInd w:val="0"/>
        <w:ind w:left="720"/>
        <w:rPr>
          <w:rFonts w:ascii="Arial" w:hAnsi="Arial" w:cs="Arial"/>
          <w:snapToGrid/>
          <w:szCs w:val="24"/>
        </w:rPr>
      </w:pPr>
    </w:p>
    <w:p w:rsidR="000430AE" w:rsidRPr="000430AE" w:rsidRDefault="000430AE" w:rsidP="000430AE">
      <w:pPr>
        <w:widowControl/>
        <w:autoSpaceDE w:val="0"/>
        <w:autoSpaceDN w:val="0"/>
        <w:adjustRightInd w:val="0"/>
        <w:ind w:left="720"/>
        <w:rPr>
          <w:rFonts w:ascii="Arial" w:hAnsi="Arial" w:cs="Arial"/>
          <w:snapToGrid/>
          <w:szCs w:val="24"/>
          <w:u w:val="single"/>
        </w:rPr>
      </w:pPr>
      <w:r w:rsidRPr="000430AE">
        <w:rPr>
          <w:rFonts w:ascii="Arial" w:hAnsi="Arial" w:cs="Arial"/>
          <w:b/>
          <w:snapToGrid/>
          <w:szCs w:val="24"/>
          <w:u w:val="single"/>
        </w:rPr>
        <w:t>Exception 2:</w:t>
      </w:r>
      <w:r w:rsidRPr="000430AE">
        <w:rPr>
          <w:rFonts w:ascii="Arial" w:hAnsi="Arial" w:cs="Arial"/>
          <w:snapToGrid/>
          <w:szCs w:val="24"/>
          <w:u w:val="single"/>
        </w:rPr>
        <w:t xml:space="preserve"> Where 20% or less of the affected existing construction, such as ceilings, walls, ducts, but independent of finishes, is removed to access equipment and services for</w:t>
      </w:r>
      <w:r w:rsidRPr="000430AE">
        <w:rPr>
          <w:rFonts w:ascii="Arial" w:hAnsi="Arial" w:cs="Arial"/>
          <w:i/>
          <w:snapToGrid/>
          <w:szCs w:val="24"/>
          <w:u w:val="single"/>
        </w:rPr>
        <w:t xml:space="preserve"> </w:t>
      </w:r>
      <w:r w:rsidRPr="000430AE">
        <w:rPr>
          <w:rFonts w:ascii="Arial" w:hAnsi="Arial" w:cs="Arial"/>
          <w:snapToGrid/>
          <w:szCs w:val="24"/>
          <w:u w:val="single"/>
        </w:rPr>
        <w:t>anchorage/bracing may be reinstalled as it pre-existed prior to the NPC work, as long as it was in compliance with the code at the time it was installed/constructed.</w:t>
      </w:r>
    </w:p>
    <w:p w:rsidR="000430AE" w:rsidRPr="000430AE" w:rsidRDefault="000430AE" w:rsidP="000430AE">
      <w:pPr>
        <w:widowControl/>
        <w:autoSpaceDE w:val="0"/>
        <w:autoSpaceDN w:val="0"/>
        <w:adjustRightInd w:val="0"/>
        <w:ind w:left="720"/>
        <w:rPr>
          <w:rFonts w:ascii="Arial" w:hAnsi="Arial" w:cs="Arial"/>
          <w:snapToGrid/>
          <w:szCs w:val="24"/>
          <w:u w:val="single"/>
        </w:rPr>
      </w:pPr>
    </w:p>
    <w:p w:rsidR="000430AE" w:rsidRPr="000430AE" w:rsidRDefault="000430AE" w:rsidP="000430AE">
      <w:pPr>
        <w:widowControl/>
        <w:autoSpaceDE w:val="0"/>
        <w:autoSpaceDN w:val="0"/>
        <w:adjustRightInd w:val="0"/>
        <w:ind w:left="720"/>
        <w:rPr>
          <w:rFonts w:ascii="Arial" w:hAnsi="Arial" w:cs="Arial"/>
          <w:snapToGrid/>
          <w:szCs w:val="24"/>
          <w:u w:val="single"/>
        </w:rPr>
      </w:pPr>
      <w:r w:rsidRPr="000430AE">
        <w:rPr>
          <w:rFonts w:ascii="Arial" w:hAnsi="Arial" w:cs="Arial"/>
          <w:b/>
          <w:snapToGrid/>
          <w:szCs w:val="24"/>
          <w:u w:val="single"/>
        </w:rPr>
        <w:t>Exception 3:</w:t>
      </w:r>
      <w:r w:rsidRPr="000430AE">
        <w:rPr>
          <w:rFonts w:ascii="Arial" w:hAnsi="Arial" w:cs="Arial"/>
          <w:snapToGrid/>
          <w:szCs w:val="24"/>
          <w:u w:val="single"/>
        </w:rPr>
        <w:t xml:space="preserve"> Buildings that have been removed from general acute care service, or have projects to remove the building from acute care services by 2030. </w:t>
      </w:r>
    </w:p>
    <w:p w:rsidR="000430AE" w:rsidRPr="000430AE" w:rsidRDefault="000430AE" w:rsidP="000430AE">
      <w:pPr>
        <w:widowControl/>
        <w:spacing w:line="360" w:lineRule="auto"/>
        <w:rPr>
          <w:rFonts w:ascii="Arial" w:hAnsi="Arial" w:cs="Arial"/>
          <w:i/>
          <w:snapToGrid/>
          <w:szCs w:val="24"/>
        </w:rPr>
      </w:pPr>
    </w:p>
    <w:p w:rsidR="000430AE" w:rsidRPr="000430AE" w:rsidRDefault="000430AE" w:rsidP="000430AE">
      <w:pPr>
        <w:widowControl/>
        <w:autoSpaceDE w:val="0"/>
        <w:autoSpaceDN w:val="0"/>
        <w:adjustRightInd w:val="0"/>
        <w:rPr>
          <w:rFonts w:ascii="Arial" w:hAnsi="Arial" w:cs="Arial"/>
          <w:snapToGrid/>
          <w:szCs w:val="24"/>
        </w:rPr>
      </w:pPr>
      <w:r w:rsidRPr="000430AE">
        <w:rPr>
          <w:rFonts w:ascii="Arial" w:hAnsi="Arial" w:cs="Arial"/>
          <w:i/>
          <w:strike/>
          <w:snapToGrid/>
          <w:szCs w:val="24"/>
        </w:rPr>
        <w:t>2.3</w:t>
      </w:r>
      <w:r w:rsidRPr="000430AE">
        <w:rPr>
          <w:rFonts w:ascii="Arial" w:hAnsi="Arial" w:cs="Arial"/>
          <w:i/>
          <w:snapToGrid/>
          <w:szCs w:val="24"/>
        </w:rPr>
        <w:t xml:space="preserve"> </w:t>
      </w:r>
      <w:r w:rsidRPr="000430AE">
        <w:rPr>
          <w:rFonts w:ascii="Arial" w:hAnsi="Arial" w:cs="Arial"/>
          <w:i/>
          <w:snapToGrid/>
          <w:szCs w:val="24"/>
          <w:u w:val="single"/>
        </w:rPr>
        <w:t>1</w:t>
      </w:r>
      <w:r w:rsidRPr="000430AE">
        <w:rPr>
          <w:rFonts w:ascii="Arial" w:hAnsi="Arial" w:cs="Arial"/>
          <w:i/>
          <w:snapToGrid/>
          <w:szCs w:val="24"/>
        </w:rPr>
        <w:t xml:space="preserve">. </w:t>
      </w:r>
      <w:r w:rsidRPr="000430AE">
        <w:rPr>
          <w:rFonts w:ascii="Arial" w:hAnsi="Arial" w:cs="Arial"/>
          <w:snapToGrid/>
          <w:szCs w:val="24"/>
        </w:rPr>
        <w:t xml:space="preserve">By January 1, 2024, the hospital owner shall submit to the Office a complete nonstructural evaluation up to </w:t>
      </w:r>
      <w:r w:rsidRPr="000430AE">
        <w:rPr>
          <w:rFonts w:ascii="Arial" w:hAnsi="Arial" w:cs="Arial"/>
          <w:snapToGrid/>
          <w:szCs w:val="24"/>
          <w:u w:val="single"/>
        </w:rPr>
        <w:t>NPC 4 or 4D and</w:t>
      </w:r>
      <w:r w:rsidRPr="000430AE">
        <w:rPr>
          <w:rFonts w:ascii="Arial" w:hAnsi="Arial" w:cs="Arial"/>
          <w:snapToGrid/>
          <w:szCs w:val="24"/>
        </w:rPr>
        <w:t xml:space="preserve"> NPC 5, for each building.</w:t>
      </w:r>
    </w:p>
    <w:p w:rsidR="000430AE" w:rsidRPr="000430AE" w:rsidRDefault="000430AE" w:rsidP="000430AE">
      <w:pPr>
        <w:widowControl/>
        <w:autoSpaceDE w:val="0"/>
        <w:autoSpaceDN w:val="0"/>
        <w:adjustRightInd w:val="0"/>
        <w:rPr>
          <w:rFonts w:ascii="Arial" w:hAnsi="Arial" w:cs="Arial"/>
          <w:snapToGrid/>
          <w:szCs w:val="24"/>
        </w:rPr>
      </w:pPr>
    </w:p>
    <w:p w:rsidR="000430AE" w:rsidRPr="000430AE" w:rsidRDefault="000430AE" w:rsidP="000430AE">
      <w:pPr>
        <w:widowControl/>
        <w:autoSpaceDE w:val="0"/>
        <w:autoSpaceDN w:val="0"/>
        <w:adjustRightInd w:val="0"/>
        <w:rPr>
          <w:rFonts w:ascii="Arial" w:hAnsi="Arial" w:cs="Arial"/>
          <w:snapToGrid/>
          <w:szCs w:val="24"/>
        </w:rPr>
      </w:pPr>
      <w:r w:rsidRPr="000430AE">
        <w:rPr>
          <w:rFonts w:ascii="Arial" w:hAnsi="Arial" w:cs="Arial"/>
          <w:strike/>
          <w:snapToGrid/>
          <w:szCs w:val="24"/>
        </w:rPr>
        <w:t>2.4</w:t>
      </w:r>
      <w:r w:rsidRPr="000430AE">
        <w:rPr>
          <w:rFonts w:ascii="Arial" w:hAnsi="Arial" w:cs="Arial"/>
          <w:snapToGrid/>
          <w:szCs w:val="24"/>
        </w:rPr>
        <w:t xml:space="preserve"> </w:t>
      </w:r>
      <w:r w:rsidRPr="000430AE">
        <w:rPr>
          <w:rFonts w:ascii="Arial" w:hAnsi="Arial" w:cs="Arial"/>
          <w:i/>
          <w:snapToGrid/>
          <w:szCs w:val="24"/>
          <w:u w:val="single"/>
        </w:rPr>
        <w:t>2</w:t>
      </w:r>
      <w:r w:rsidRPr="000430AE">
        <w:rPr>
          <w:rFonts w:ascii="Arial" w:hAnsi="Arial" w:cs="Arial"/>
          <w:snapToGrid/>
          <w:szCs w:val="24"/>
        </w:rPr>
        <w:t xml:space="preserve">. By January 1, 2026, the hospital owner shall submit to the Office construction documents for </w:t>
      </w:r>
      <w:r w:rsidRPr="000430AE">
        <w:rPr>
          <w:rFonts w:ascii="Arial" w:hAnsi="Arial" w:cs="Arial"/>
          <w:snapToGrid/>
          <w:szCs w:val="24"/>
          <w:u w:val="single"/>
        </w:rPr>
        <w:t>NPC 4 or 4D and</w:t>
      </w:r>
      <w:r w:rsidRPr="000430AE">
        <w:rPr>
          <w:rFonts w:ascii="Arial" w:hAnsi="Arial" w:cs="Arial"/>
          <w:snapToGrid/>
          <w:szCs w:val="24"/>
        </w:rPr>
        <w:t xml:space="preserve"> NPC </w:t>
      </w:r>
      <w:r w:rsidRPr="000430AE">
        <w:rPr>
          <w:rFonts w:ascii="Arial" w:hAnsi="Arial" w:cs="Arial"/>
          <w:iCs/>
          <w:snapToGrid/>
          <w:szCs w:val="24"/>
        </w:rPr>
        <w:t xml:space="preserve">5 </w:t>
      </w:r>
      <w:r w:rsidRPr="000430AE">
        <w:rPr>
          <w:rFonts w:ascii="Arial" w:hAnsi="Arial" w:cs="Arial"/>
          <w:snapToGrid/>
          <w:szCs w:val="24"/>
        </w:rPr>
        <w:t xml:space="preserve">compliance that are deemed ready for review by the Office, for each building </w:t>
      </w:r>
      <w:r w:rsidRPr="000430AE">
        <w:rPr>
          <w:rFonts w:ascii="Arial" w:hAnsi="Arial" w:cs="Arial"/>
          <w:snapToGrid/>
          <w:szCs w:val="24"/>
          <w:u w:val="single"/>
        </w:rPr>
        <w:t>that will continue to provide acute care services beyond January 1, 2030</w:t>
      </w:r>
      <w:r w:rsidRPr="000430AE">
        <w:rPr>
          <w:rFonts w:ascii="Arial" w:hAnsi="Arial" w:cs="Arial"/>
          <w:snapToGrid/>
          <w:szCs w:val="24"/>
        </w:rPr>
        <w:t>.</w:t>
      </w:r>
    </w:p>
    <w:p w:rsidR="000430AE" w:rsidRPr="000430AE" w:rsidRDefault="000430AE" w:rsidP="000430AE">
      <w:pPr>
        <w:widowControl/>
        <w:autoSpaceDE w:val="0"/>
        <w:autoSpaceDN w:val="0"/>
        <w:adjustRightInd w:val="0"/>
        <w:rPr>
          <w:rFonts w:ascii="Arial" w:hAnsi="Arial" w:cs="Arial"/>
          <w:snapToGrid/>
          <w:szCs w:val="24"/>
        </w:rPr>
      </w:pPr>
    </w:p>
    <w:p w:rsidR="000430AE" w:rsidRPr="000430AE" w:rsidRDefault="000430AE" w:rsidP="000430AE">
      <w:pPr>
        <w:widowControl/>
        <w:autoSpaceDE w:val="0"/>
        <w:autoSpaceDN w:val="0"/>
        <w:adjustRightInd w:val="0"/>
        <w:rPr>
          <w:rFonts w:ascii="Arial" w:hAnsi="Arial" w:cs="Arial"/>
          <w:snapToGrid/>
          <w:szCs w:val="24"/>
        </w:rPr>
      </w:pPr>
      <w:r w:rsidRPr="000430AE">
        <w:rPr>
          <w:rFonts w:ascii="Arial" w:hAnsi="Arial" w:cs="Arial"/>
          <w:strike/>
          <w:snapToGrid/>
          <w:szCs w:val="24"/>
        </w:rPr>
        <w:t>2.5</w:t>
      </w:r>
      <w:r w:rsidRPr="000430AE">
        <w:rPr>
          <w:rFonts w:ascii="Arial" w:hAnsi="Arial" w:cs="Arial"/>
          <w:snapToGrid/>
          <w:szCs w:val="24"/>
        </w:rPr>
        <w:t xml:space="preserve"> </w:t>
      </w:r>
      <w:r w:rsidRPr="000430AE">
        <w:rPr>
          <w:rFonts w:ascii="Arial" w:hAnsi="Arial" w:cs="Arial"/>
          <w:i/>
          <w:snapToGrid/>
          <w:szCs w:val="24"/>
          <w:u w:val="single"/>
        </w:rPr>
        <w:t>3.</w:t>
      </w:r>
      <w:r w:rsidRPr="000430AE">
        <w:rPr>
          <w:rFonts w:ascii="Arial" w:hAnsi="Arial" w:cs="Arial"/>
          <w:snapToGrid/>
          <w:szCs w:val="24"/>
        </w:rPr>
        <w:t xml:space="preserve"> By January 1, 2028, the hospital owner shall obtain a building permit to begin construction</w:t>
      </w:r>
      <w:r w:rsidRPr="000430AE">
        <w:rPr>
          <w:rFonts w:ascii="Arial" w:hAnsi="Arial" w:cs="Arial"/>
          <w:i/>
          <w:strike/>
          <w:snapToGrid/>
          <w:szCs w:val="24"/>
        </w:rPr>
        <w:t>,</w:t>
      </w:r>
      <w:r w:rsidRPr="000430AE">
        <w:rPr>
          <w:rFonts w:ascii="Arial" w:hAnsi="Arial" w:cs="Arial"/>
          <w:snapToGrid/>
          <w:szCs w:val="24"/>
        </w:rPr>
        <w:t xml:space="preserve"> for </w:t>
      </w:r>
      <w:r w:rsidRPr="000430AE">
        <w:rPr>
          <w:rFonts w:ascii="Arial" w:hAnsi="Arial" w:cs="Arial"/>
          <w:snapToGrid/>
          <w:szCs w:val="24"/>
          <w:u w:val="single"/>
        </w:rPr>
        <w:t>NPC 4 or 4D and</w:t>
      </w:r>
      <w:r w:rsidRPr="000430AE">
        <w:rPr>
          <w:rFonts w:ascii="Arial" w:hAnsi="Arial" w:cs="Arial"/>
          <w:snapToGrid/>
          <w:szCs w:val="24"/>
        </w:rPr>
        <w:t xml:space="preserve"> NPC </w:t>
      </w:r>
      <w:r w:rsidRPr="000430AE">
        <w:rPr>
          <w:rFonts w:ascii="Arial" w:hAnsi="Arial" w:cs="Arial"/>
          <w:iCs/>
          <w:snapToGrid/>
          <w:szCs w:val="24"/>
        </w:rPr>
        <w:t>5</w:t>
      </w:r>
      <w:r w:rsidRPr="000430AE">
        <w:rPr>
          <w:rFonts w:ascii="Arial" w:hAnsi="Arial" w:cs="Arial"/>
          <w:snapToGrid/>
          <w:szCs w:val="24"/>
        </w:rPr>
        <w:t xml:space="preserve"> compliance of each building that the owner intends to use </w:t>
      </w:r>
      <w:r w:rsidRPr="000430AE">
        <w:rPr>
          <w:rFonts w:ascii="Arial" w:hAnsi="Arial" w:cs="Arial"/>
          <w:snapToGrid/>
          <w:szCs w:val="24"/>
          <w:u w:val="single"/>
        </w:rPr>
        <w:t>as</w:t>
      </w:r>
      <w:r w:rsidRPr="000430AE">
        <w:rPr>
          <w:rFonts w:ascii="Arial" w:hAnsi="Arial" w:cs="Arial"/>
          <w:snapToGrid/>
          <w:szCs w:val="24"/>
        </w:rPr>
        <w:t xml:space="preserve"> a general acute care hospital building after January 1, 2030. Hospitals not meeting the January 1, 2028 deadline set by this section shall not be issued a building permit for any noncompliant building except those required for seismic compliance in accordance with the California Administrative Code (Chapter 6), maintenance, and emergency repairs until the building permit required by this section is issued.</w:t>
      </w:r>
    </w:p>
    <w:p w:rsidR="000430AE" w:rsidRPr="000430AE" w:rsidRDefault="000430AE" w:rsidP="000430AE">
      <w:pPr>
        <w:widowControl/>
        <w:autoSpaceDE w:val="0"/>
        <w:autoSpaceDN w:val="0"/>
        <w:adjustRightInd w:val="0"/>
        <w:rPr>
          <w:rFonts w:ascii="Arial" w:hAnsi="Arial" w:cs="Arial"/>
          <w:b/>
          <w:bCs/>
          <w:snapToGrid/>
          <w:szCs w:val="24"/>
        </w:rPr>
      </w:pPr>
    </w:p>
    <w:p w:rsidR="000430AE" w:rsidRPr="000430AE" w:rsidRDefault="000430AE" w:rsidP="000430AE">
      <w:pPr>
        <w:widowControl/>
        <w:autoSpaceDE w:val="0"/>
        <w:autoSpaceDN w:val="0"/>
        <w:adjustRightInd w:val="0"/>
        <w:ind w:left="720"/>
        <w:rPr>
          <w:rFonts w:ascii="Arial" w:hAnsi="Arial" w:cs="Arial"/>
          <w:b/>
          <w:bCs/>
          <w:snapToGrid/>
          <w:szCs w:val="24"/>
        </w:rPr>
      </w:pPr>
      <w:r w:rsidRPr="000430AE">
        <w:rPr>
          <w:rFonts w:ascii="Arial" w:hAnsi="Arial" w:cs="Arial"/>
          <w:b/>
          <w:bCs/>
          <w:snapToGrid/>
          <w:szCs w:val="24"/>
        </w:rPr>
        <w:t xml:space="preserve">Exception: </w:t>
      </w:r>
      <w:r w:rsidRPr="000430AE">
        <w:rPr>
          <w:rFonts w:ascii="Arial" w:hAnsi="Arial" w:cs="Arial"/>
          <w:snapToGrid/>
          <w:szCs w:val="24"/>
        </w:rPr>
        <w:t xml:space="preserve">If the hospital has obtained </w:t>
      </w:r>
      <w:r w:rsidRPr="000430AE">
        <w:rPr>
          <w:rFonts w:ascii="Arial" w:hAnsi="Arial" w:cs="Arial"/>
          <w:bCs/>
          <w:strike/>
          <w:snapToGrid/>
          <w:szCs w:val="24"/>
        </w:rPr>
        <w:t xml:space="preserve">a </w:t>
      </w:r>
      <w:r w:rsidRPr="000430AE">
        <w:rPr>
          <w:rFonts w:ascii="Arial" w:hAnsi="Arial" w:cs="Arial"/>
          <w:strike/>
          <w:snapToGrid/>
          <w:szCs w:val="24"/>
        </w:rPr>
        <w:t>building permit(s) for project(s) to relocate all</w:t>
      </w:r>
      <w:r w:rsidRPr="000430AE">
        <w:rPr>
          <w:rFonts w:ascii="Arial" w:hAnsi="Arial" w:cs="Arial"/>
          <w:b/>
          <w:bCs/>
          <w:strike/>
          <w:snapToGrid/>
          <w:szCs w:val="24"/>
        </w:rPr>
        <w:t xml:space="preserve"> </w:t>
      </w:r>
      <w:r w:rsidRPr="000430AE">
        <w:rPr>
          <w:rFonts w:ascii="Arial" w:hAnsi="Arial" w:cs="Arial"/>
          <w:strike/>
          <w:snapToGrid/>
          <w:szCs w:val="24"/>
        </w:rPr>
        <w:t>general acute care hospital beds and/or services</w:t>
      </w:r>
      <w:r w:rsidRPr="000430AE">
        <w:rPr>
          <w:rFonts w:ascii="Arial" w:hAnsi="Arial" w:cs="Arial"/>
          <w:b/>
          <w:bCs/>
          <w:strike/>
          <w:snapToGrid/>
          <w:szCs w:val="24"/>
        </w:rPr>
        <w:t xml:space="preserve"> </w:t>
      </w:r>
      <w:r w:rsidRPr="000430AE">
        <w:rPr>
          <w:rFonts w:ascii="Arial" w:hAnsi="Arial" w:cs="Arial"/>
          <w:strike/>
          <w:snapToGrid/>
          <w:szCs w:val="24"/>
        </w:rPr>
        <w:t xml:space="preserve">to SPC 3 or higher, and NPC </w:t>
      </w:r>
      <w:r w:rsidRPr="000430AE">
        <w:rPr>
          <w:rFonts w:ascii="Arial" w:hAnsi="Arial" w:cs="Arial"/>
          <w:iCs/>
          <w:strike/>
          <w:snapToGrid/>
          <w:szCs w:val="24"/>
        </w:rPr>
        <w:t xml:space="preserve">5 </w:t>
      </w:r>
      <w:r w:rsidRPr="000430AE">
        <w:rPr>
          <w:rFonts w:ascii="Arial" w:hAnsi="Arial" w:cs="Arial"/>
          <w:strike/>
          <w:snapToGrid/>
          <w:szCs w:val="24"/>
        </w:rPr>
        <w:t>building(s) within a timeframe which permits such</w:t>
      </w:r>
      <w:r w:rsidRPr="000430AE">
        <w:rPr>
          <w:rFonts w:ascii="Arial" w:hAnsi="Arial" w:cs="Arial"/>
          <w:b/>
          <w:bCs/>
          <w:strike/>
          <w:snapToGrid/>
          <w:szCs w:val="24"/>
        </w:rPr>
        <w:t xml:space="preserve"> </w:t>
      </w:r>
      <w:r w:rsidRPr="000430AE">
        <w:rPr>
          <w:rFonts w:ascii="Arial" w:hAnsi="Arial" w:cs="Arial"/>
          <w:strike/>
          <w:snapToGrid/>
          <w:szCs w:val="24"/>
        </w:rPr>
        <w:t>relocation of beds and/or services by January</w:t>
      </w:r>
      <w:r w:rsidRPr="000430AE">
        <w:rPr>
          <w:rFonts w:ascii="Arial" w:hAnsi="Arial" w:cs="Arial"/>
          <w:b/>
          <w:bCs/>
          <w:strike/>
          <w:snapToGrid/>
          <w:szCs w:val="24"/>
        </w:rPr>
        <w:t xml:space="preserve"> </w:t>
      </w:r>
      <w:r w:rsidRPr="000430AE">
        <w:rPr>
          <w:rFonts w:ascii="Arial" w:hAnsi="Arial" w:cs="Arial"/>
          <w:strike/>
          <w:snapToGrid/>
          <w:szCs w:val="24"/>
        </w:rPr>
        <w:t>1, 2030,</w:t>
      </w:r>
      <w:r w:rsidRPr="000430AE">
        <w:rPr>
          <w:rFonts w:ascii="Arial" w:hAnsi="Arial" w:cs="Arial"/>
          <w:i/>
          <w:snapToGrid/>
          <w:szCs w:val="24"/>
        </w:rPr>
        <w:t xml:space="preserve"> </w:t>
      </w:r>
      <w:r w:rsidRPr="000430AE">
        <w:rPr>
          <w:rFonts w:ascii="Arial" w:hAnsi="Arial" w:cs="Arial"/>
          <w:bCs/>
          <w:snapToGrid/>
          <w:szCs w:val="24"/>
          <w:u w:val="single"/>
        </w:rPr>
        <w:t xml:space="preserve">an </w:t>
      </w:r>
      <w:r w:rsidRPr="000430AE">
        <w:rPr>
          <w:rFonts w:ascii="Arial" w:hAnsi="Arial" w:cs="Arial"/>
          <w:snapToGrid/>
          <w:szCs w:val="24"/>
          <w:u w:val="single"/>
        </w:rPr>
        <w:t>extension for SPC compliance, the NPC compliance deadlines shall coincide with the approved SPC extension deadlines and the</w:t>
      </w:r>
      <w:r w:rsidRPr="000430AE">
        <w:rPr>
          <w:rFonts w:ascii="Arial" w:hAnsi="Arial" w:cs="Arial"/>
          <w:snapToGrid/>
          <w:szCs w:val="24"/>
        </w:rPr>
        <w:t xml:space="preserve"> requirements of Section</w:t>
      </w:r>
      <w:r w:rsidRPr="000430AE">
        <w:rPr>
          <w:rFonts w:ascii="Arial" w:hAnsi="Arial" w:cs="Arial"/>
          <w:i/>
          <w:strike/>
          <w:snapToGrid/>
          <w:szCs w:val="24"/>
        </w:rPr>
        <w:t>s</w:t>
      </w:r>
      <w:r w:rsidRPr="000430AE">
        <w:rPr>
          <w:rFonts w:ascii="Arial" w:hAnsi="Arial" w:cs="Arial"/>
          <w:snapToGrid/>
          <w:szCs w:val="24"/>
        </w:rPr>
        <w:t xml:space="preserve"> 1.5.2.</w:t>
      </w:r>
      <w:r w:rsidRPr="000430AE">
        <w:rPr>
          <w:rFonts w:ascii="Arial" w:hAnsi="Arial" w:cs="Arial"/>
          <w:strike/>
          <w:snapToGrid/>
          <w:szCs w:val="24"/>
        </w:rPr>
        <w:t>2.3</w:t>
      </w:r>
      <w:r w:rsidRPr="000430AE">
        <w:rPr>
          <w:rFonts w:ascii="Arial" w:hAnsi="Arial" w:cs="Arial"/>
          <w:b/>
          <w:bCs/>
          <w:strike/>
          <w:snapToGrid/>
          <w:szCs w:val="24"/>
        </w:rPr>
        <w:t xml:space="preserve"> </w:t>
      </w:r>
      <w:r w:rsidRPr="000430AE">
        <w:rPr>
          <w:rFonts w:ascii="Arial" w:hAnsi="Arial" w:cs="Arial"/>
          <w:strike/>
          <w:snapToGrid/>
          <w:szCs w:val="24"/>
        </w:rPr>
        <w:t>through 1.5.2.2.5</w:t>
      </w:r>
      <w:r w:rsidRPr="000430AE">
        <w:rPr>
          <w:rFonts w:ascii="Arial" w:hAnsi="Arial" w:cs="Arial"/>
          <w:snapToGrid/>
          <w:szCs w:val="24"/>
          <w:shd w:val="clear" w:color="auto" w:fill="FFFFFF"/>
        </w:rPr>
        <w:t xml:space="preserve"> </w:t>
      </w:r>
      <w:r w:rsidRPr="000430AE">
        <w:rPr>
          <w:rFonts w:ascii="Arial" w:hAnsi="Arial" w:cs="Arial"/>
          <w:snapToGrid/>
          <w:szCs w:val="24"/>
        </w:rPr>
        <w:t>shall be deemed to be satisfied.</w:t>
      </w:r>
    </w:p>
    <w:p w:rsidR="000430AE" w:rsidRPr="000430AE" w:rsidRDefault="000430AE" w:rsidP="000430AE">
      <w:pPr>
        <w:widowControl/>
        <w:autoSpaceDE w:val="0"/>
        <w:autoSpaceDN w:val="0"/>
        <w:adjustRightInd w:val="0"/>
        <w:rPr>
          <w:rFonts w:ascii="Arial" w:hAnsi="Arial" w:cs="Arial"/>
          <w:i/>
          <w:snapToGrid/>
          <w:szCs w:val="24"/>
        </w:rPr>
      </w:pPr>
    </w:p>
    <w:p w:rsidR="000430AE" w:rsidRPr="000430AE" w:rsidRDefault="000430AE" w:rsidP="000430AE">
      <w:pPr>
        <w:widowControl/>
        <w:autoSpaceDE w:val="0"/>
        <w:autoSpaceDN w:val="0"/>
        <w:adjustRightInd w:val="0"/>
        <w:rPr>
          <w:rFonts w:ascii="Arial" w:hAnsi="Arial" w:cs="Arial"/>
          <w:strike/>
          <w:snapToGrid/>
          <w:szCs w:val="24"/>
        </w:rPr>
      </w:pPr>
      <w:r w:rsidRPr="000430AE">
        <w:rPr>
          <w:rFonts w:ascii="Arial" w:hAnsi="Arial" w:cs="Arial"/>
          <w:strike/>
          <w:snapToGrid/>
          <w:szCs w:val="24"/>
        </w:rPr>
        <w:t>3. Any SPC-1 building which is part of the functional contiguous grouping of a general acute care hospital may receive a five-year extension to the January 1,</w:t>
      </w:r>
    </w:p>
    <w:p w:rsidR="000430AE" w:rsidRPr="000430AE" w:rsidRDefault="000430AE" w:rsidP="000430AE">
      <w:pPr>
        <w:widowControl/>
        <w:autoSpaceDE w:val="0"/>
        <w:autoSpaceDN w:val="0"/>
        <w:adjustRightInd w:val="0"/>
        <w:rPr>
          <w:rFonts w:ascii="Arial" w:hAnsi="Arial" w:cs="Arial"/>
          <w:strike/>
          <w:snapToGrid/>
          <w:szCs w:val="24"/>
        </w:rPr>
      </w:pPr>
      <w:r w:rsidRPr="000430AE">
        <w:rPr>
          <w:rFonts w:ascii="Arial" w:hAnsi="Arial" w:cs="Arial"/>
          <w:strike/>
          <w:snapToGrid/>
          <w:szCs w:val="24"/>
        </w:rPr>
        <w:t>2008 deadline for both structural and nonstructural requirements under the following conditions:</w:t>
      </w:r>
    </w:p>
    <w:p w:rsidR="000430AE" w:rsidRPr="000430AE" w:rsidRDefault="000430AE" w:rsidP="000430AE">
      <w:pPr>
        <w:widowControl/>
        <w:autoSpaceDE w:val="0"/>
        <w:autoSpaceDN w:val="0"/>
        <w:adjustRightInd w:val="0"/>
        <w:spacing w:line="360" w:lineRule="auto"/>
        <w:rPr>
          <w:rFonts w:ascii="Arial" w:hAnsi="Arial" w:cs="Arial"/>
          <w:strike/>
          <w:snapToGrid/>
          <w:szCs w:val="24"/>
          <w:highlight w:val="yellow"/>
        </w:rPr>
      </w:pPr>
    </w:p>
    <w:p w:rsidR="000430AE" w:rsidRPr="000430AE" w:rsidRDefault="000430AE" w:rsidP="000430AE">
      <w:pPr>
        <w:widowControl/>
        <w:autoSpaceDE w:val="0"/>
        <w:autoSpaceDN w:val="0"/>
        <w:adjustRightInd w:val="0"/>
        <w:ind w:left="720"/>
        <w:rPr>
          <w:rFonts w:ascii="Arial" w:hAnsi="Arial" w:cs="Arial"/>
          <w:strike/>
          <w:snapToGrid/>
          <w:szCs w:val="24"/>
        </w:rPr>
      </w:pPr>
      <w:r w:rsidRPr="000430AE">
        <w:rPr>
          <w:rFonts w:ascii="Arial" w:hAnsi="Arial" w:cs="Arial"/>
          <w:strike/>
          <w:snapToGrid/>
          <w:szCs w:val="24"/>
        </w:rPr>
        <w:t>3.1 The owner must apply for an extension with the Office no later than January 1, 2004;</w:t>
      </w:r>
    </w:p>
    <w:p w:rsidR="000430AE" w:rsidRPr="000430AE" w:rsidRDefault="000430AE" w:rsidP="000430AE">
      <w:pPr>
        <w:widowControl/>
        <w:autoSpaceDE w:val="0"/>
        <w:autoSpaceDN w:val="0"/>
        <w:adjustRightInd w:val="0"/>
        <w:ind w:left="720"/>
        <w:rPr>
          <w:rFonts w:ascii="Arial" w:hAnsi="Arial" w:cs="Arial"/>
          <w:strike/>
          <w:snapToGrid/>
          <w:szCs w:val="24"/>
        </w:rPr>
      </w:pPr>
    </w:p>
    <w:p w:rsidR="000430AE" w:rsidRPr="000430AE" w:rsidRDefault="000430AE" w:rsidP="000430AE">
      <w:pPr>
        <w:widowControl/>
        <w:autoSpaceDE w:val="0"/>
        <w:autoSpaceDN w:val="0"/>
        <w:adjustRightInd w:val="0"/>
        <w:ind w:left="720"/>
        <w:rPr>
          <w:rFonts w:ascii="Arial" w:hAnsi="Arial" w:cs="Arial"/>
          <w:strike/>
          <w:snapToGrid/>
          <w:szCs w:val="24"/>
        </w:rPr>
      </w:pPr>
      <w:r w:rsidRPr="000430AE">
        <w:rPr>
          <w:rFonts w:ascii="Arial" w:hAnsi="Arial" w:cs="Arial"/>
          <w:strike/>
          <w:snapToGrid/>
          <w:szCs w:val="24"/>
        </w:rPr>
        <w:t>3.2 The owner must submit an amended compliance plan to the Office by July 1, 2004;</w:t>
      </w:r>
    </w:p>
    <w:p w:rsidR="000430AE" w:rsidRPr="000430AE" w:rsidRDefault="000430AE" w:rsidP="000430AE">
      <w:pPr>
        <w:widowControl/>
        <w:autoSpaceDE w:val="0"/>
        <w:autoSpaceDN w:val="0"/>
        <w:adjustRightInd w:val="0"/>
        <w:ind w:left="720"/>
        <w:rPr>
          <w:rFonts w:ascii="Arial" w:hAnsi="Arial" w:cs="Arial"/>
          <w:strike/>
          <w:snapToGrid/>
          <w:szCs w:val="24"/>
        </w:rPr>
      </w:pPr>
    </w:p>
    <w:p w:rsidR="000430AE" w:rsidRPr="000430AE" w:rsidRDefault="000430AE" w:rsidP="000430AE">
      <w:pPr>
        <w:widowControl/>
        <w:autoSpaceDE w:val="0"/>
        <w:autoSpaceDN w:val="0"/>
        <w:adjustRightInd w:val="0"/>
        <w:ind w:left="720"/>
        <w:rPr>
          <w:rFonts w:ascii="Arial" w:hAnsi="Arial" w:cs="Arial"/>
          <w:strike/>
          <w:snapToGrid/>
          <w:szCs w:val="24"/>
        </w:rPr>
      </w:pPr>
      <w:r w:rsidRPr="000430AE">
        <w:rPr>
          <w:rFonts w:ascii="Arial" w:hAnsi="Arial" w:cs="Arial"/>
          <w:strike/>
          <w:snapToGrid/>
          <w:szCs w:val="24"/>
        </w:rPr>
        <w:t>3.3 The buildings must have met the NPC-2 nonstructural requirements by January 1, 2002;</w:t>
      </w:r>
    </w:p>
    <w:p w:rsidR="000430AE" w:rsidRPr="000430AE" w:rsidRDefault="000430AE" w:rsidP="000430AE">
      <w:pPr>
        <w:widowControl/>
        <w:autoSpaceDE w:val="0"/>
        <w:autoSpaceDN w:val="0"/>
        <w:adjustRightInd w:val="0"/>
        <w:ind w:left="720"/>
        <w:rPr>
          <w:rFonts w:ascii="Arial" w:hAnsi="Arial" w:cs="Arial"/>
          <w:strike/>
          <w:snapToGrid/>
          <w:szCs w:val="24"/>
        </w:rPr>
      </w:pPr>
    </w:p>
    <w:p w:rsidR="000430AE" w:rsidRPr="000430AE" w:rsidRDefault="000430AE" w:rsidP="000430AE">
      <w:pPr>
        <w:widowControl/>
        <w:autoSpaceDE w:val="0"/>
        <w:autoSpaceDN w:val="0"/>
        <w:adjustRightInd w:val="0"/>
        <w:ind w:left="720"/>
        <w:rPr>
          <w:rFonts w:ascii="Arial" w:hAnsi="Arial" w:cs="Arial"/>
          <w:strike/>
          <w:snapToGrid/>
          <w:szCs w:val="24"/>
        </w:rPr>
      </w:pPr>
      <w:r w:rsidRPr="000430AE">
        <w:rPr>
          <w:rFonts w:ascii="Arial" w:hAnsi="Arial" w:cs="Arial"/>
          <w:strike/>
          <w:snapToGrid/>
          <w:szCs w:val="24"/>
        </w:rPr>
        <w:t>3.4 At least one building within the contiguous grouping shall have obtained a building permit prior to 1973 and shall have been evaluated and classified</w:t>
      </w:r>
    </w:p>
    <w:p w:rsidR="000430AE" w:rsidRPr="000430AE" w:rsidRDefault="000430AE" w:rsidP="000430AE">
      <w:pPr>
        <w:widowControl/>
        <w:autoSpaceDE w:val="0"/>
        <w:autoSpaceDN w:val="0"/>
        <w:adjustRightInd w:val="0"/>
        <w:ind w:left="720"/>
        <w:rPr>
          <w:rFonts w:ascii="Arial" w:hAnsi="Arial" w:cs="Arial"/>
          <w:strike/>
          <w:snapToGrid/>
          <w:szCs w:val="24"/>
        </w:rPr>
      </w:pPr>
      <w:r w:rsidRPr="000430AE">
        <w:rPr>
          <w:rFonts w:ascii="Arial" w:hAnsi="Arial" w:cs="Arial"/>
          <w:strike/>
          <w:snapToGrid/>
          <w:szCs w:val="24"/>
        </w:rPr>
        <w:t>as SPC-1 in accordance with Section 1.3;</w:t>
      </w:r>
    </w:p>
    <w:p w:rsidR="000430AE" w:rsidRPr="000430AE" w:rsidRDefault="000430AE" w:rsidP="000430AE">
      <w:pPr>
        <w:widowControl/>
        <w:autoSpaceDE w:val="0"/>
        <w:autoSpaceDN w:val="0"/>
        <w:adjustRightInd w:val="0"/>
        <w:rPr>
          <w:rFonts w:ascii="Arial" w:hAnsi="Arial" w:cs="Arial"/>
          <w:b/>
          <w:bCs/>
          <w:strike/>
          <w:snapToGrid/>
          <w:szCs w:val="24"/>
        </w:rPr>
      </w:pPr>
    </w:p>
    <w:p w:rsidR="000430AE" w:rsidRPr="000430AE" w:rsidRDefault="000430AE" w:rsidP="000430AE">
      <w:pPr>
        <w:widowControl/>
        <w:autoSpaceDE w:val="0"/>
        <w:autoSpaceDN w:val="0"/>
        <w:adjustRightInd w:val="0"/>
        <w:ind w:left="1440"/>
        <w:rPr>
          <w:rFonts w:ascii="Arial" w:hAnsi="Arial" w:cs="Arial"/>
          <w:strike/>
          <w:snapToGrid/>
          <w:szCs w:val="24"/>
        </w:rPr>
      </w:pPr>
      <w:r w:rsidRPr="000430AE">
        <w:rPr>
          <w:rFonts w:ascii="Arial" w:hAnsi="Arial" w:cs="Arial"/>
          <w:b/>
          <w:bCs/>
          <w:strike/>
          <w:snapToGrid/>
          <w:szCs w:val="24"/>
        </w:rPr>
        <w:t xml:space="preserve">Exception: </w:t>
      </w:r>
      <w:r w:rsidRPr="000430AE">
        <w:rPr>
          <w:rFonts w:ascii="Arial" w:hAnsi="Arial" w:cs="Arial"/>
          <w:strike/>
          <w:snapToGrid/>
          <w:szCs w:val="24"/>
        </w:rPr>
        <w:t>Hospital buildings that were classified as SPC-1 under Section 2.0.1.2.3 must submit a structural evaluation report in accordance with Sections 1.3.2 and 1.3.3 by January 1, 2004.</w:t>
      </w:r>
    </w:p>
    <w:p w:rsidR="000430AE" w:rsidRPr="000430AE" w:rsidRDefault="000430AE" w:rsidP="000430AE">
      <w:pPr>
        <w:widowControl/>
        <w:autoSpaceDE w:val="0"/>
        <w:autoSpaceDN w:val="0"/>
        <w:adjustRightInd w:val="0"/>
        <w:rPr>
          <w:rFonts w:ascii="Arial" w:hAnsi="Arial" w:cs="Arial"/>
          <w:strike/>
          <w:snapToGrid/>
          <w:szCs w:val="24"/>
        </w:rPr>
      </w:pPr>
    </w:p>
    <w:p w:rsidR="000430AE" w:rsidRPr="000430AE" w:rsidRDefault="000430AE" w:rsidP="000430AE">
      <w:pPr>
        <w:widowControl/>
        <w:autoSpaceDE w:val="0"/>
        <w:autoSpaceDN w:val="0"/>
        <w:adjustRightInd w:val="0"/>
        <w:ind w:left="720"/>
        <w:rPr>
          <w:rFonts w:ascii="Arial" w:hAnsi="Arial" w:cs="Arial"/>
          <w:strike/>
          <w:snapToGrid/>
          <w:szCs w:val="24"/>
        </w:rPr>
      </w:pPr>
      <w:r w:rsidRPr="000430AE">
        <w:rPr>
          <w:rFonts w:ascii="Arial" w:hAnsi="Arial" w:cs="Arial"/>
          <w:strike/>
          <w:snapToGrid/>
          <w:szCs w:val="24"/>
        </w:rPr>
        <w:t>3.5 The basic service(s) from the building shall be:</w:t>
      </w:r>
    </w:p>
    <w:p w:rsidR="000430AE" w:rsidRPr="000430AE" w:rsidRDefault="000430AE" w:rsidP="000430AE">
      <w:pPr>
        <w:widowControl/>
        <w:autoSpaceDE w:val="0"/>
        <w:autoSpaceDN w:val="0"/>
        <w:adjustRightInd w:val="0"/>
        <w:ind w:left="720"/>
        <w:rPr>
          <w:rFonts w:ascii="Arial" w:hAnsi="Arial" w:cs="Arial"/>
          <w:snapToGrid/>
          <w:szCs w:val="24"/>
        </w:rPr>
      </w:pPr>
    </w:p>
    <w:p w:rsidR="000430AE" w:rsidRPr="000430AE" w:rsidRDefault="000430AE" w:rsidP="000430AE">
      <w:pPr>
        <w:widowControl/>
        <w:autoSpaceDE w:val="0"/>
        <w:autoSpaceDN w:val="0"/>
        <w:adjustRightInd w:val="0"/>
        <w:ind w:left="1440"/>
        <w:rPr>
          <w:rFonts w:ascii="Arial" w:hAnsi="Arial" w:cs="Arial"/>
          <w:iCs/>
          <w:strike/>
          <w:snapToGrid/>
          <w:szCs w:val="24"/>
        </w:rPr>
      </w:pPr>
      <w:r w:rsidRPr="000430AE">
        <w:rPr>
          <w:rFonts w:ascii="Arial" w:hAnsi="Arial" w:cs="Arial"/>
          <w:strike/>
          <w:snapToGrid/>
          <w:szCs w:val="24"/>
        </w:rPr>
        <w:t xml:space="preserve">(a) Relocated to an SPC-3, 4, or 5/NPC-4 or </w:t>
      </w:r>
      <w:r w:rsidRPr="000430AE">
        <w:rPr>
          <w:rFonts w:ascii="Arial" w:hAnsi="Arial" w:cs="Arial"/>
          <w:iCs/>
          <w:strike/>
          <w:snapToGrid/>
          <w:szCs w:val="24"/>
        </w:rPr>
        <w:t xml:space="preserve">5 </w:t>
      </w:r>
      <w:r w:rsidRPr="000430AE">
        <w:rPr>
          <w:rFonts w:ascii="Arial" w:hAnsi="Arial" w:cs="Arial"/>
          <w:strike/>
          <w:snapToGrid/>
          <w:szCs w:val="24"/>
        </w:rPr>
        <w:t>building by January 1, 2013.</w:t>
      </w:r>
    </w:p>
    <w:p w:rsidR="000430AE" w:rsidRPr="000430AE" w:rsidRDefault="000430AE" w:rsidP="000430AE">
      <w:pPr>
        <w:widowControl/>
        <w:autoSpaceDE w:val="0"/>
        <w:autoSpaceDN w:val="0"/>
        <w:adjustRightInd w:val="0"/>
        <w:ind w:left="1440"/>
        <w:rPr>
          <w:rFonts w:ascii="Arial" w:hAnsi="Arial" w:cs="Arial"/>
          <w:snapToGrid/>
          <w:szCs w:val="24"/>
        </w:rPr>
      </w:pPr>
    </w:p>
    <w:p w:rsidR="000430AE" w:rsidRPr="000430AE" w:rsidRDefault="000430AE" w:rsidP="000430AE">
      <w:pPr>
        <w:widowControl/>
        <w:autoSpaceDE w:val="0"/>
        <w:autoSpaceDN w:val="0"/>
        <w:adjustRightInd w:val="0"/>
        <w:ind w:left="2160"/>
        <w:rPr>
          <w:rFonts w:ascii="Arial" w:hAnsi="Arial" w:cs="Arial"/>
          <w:strike/>
          <w:snapToGrid/>
          <w:szCs w:val="24"/>
        </w:rPr>
      </w:pPr>
      <w:proofErr w:type="spellStart"/>
      <w:r w:rsidRPr="000430AE">
        <w:rPr>
          <w:rFonts w:ascii="Arial" w:hAnsi="Arial" w:cs="Arial"/>
          <w:strike/>
          <w:snapToGrid/>
          <w:szCs w:val="24"/>
        </w:rPr>
        <w:t>i</w:t>
      </w:r>
      <w:proofErr w:type="spellEnd"/>
      <w:r w:rsidRPr="000430AE">
        <w:rPr>
          <w:rFonts w:ascii="Arial" w:hAnsi="Arial" w:cs="Arial"/>
          <w:strike/>
          <w:snapToGrid/>
          <w:szCs w:val="24"/>
        </w:rPr>
        <w:t>. The building shall not be used for general acute care service after January 1, 2013, unless it has been retrofitted to an SPC-5/NPC-4 or 5 building; or</w:t>
      </w:r>
    </w:p>
    <w:p w:rsidR="000430AE" w:rsidRPr="000430AE" w:rsidRDefault="000430AE" w:rsidP="000430AE">
      <w:pPr>
        <w:widowControl/>
        <w:autoSpaceDE w:val="0"/>
        <w:autoSpaceDN w:val="0"/>
        <w:adjustRightInd w:val="0"/>
        <w:ind w:left="1440"/>
        <w:rPr>
          <w:rFonts w:ascii="Arial" w:hAnsi="Arial" w:cs="Arial"/>
          <w:strike/>
          <w:snapToGrid/>
          <w:szCs w:val="24"/>
        </w:rPr>
      </w:pPr>
    </w:p>
    <w:p w:rsidR="000430AE" w:rsidRPr="000430AE" w:rsidRDefault="000430AE" w:rsidP="000430AE">
      <w:pPr>
        <w:widowControl/>
        <w:autoSpaceDE w:val="0"/>
        <w:autoSpaceDN w:val="0"/>
        <w:adjustRightInd w:val="0"/>
        <w:ind w:left="1440"/>
        <w:rPr>
          <w:rFonts w:ascii="Arial" w:hAnsi="Arial" w:cs="Arial"/>
          <w:strike/>
          <w:snapToGrid/>
          <w:szCs w:val="24"/>
        </w:rPr>
      </w:pPr>
      <w:r w:rsidRPr="000430AE">
        <w:rPr>
          <w:rFonts w:ascii="Arial" w:hAnsi="Arial" w:cs="Arial"/>
          <w:strike/>
          <w:snapToGrid/>
          <w:szCs w:val="24"/>
        </w:rPr>
        <w:t>(b) Continued in building if it is retrofitted to an SPC-5/NPC-4 or 5</w:t>
      </w:r>
      <w:r w:rsidRPr="000430AE">
        <w:rPr>
          <w:rFonts w:ascii="Arial" w:hAnsi="Arial" w:cs="Arial"/>
          <w:iCs/>
          <w:strike/>
          <w:snapToGrid/>
          <w:szCs w:val="24"/>
        </w:rPr>
        <w:t xml:space="preserve"> </w:t>
      </w:r>
      <w:r w:rsidRPr="000430AE">
        <w:rPr>
          <w:rFonts w:ascii="Arial" w:hAnsi="Arial" w:cs="Arial"/>
          <w:strike/>
          <w:snapToGrid/>
          <w:szCs w:val="24"/>
        </w:rPr>
        <w:t>building by January 1, 2013;</w:t>
      </w:r>
    </w:p>
    <w:p w:rsidR="000430AE" w:rsidRPr="000430AE" w:rsidRDefault="000430AE" w:rsidP="000430AE">
      <w:pPr>
        <w:widowControl/>
        <w:autoSpaceDE w:val="0"/>
        <w:autoSpaceDN w:val="0"/>
        <w:adjustRightInd w:val="0"/>
        <w:ind w:left="720"/>
        <w:rPr>
          <w:rFonts w:ascii="Arial" w:hAnsi="Arial" w:cs="Arial"/>
          <w:strike/>
          <w:snapToGrid/>
          <w:szCs w:val="24"/>
        </w:rPr>
      </w:pPr>
    </w:p>
    <w:p w:rsidR="000430AE" w:rsidRPr="000430AE" w:rsidRDefault="000430AE" w:rsidP="000430AE">
      <w:pPr>
        <w:widowControl/>
        <w:autoSpaceDE w:val="0"/>
        <w:autoSpaceDN w:val="0"/>
        <w:adjustRightInd w:val="0"/>
        <w:ind w:left="720"/>
        <w:rPr>
          <w:rFonts w:ascii="Arial" w:hAnsi="Arial" w:cs="Arial"/>
          <w:strike/>
          <w:snapToGrid/>
          <w:szCs w:val="24"/>
        </w:rPr>
      </w:pPr>
      <w:r w:rsidRPr="000430AE">
        <w:rPr>
          <w:rFonts w:ascii="Arial" w:hAnsi="Arial" w:cs="Arial"/>
          <w:strike/>
          <w:snapToGrid/>
          <w:szCs w:val="24"/>
        </w:rPr>
        <w:t>3.6 Any other SPC-1 building in the contiguous grouping other than the building identified in subsection 1.5.2.3.4 must be retrofitted to at least an SPC-2/NPC-3 by January 1, 2013, or no longer used for acute care hospital inpatient services.</w:t>
      </w:r>
    </w:p>
    <w:p w:rsidR="000430AE" w:rsidRPr="000430AE" w:rsidRDefault="000430AE" w:rsidP="000430AE">
      <w:pPr>
        <w:widowControl/>
        <w:autoSpaceDE w:val="0"/>
        <w:autoSpaceDN w:val="0"/>
        <w:adjustRightInd w:val="0"/>
        <w:rPr>
          <w:rFonts w:ascii="Arial" w:hAnsi="Arial" w:cs="Arial"/>
          <w:strike/>
          <w:snapToGrid/>
          <w:szCs w:val="24"/>
        </w:rPr>
      </w:pPr>
    </w:p>
    <w:p w:rsidR="000430AE" w:rsidRPr="000430AE" w:rsidRDefault="000430AE" w:rsidP="000430AE">
      <w:pPr>
        <w:widowControl/>
        <w:autoSpaceDE w:val="0"/>
        <w:autoSpaceDN w:val="0"/>
        <w:adjustRightInd w:val="0"/>
        <w:rPr>
          <w:rFonts w:ascii="Arial" w:hAnsi="Arial" w:cs="Arial"/>
          <w:strike/>
          <w:snapToGrid/>
          <w:szCs w:val="24"/>
        </w:rPr>
      </w:pPr>
      <w:r w:rsidRPr="000430AE">
        <w:rPr>
          <w:rFonts w:ascii="Arial" w:hAnsi="Arial" w:cs="Arial"/>
          <w:strike/>
          <w:snapToGrid/>
          <w:szCs w:val="24"/>
        </w:rPr>
        <w:t>4. A post-1973 building classified as SPC-3 or 4 may receive an extension to the January 1, 2008, deadline for both the structural and nonstructural requirements,</w:t>
      </w:r>
    </w:p>
    <w:p w:rsidR="000430AE" w:rsidRPr="000430AE" w:rsidRDefault="000430AE" w:rsidP="000430AE">
      <w:pPr>
        <w:widowControl/>
        <w:autoSpaceDE w:val="0"/>
        <w:autoSpaceDN w:val="0"/>
        <w:adjustRightInd w:val="0"/>
        <w:rPr>
          <w:rFonts w:ascii="Arial" w:hAnsi="Arial" w:cs="Arial"/>
          <w:strike/>
          <w:snapToGrid/>
          <w:szCs w:val="24"/>
        </w:rPr>
      </w:pPr>
      <w:r w:rsidRPr="000430AE">
        <w:rPr>
          <w:rFonts w:ascii="Arial" w:hAnsi="Arial" w:cs="Arial"/>
          <w:strike/>
          <w:snapToGrid/>
          <w:szCs w:val="24"/>
        </w:rPr>
        <w:t>provided it will be closed to general acute care inpatient service by January 1, 2013. The basic services in this building shall be relocated to an SPC-5/NPC-4 or 5 building by January 1, 2013;</w:t>
      </w:r>
    </w:p>
    <w:p w:rsidR="000430AE" w:rsidRPr="000430AE" w:rsidRDefault="000430AE" w:rsidP="000430AE">
      <w:pPr>
        <w:widowControl/>
        <w:autoSpaceDE w:val="0"/>
        <w:autoSpaceDN w:val="0"/>
        <w:adjustRightInd w:val="0"/>
        <w:spacing w:line="360" w:lineRule="auto"/>
        <w:rPr>
          <w:rFonts w:ascii="Arial" w:hAnsi="Arial" w:cs="Arial"/>
          <w:snapToGrid/>
          <w:szCs w:val="24"/>
        </w:rPr>
      </w:pPr>
    </w:p>
    <w:p w:rsidR="000430AE" w:rsidRPr="000430AE" w:rsidRDefault="000430AE" w:rsidP="000430AE">
      <w:pPr>
        <w:widowControl/>
        <w:autoSpaceDE w:val="0"/>
        <w:autoSpaceDN w:val="0"/>
        <w:adjustRightInd w:val="0"/>
        <w:spacing w:line="360" w:lineRule="auto"/>
        <w:rPr>
          <w:rFonts w:ascii="Arial" w:hAnsi="Arial" w:cs="Arial"/>
          <w:strike/>
          <w:snapToGrid/>
          <w:szCs w:val="24"/>
        </w:rPr>
      </w:pPr>
      <w:r w:rsidRPr="000430AE">
        <w:rPr>
          <w:rFonts w:ascii="Arial" w:hAnsi="Arial" w:cs="Arial"/>
          <w:strike/>
          <w:snapToGrid/>
          <w:szCs w:val="24"/>
        </w:rPr>
        <w:t>4.1 Any SPC-1 building in a functional contiguous grouping must be retrofitted to at least an SPC-2/NPC-3 by January 1, 2013, or no longer used for acute care hospital inpatient services. The following conditions apply to these hospital buildings:</w:t>
      </w:r>
    </w:p>
    <w:p w:rsidR="000430AE" w:rsidRPr="000430AE" w:rsidRDefault="000430AE" w:rsidP="000430AE">
      <w:pPr>
        <w:widowControl/>
        <w:autoSpaceDE w:val="0"/>
        <w:autoSpaceDN w:val="0"/>
        <w:adjustRightInd w:val="0"/>
        <w:spacing w:line="360" w:lineRule="auto"/>
        <w:rPr>
          <w:rFonts w:ascii="Arial" w:hAnsi="Arial" w:cs="Arial"/>
          <w:strike/>
          <w:snapToGrid/>
          <w:szCs w:val="24"/>
          <w:highlight w:val="yellow"/>
        </w:rPr>
      </w:pPr>
    </w:p>
    <w:p w:rsidR="000430AE" w:rsidRPr="000430AE" w:rsidRDefault="000430AE" w:rsidP="000430AE">
      <w:pPr>
        <w:widowControl/>
        <w:autoSpaceDE w:val="0"/>
        <w:autoSpaceDN w:val="0"/>
        <w:adjustRightInd w:val="0"/>
        <w:rPr>
          <w:rFonts w:ascii="Arial" w:hAnsi="Arial" w:cs="Arial"/>
          <w:strike/>
          <w:snapToGrid/>
          <w:szCs w:val="24"/>
        </w:rPr>
      </w:pPr>
      <w:r w:rsidRPr="000430AE">
        <w:rPr>
          <w:rFonts w:ascii="Arial" w:hAnsi="Arial" w:cs="Arial"/>
          <w:strike/>
          <w:snapToGrid/>
          <w:szCs w:val="24"/>
        </w:rPr>
        <w:t>(a) The owner must apply for an extension with the Office no later than January 1, 2004;</w:t>
      </w:r>
    </w:p>
    <w:p w:rsidR="000430AE" w:rsidRPr="000430AE" w:rsidRDefault="000430AE" w:rsidP="000430AE">
      <w:pPr>
        <w:widowControl/>
        <w:autoSpaceDE w:val="0"/>
        <w:autoSpaceDN w:val="0"/>
        <w:adjustRightInd w:val="0"/>
        <w:rPr>
          <w:rFonts w:ascii="Arial" w:hAnsi="Arial" w:cs="Arial"/>
          <w:strike/>
          <w:snapToGrid/>
          <w:szCs w:val="24"/>
        </w:rPr>
      </w:pPr>
    </w:p>
    <w:p w:rsidR="000430AE" w:rsidRPr="000430AE" w:rsidRDefault="000430AE" w:rsidP="000430AE">
      <w:pPr>
        <w:widowControl/>
        <w:autoSpaceDE w:val="0"/>
        <w:autoSpaceDN w:val="0"/>
        <w:adjustRightInd w:val="0"/>
        <w:rPr>
          <w:rFonts w:ascii="Arial" w:hAnsi="Arial" w:cs="Arial"/>
          <w:strike/>
          <w:snapToGrid/>
          <w:szCs w:val="24"/>
        </w:rPr>
      </w:pPr>
      <w:r w:rsidRPr="000430AE">
        <w:rPr>
          <w:rFonts w:ascii="Arial" w:hAnsi="Arial" w:cs="Arial"/>
          <w:strike/>
          <w:snapToGrid/>
          <w:szCs w:val="24"/>
        </w:rPr>
        <w:t>(b) The owner must submit an amended compliance plan to the Office by July 1, 2004; and</w:t>
      </w:r>
    </w:p>
    <w:p w:rsidR="000430AE" w:rsidRPr="000430AE" w:rsidRDefault="000430AE" w:rsidP="000430AE">
      <w:pPr>
        <w:widowControl/>
        <w:autoSpaceDE w:val="0"/>
        <w:autoSpaceDN w:val="0"/>
        <w:adjustRightInd w:val="0"/>
        <w:rPr>
          <w:rFonts w:ascii="Arial" w:hAnsi="Arial" w:cs="Arial"/>
          <w:strike/>
          <w:snapToGrid/>
          <w:szCs w:val="24"/>
        </w:rPr>
      </w:pPr>
    </w:p>
    <w:p w:rsidR="000430AE" w:rsidRPr="000430AE" w:rsidRDefault="000430AE" w:rsidP="000430AE">
      <w:pPr>
        <w:widowControl/>
        <w:autoSpaceDE w:val="0"/>
        <w:autoSpaceDN w:val="0"/>
        <w:adjustRightInd w:val="0"/>
        <w:rPr>
          <w:rFonts w:ascii="Arial" w:hAnsi="Arial" w:cs="Arial"/>
          <w:strike/>
          <w:snapToGrid/>
          <w:szCs w:val="24"/>
        </w:rPr>
      </w:pPr>
      <w:r w:rsidRPr="000430AE">
        <w:rPr>
          <w:rFonts w:ascii="Arial" w:hAnsi="Arial" w:cs="Arial"/>
          <w:strike/>
          <w:snapToGrid/>
          <w:szCs w:val="24"/>
        </w:rPr>
        <w:t>(c) The buildings must have met the NPC-2 nonstructural requirements by January 1,</w:t>
      </w:r>
    </w:p>
    <w:p w:rsidR="000430AE" w:rsidRPr="000430AE" w:rsidRDefault="000430AE" w:rsidP="000430AE">
      <w:pPr>
        <w:widowControl/>
        <w:autoSpaceDE w:val="0"/>
        <w:autoSpaceDN w:val="0"/>
        <w:adjustRightInd w:val="0"/>
        <w:rPr>
          <w:rFonts w:ascii="Arial" w:hAnsi="Arial" w:cs="Arial"/>
          <w:strike/>
          <w:snapToGrid/>
          <w:szCs w:val="24"/>
        </w:rPr>
      </w:pPr>
      <w:r w:rsidRPr="000430AE">
        <w:rPr>
          <w:rFonts w:ascii="Arial" w:hAnsi="Arial" w:cs="Arial"/>
          <w:strike/>
          <w:snapToGrid/>
          <w:szCs w:val="24"/>
        </w:rPr>
        <w:t>2002.</w:t>
      </w:r>
    </w:p>
    <w:p w:rsidR="000430AE" w:rsidRPr="000430AE" w:rsidRDefault="000430AE" w:rsidP="000430AE">
      <w:pPr>
        <w:widowControl/>
        <w:autoSpaceDE w:val="0"/>
        <w:autoSpaceDN w:val="0"/>
        <w:adjustRightInd w:val="0"/>
        <w:rPr>
          <w:rFonts w:ascii="Arial" w:hAnsi="Arial" w:cs="Arial"/>
          <w:strike/>
          <w:snapToGrid/>
          <w:szCs w:val="24"/>
        </w:rPr>
      </w:pPr>
    </w:p>
    <w:p w:rsidR="000430AE" w:rsidRPr="000430AE" w:rsidRDefault="000430AE" w:rsidP="000430AE">
      <w:pPr>
        <w:widowControl/>
        <w:autoSpaceDE w:val="0"/>
        <w:autoSpaceDN w:val="0"/>
        <w:adjustRightInd w:val="0"/>
        <w:rPr>
          <w:rFonts w:ascii="Arial" w:hAnsi="Arial" w:cs="Arial"/>
          <w:strike/>
          <w:snapToGrid/>
          <w:szCs w:val="24"/>
        </w:rPr>
      </w:pPr>
      <w:r w:rsidRPr="000430AE">
        <w:rPr>
          <w:rFonts w:ascii="Arial" w:hAnsi="Arial" w:cs="Arial"/>
          <w:strike/>
          <w:snapToGrid/>
          <w:szCs w:val="24"/>
        </w:rPr>
        <w:t>5. A single building containing all of the basic services may receive a five-year extension to the January 1, 2008, deadline for both structural and nonstructural</w:t>
      </w:r>
    </w:p>
    <w:p w:rsidR="000430AE" w:rsidRPr="000430AE" w:rsidRDefault="000430AE" w:rsidP="000430AE">
      <w:pPr>
        <w:widowControl/>
        <w:autoSpaceDE w:val="0"/>
        <w:autoSpaceDN w:val="0"/>
        <w:adjustRightInd w:val="0"/>
        <w:rPr>
          <w:rFonts w:ascii="Arial" w:hAnsi="Arial" w:cs="Arial"/>
          <w:strike/>
          <w:snapToGrid/>
          <w:szCs w:val="24"/>
        </w:rPr>
      </w:pPr>
      <w:r w:rsidRPr="000430AE">
        <w:rPr>
          <w:rFonts w:ascii="Arial" w:hAnsi="Arial" w:cs="Arial"/>
          <w:strike/>
          <w:snapToGrid/>
          <w:szCs w:val="24"/>
        </w:rPr>
        <w:t>requirements under the following conditions:</w:t>
      </w:r>
    </w:p>
    <w:p w:rsidR="000430AE" w:rsidRPr="000430AE" w:rsidRDefault="000430AE" w:rsidP="000430AE">
      <w:pPr>
        <w:widowControl/>
        <w:autoSpaceDE w:val="0"/>
        <w:autoSpaceDN w:val="0"/>
        <w:adjustRightInd w:val="0"/>
        <w:rPr>
          <w:rFonts w:ascii="Arial" w:hAnsi="Arial" w:cs="Arial"/>
          <w:snapToGrid/>
          <w:szCs w:val="24"/>
        </w:rPr>
      </w:pPr>
    </w:p>
    <w:p w:rsidR="000430AE" w:rsidRPr="000430AE" w:rsidRDefault="000430AE" w:rsidP="000430AE">
      <w:pPr>
        <w:widowControl/>
        <w:autoSpaceDE w:val="0"/>
        <w:autoSpaceDN w:val="0"/>
        <w:adjustRightInd w:val="0"/>
        <w:rPr>
          <w:rFonts w:ascii="Arial" w:hAnsi="Arial" w:cs="Arial"/>
          <w:strike/>
          <w:snapToGrid/>
          <w:szCs w:val="24"/>
        </w:rPr>
      </w:pPr>
      <w:r w:rsidRPr="000430AE">
        <w:rPr>
          <w:rFonts w:ascii="Arial" w:hAnsi="Arial" w:cs="Arial"/>
          <w:strike/>
          <w:snapToGrid/>
          <w:szCs w:val="24"/>
        </w:rPr>
        <w:t>5.1 The owner must apply for an extension with the Office no later than January 1, 2004;</w:t>
      </w:r>
    </w:p>
    <w:p w:rsidR="000430AE" w:rsidRPr="000430AE" w:rsidRDefault="000430AE" w:rsidP="000430AE">
      <w:pPr>
        <w:widowControl/>
        <w:autoSpaceDE w:val="0"/>
        <w:autoSpaceDN w:val="0"/>
        <w:adjustRightInd w:val="0"/>
        <w:rPr>
          <w:rFonts w:ascii="Arial" w:hAnsi="Arial" w:cs="Arial"/>
          <w:strike/>
          <w:snapToGrid/>
          <w:szCs w:val="24"/>
        </w:rPr>
      </w:pPr>
    </w:p>
    <w:p w:rsidR="000430AE" w:rsidRPr="000430AE" w:rsidRDefault="000430AE" w:rsidP="000430AE">
      <w:pPr>
        <w:widowControl/>
        <w:autoSpaceDE w:val="0"/>
        <w:autoSpaceDN w:val="0"/>
        <w:adjustRightInd w:val="0"/>
        <w:rPr>
          <w:rFonts w:ascii="Arial" w:hAnsi="Arial" w:cs="Arial"/>
          <w:strike/>
          <w:snapToGrid/>
          <w:szCs w:val="24"/>
        </w:rPr>
      </w:pPr>
      <w:r w:rsidRPr="000430AE">
        <w:rPr>
          <w:rFonts w:ascii="Arial" w:hAnsi="Arial" w:cs="Arial"/>
          <w:strike/>
          <w:snapToGrid/>
          <w:szCs w:val="24"/>
        </w:rPr>
        <w:t>5.2 The owner must submit an amended compliance plan to the Office by July 1, 2004;</w:t>
      </w:r>
    </w:p>
    <w:p w:rsidR="000430AE" w:rsidRPr="000430AE" w:rsidRDefault="000430AE" w:rsidP="000430AE">
      <w:pPr>
        <w:widowControl/>
        <w:autoSpaceDE w:val="0"/>
        <w:autoSpaceDN w:val="0"/>
        <w:adjustRightInd w:val="0"/>
        <w:rPr>
          <w:rFonts w:ascii="Arial" w:hAnsi="Arial" w:cs="Arial"/>
          <w:strike/>
          <w:snapToGrid/>
          <w:szCs w:val="24"/>
        </w:rPr>
      </w:pPr>
    </w:p>
    <w:p w:rsidR="000430AE" w:rsidRPr="000430AE" w:rsidRDefault="000430AE" w:rsidP="000430AE">
      <w:pPr>
        <w:widowControl/>
        <w:autoSpaceDE w:val="0"/>
        <w:autoSpaceDN w:val="0"/>
        <w:adjustRightInd w:val="0"/>
        <w:rPr>
          <w:rFonts w:ascii="Arial" w:hAnsi="Arial" w:cs="Arial"/>
          <w:strike/>
          <w:snapToGrid/>
          <w:szCs w:val="24"/>
        </w:rPr>
      </w:pPr>
      <w:r w:rsidRPr="000430AE">
        <w:rPr>
          <w:rFonts w:ascii="Arial" w:hAnsi="Arial" w:cs="Arial"/>
          <w:strike/>
          <w:snapToGrid/>
          <w:szCs w:val="24"/>
        </w:rPr>
        <w:t>5.3 The building shall have obtained a building permit prior to 1973 and shall have been evaluated and classified as SPC-1 in accordance with Section 1.3;</w:t>
      </w:r>
    </w:p>
    <w:p w:rsidR="000430AE" w:rsidRPr="000430AE" w:rsidRDefault="000430AE" w:rsidP="000430AE">
      <w:pPr>
        <w:widowControl/>
        <w:autoSpaceDE w:val="0"/>
        <w:autoSpaceDN w:val="0"/>
        <w:adjustRightInd w:val="0"/>
        <w:rPr>
          <w:rFonts w:ascii="Arial" w:hAnsi="Arial" w:cs="Arial"/>
          <w:b/>
          <w:bCs/>
          <w:snapToGrid/>
          <w:szCs w:val="24"/>
        </w:rPr>
      </w:pPr>
    </w:p>
    <w:p w:rsidR="000430AE" w:rsidRPr="000430AE" w:rsidRDefault="000430AE" w:rsidP="000430AE">
      <w:pPr>
        <w:widowControl/>
        <w:autoSpaceDE w:val="0"/>
        <w:autoSpaceDN w:val="0"/>
        <w:adjustRightInd w:val="0"/>
        <w:ind w:left="720"/>
        <w:rPr>
          <w:rFonts w:ascii="Arial" w:hAnsi="Arial" w:cs="Arial"/>
          <w:strike/>
          <w:snapToGrid/>
          <w:szCs w:val="24"/>
        </w:rPr>
      </w:pPr>
      <w:r w:rsidRPr="000430AE">
        <w:rPr>
          <w:rFonts w:ascii="Arial" w:hAnsi="Arial" w:cs="Arial"/>
          <w:b/>
          <w:bCs/>
          <w:strike/>
          <w:snapToGrid/>
          <w:szCs w:val="24"/>
        </w:rPr>
        <w:t xml:space="preserve">Exception: </w:t>
      </w:r>
      <w:r w:rsidRPr="000430AE">
        <w:rPr>
          <w:rFonts w:ascii="Arial" w:hAnsi="Arial" w:cs="Arial"/>
          <w:strike/>
          <w:snapToGrid/>
          <w:szCs w:val="24"/>
        </w:rPr>
        <w:t>Hospital buildings that were classified as SPC-1 under Section 2.0.1.2.3 must submit a structural evaluation report in accordance with Sections 1.3.2 and 1.3.3 by January 1, 2004.</w:t>
      </w:r>
    </w:p>
    <w:p w:rsidR="000430AE" w:rsidRPr="000430AE" w:rsidRDefault="000430AE" w:rsidP="000430AE">
      <w:pPr>
        <w:widowControl/>
        <w:tabs>
          <w:tab w:val="left" w:pos="-2250"/>
        </w:tabs>
        <w:suppressAutoHyphens/>
        <w:rPr>
          <w:rFonts w:ascii="Arial" w:hAnsi="Arial" w:cs="Arial"/>
          <w:strike/>
          <w:snapToGrid/>
          <w:szCs w:val="24"/>
        </w:rPr>
      </w:pPr>
    </w:p>
    <w:p w:rsidR="000430AE" w:rsidRPr="000430AE" w:rsidRDefault="000430AE" w:rsidP="000430AE">
      <w:pPr>
        <w:widowControl/>
        <w:autoSpaceDE w:val="0"/>
        <w:autoSpaceDN w:val="0"/>
        <w:adjustRightInd w:val="0"/>
        <w:rPr>
          <w:rFonts w:ascii="Arial" w:hAnsi="Arial" w:cs="Arial"/>
          <w:strike/>
          <w:snapToGrid/>
          <w:szCs w:val="24"/>
        </w:rPr>
      </w:pPr>
      <w:r w:rsidRPr="000430AE">
        <w:rPr>
          <w:rFonts w:ascii="Arial" w:hAnsi="Arial" w:cs="Arial"/>
          <w:strike/>
          <w:snapToGrid/>
          <w:szCs w:val="24"/>
        </w:rPr>
        <w:t>5.4 The basic services from this building shall be:</w:t>
      </w:r>
    </w:p>
    <w:p w:rsidR="000430AE" w:rsidRPr="000430AE" w:rsidRDefault="000430AE" w:rsidP="000430AE">
      <w:pPr>
        <w:widowControl/>
        <w:autoSpaceDE w:val="0"/>
        <w:autoSpaceDN w:val="0"/>
        <w:adjustRightInd w:val="0"/>
        <w:rPr>
          <w:rFonts w:ascii="Arial" w:hAnsi="Arial" w:cs="Arial"/>
          <w:strike/>
          <w:snapToGrid/>
          <w:szCs w:val="24"/>
        </w:rPr>
      </w:pPr>
    </w:p>
    <w:p w:rsidR="000430AE" w:rsidRPr="000430AE" w:rsidRDefault="000430AE" w:rsidP="000430AE">
      <w:pPr>
        <w:widowControl/>
        <w:autoSpaceDE w:val="0"/>
        <w:autoSpaceDN w:val="0"/>
        <w:adjustRightInd w:val="0"/>
        <w:ind w:left="720"/>
        <w:rPr>
          <w:rFonts w:ascii="Arial" w:hAnsi="Arial" w:cs="Arial"/>
          <w:iCs/>
          <w:strike/>
          <w:snapToGrid/>
          <w:szCs w:val="24"/>
        </w:rPr>
      </w:pPr>
      <w:r w:rsidRPr="000430AE">
        <w:rPr>
          <w:rFonts w:ascii="Arial" w:hAnsi="Arial" w:cs="Arial"/>
          <w:strike/>
          <w:snapToGrid/>
          <w:szCs w:val="24"/>
        </w:rPr>
        <w:t>(a) Relocated to an SPC-3, 4, or 5/NPC-4 or 5 building by January 1, 2013.</w:t>
      </w:r>
    </w:p>
    <w:p w:rsidR="000430AE" w:rsidRPr="000430AE" w:rsidRDefault="000430AE" w:rsidP="000430AE">
      <w:pPr>
        <w:widowControl/>
        <w:autoSpaceDE w:val="0"/>
        <w:autoSpaceDN w:val="0"/>
        <w:adjustRightInd w:val="0"/>
        <w:ind w:left="1440"/>
        <w:rPr>
          <w:rFonts w:ascii="Arial" w:hAnsi="Arial" w:cs="Arial"/>
          <w:snapToGrid/>
          <w:szCs w:val="24"/>
          <w:highlight w:val="yellow"/>
        </w:rPr>
      </w:pPr>
    </w:p>
    <w:p w:rsidR="000430AE" w:rsidRPr="000430AE" w:rsidRDefault="000430AE" w:rsidP="000430AE">
      <w:pPr>
        <w:widowControl/>
        <w:autoSpaceDE w:val="0"/>
        <w:autoSpaceDN w:val="0"/>
        <w:adjustRightInd w:val="0"/>
        <w:ind w:left="1440"/>
        <w:rPr>
          <w:rFonts w:ascii="Arial" w:hAnsi="Arial" w:cs="Arial"/>
          <w:strike/>
          <w:snapToGrid/>
          <w:szCs w:val="24"/>
        </w:rPr>
      </w:pPr>
      <w:proofErr w:type="spellStart"/>
      <w:r w:rsidRPr="000430AE">
        <w:rPr>
          <w:rFonts w:ascii="Arial" w:hAnsi="Arial" w:cs="Arial"/>
          <w:strike/>
          <w:snapToGrid/>
          <w:szCs w:val="24"/>
        </w:rPr>
        <w:t>i</w:t>
      </w:r>
      <w:proofErr w:type="spellEnd"/>
      <w:r w:rsidRPr="000430AE">
        <w:rPr>
          <w:rFonts w:ascii="Arial" w:hAnsi="Arial" w:cs="Arial"/>
          <w:strike/>
          <w:snapToGrid/>
          <w:szCs w:val="24"/>
        </w:rPr>
        <w:t>. The building shall not be used for general acute care service after January 1, 2013, unless it has been retrofitted to an SPC-5/NPC-4 or 5 building; or</w:t>
      </w:r>
    </w:p>
    <w:p w:rsidR="000430AE" w:rsidRPr="000430AE" w:rsidRDefault="000430AE" w:rsidP="000430AE">
      <w:pPr>
        <w:widowControl/>
        <w:autoSpaceDE w:val="0"/>
        <w:autoSpaceDN w:val="0"/>
        <w:adjustRightInd w:val="0"/>
        <w:ind w:left="1440"/>
        <w:rPr>
          <w:rFonts w:ascii="Arial" w:hAnsi="Arial" w:cs="Arial"/>
          <w:strike/>
          <w:snapToGrid/>
          <w:szCs w:val="24"/>
        </w:rPr>
      </w:pPr>
    </w:p>
    <w:p w:rsidR="000430AE" w:rsidRPr="000430AE" w:rsidRDefault="000430AE" w:rsidP="000430AE">
      <w:pPr>
        <w:widowControl/>
        <w:autoSpaceDE w:val="0"/>
        <w:autoSpaceDN w:val="0"/>
        <w:adjustRightInd w:val="0"/>
        <w:ind w:left="720"/>
        <w:rPr>
          <w:rFonts w:ascii="Arial" w:hAnsi="Arial" w:cs="Arial"/>
          <w:strike/>
          <w:snapToGrid/>
          <w:szCs w:val="24"/>
        </w:rPr>
      </w:pPr>
      <w:r w:rsidRPr="000430AE">
        <w:rPr>
          <w:rFonts w:ascii="Arial" w:hAnsi="Arial" w:cs="Arial"/>
          <w:strike/>
          <w:snapToGrid/>
          <w:szCs w:val="24"/>
        </w:rPr>
        <w:t>(b) Continued in building if it is retrofitted to an SPC-5/NPC-4 or 5 building by January 1, 2013.</w:t>
      </w:r>
    </w:p>
    <w:p w:rsidR="000430AE" w:rsidRPr="000430AE" w:rsidRDefault="000430AE" w:rsidP="000430AE">
      <w:pPr>
        <w:widowControl/>
        <w:autoSpaceDE w:val="0"/>
        <w:autoSpaceDN w:val="0"/>
        <w:adjustRightInd w:val="0"/>
        <w:rPr>
          <w:rFonts w:ascii="Arial" w:hAnsi="Arial" w:cs="Arial"/>
          <w:snapToGrid/>
          <w:szCs w:val="24"/>
        </w:rPr>
      </w:pPr>
    </w:p>
    <w:p w:rsidR="000430AE" w:rsidRPr="000430AE" w:rsidRDefault="000430AE" w:rsidP="000430AE">
      <w:pPr>
        <w:widowControl/>
        <w:autoSpaceDE w:val="0"/>
        <w:autoSpaceDN w:val="0"/>
        <w:adjustRightInd w:val="0"/>
        <w:rPr>
          <w:rFonts w:ascii="Arial" w:hAnsi="Arial" w:cs="Arial"/>
          <w:strike/>
          <w:snapToGrid/>
          <w:szCs w:val="24"/>
        </w:rPr>
      </w:pPr>
      <w:r w:rsidRPr="000430AE">
        <w:rPr>
          <w:rFonts w:ascii="Arial" w:hAnsi="Arial" w:cs="Arial"/>
          <w:strike/>
          <w:snapToGrid/>
          <w:szCs w:val="24"/>
        </w:rPr>
        <w:t>6. Any general acute care hospital that received an approval by the Office to replace all the nonconforming buildings subject to the requirements of Health and Safety Code Section 130060(a) with new buildings by January 1, 2020, may request an exemption from the anchorage and bracing requirements of NPC 3 if all of</w:t>
      </w:r>
    </w:p>
    <w:p w:rsidR="000430AE" w:rsidRPr="000430AE" w:rsidRDefault="000430AE" w:rsidP="000430AE">
      <w:pPr>
        <w:widowControl/>
        <w:autoSpaceDE w:val="0"/>
        <w:autoSpaceDN w:val="0"/>
        <w:adjustRightInd w:val="0"/>
        <w:spacing w:line="360" w:lineRule="auto"/>
        <w:rPr>
          <w:rFonts w:ascii="Arial" w:hAnsi="Arial" w:cs="Arial"/>
          <w:strike/>
          <w:snapToGrid/>
          <w:szCs w:val="24"/>
        </w:rPr>
      </w:pPr>
      <w:r w:rsidRPr="000430AE">
        <w:rPr>
          <w:rFonts w:ascii="Arial" w:hAnsi="Arial" w:cs="Arial"/>
          <w:strike/>
          <w:snapToGrid/>
          <w:szCs w:val="24"/>
        </w:rPr>
        <w:t>the following conditions are met:</w:t>
      </w:r>
    </w:p>
    <w:p w:rsidR="000430AE" w:rsidRPr="000430AE" w:rsidRDefault="000430AE" w:rsidP="000430AE">
      <w:pPr>
        <w:widowControl/>
        <w:autoSpaceDE w:val="0"/>
        <w:autoSpaceDN w:val="0"/>
        <w:adjustRightInd w:val="0"/>
        <w:spacing w:line="360" w:lineRule="auto"/>
        <w:rPr>
          <w:rFonts w:ascii="Arial" w:hAnsi="Arial" w:cs="Arial"/>
          <w:strike/>
          <w:snapToGrid/>
          <w:szCs w:val="24"/>
        </w:rPr>
      </w:pPr>
    </w:p>
    <w:p w:rsidR="000430AE" w:rsidRPr="000430AE" w:rsidRDefault="000430AE" w:rsidP="000430AE">
      <w:pPr>
        <w:widowControl/>
        <w:autoSpaceDE w:val="0"/>
        <w:autoSpaceDN w:val="0"/>
        <w:adjustRightInd w:val="0"/>
        <w:spacing w:line="360" w:lineRule="auto"/>
        <w:ind w:left="720"/>
        <w:rPr>
          <w:rFonts w:ascii="Arial" w:hAnsi="Arial" w:cs="Arial"/>
          <w:strike/>
          <w:snapToGrid/>
          <w:szCs w:val="24"/>
        </w:rPr>
      </w:pPr>
      <w:r w:rsidRPr="000430AE">
        <w:rPr>
          <w:rFonts w:ascii="Arial" w:hAnsi="Arial" w:cs="Arial"/>
          <w:strike/>
          <w:snapToGrid/>
          <w:szCs w:val="24"/>
        </w:rPr>
        <w:t>6.1 The hospital shall meet the anchorage and bracing requirements for NPC 2.</w:t>
      </w:r>
    </w:p>
    <w:p w:rsidR="000430AE" w:rsidRPr="000430AE" w:rsidRDefault="000430AE" w:rsidP="000430AE">
      <w:pPr>
        <w:widowControl/>
        <w:autoSpaceDE w:val="0"/>
        <w:autoSpaceDN w:val="0"/>
        <w:adjustRightInd w:val="0"/>
        <w:spacing w:line="360" w:lineRule="auto"/>
        <w:ind w:left="720"/>
        <w:rPr>
          <w:rFonts w:ascii="Arial" w:hAnsi="Arial" w:cs="Arial"/>
          <w:strike/>
          <w:snapToGrid/>
          <w:szCs w:val="24"/>
          <w:highlight w:val="yellow"/>
        </w:rPr>
      </w:pPr>
    </w:p>
    <w:p w:rsidR="000430AE" w:rsidRPr="000430AE" w:rsidRDefault="000430AE" w:rsidP="000430AE">
      <w:pPr>
        <w:widowControl/>
        <w:autoSpaceDE w:val="0"/>
        <w:autoSpaceDN w:val="0"/>
        <w:adjustRightInd w:val="0"/>
        <w:ind w:left="720"/>
        <w:rPr>
          <w:rFonts w:ascii="Arial" w:hAnsi="Arial" w:cs="Arial"/>
          <w:i/>
          <w:strike/>
          <w:snapToGrid/>
          <w:szCs w:val="24"/>
        </w:rPr>
      </w:pPr>
      <w:r w:rsidRPr="000430AE">
        <w:rPr>
          <w:rFonts w:ascii="Arial" w:hAnsi="Arial" w:cs="Arial"/>
          <w:strike/>
          <w:snapToGrid/>
          <w:szCs w:val="24"/>
        </w:rPr>
        <w:t xml:space="preserve">6.2 New building(s) replacing the existing non- compliant building(s) shall </w:t>
      </w:r>
      <w:r w:rsidRPr="000430AE">
        <w:rPr>
          <w:rFonts w:ascii="Arial" w:hAnsi="Arial" w:cs="Arial"/>
          <w:bCs/>
          <w:strike/>
          <w:snapToGrid/>
          <w:szCs w:val="24"/>
        </w:rPr>
        <w:t>be</w:t>
      </w:r>
      <w:r w:rsidRPr="000430AE">
        <w:rPr>
          <w:rFonts w:ascii="Arial" w:hAnsi="Arial" w:cs="Arial"/>
          <w:b/>
          <w:bCs/>
          <w:strike/>
          <w:snapToGrid/>
          <w:szCs w:val="24"/>
        </w:rPr>
        <w:t xml:space="preserve"> </w:t>
      </w:r>
      <w:r w:rsidRPr="000430AE">
        <w:rPr>
          <w:rFonts w:ascii="Arial" w:hAnsi="Arial" w:cs="Arial"/>
          <w:strike/>
          <w:snapToGrid/>
          <w:szCs w:val="24"/>
        </w:rPr>
        <w:t xml:space="preserve">either NPC 4 or NPC </w:t>
      </w:r>
      <w:r w:rsidRPr="000430AE">
        <w:rPr>
          <w:rFonts w:ascii="Arial" w:hAnsi="Arial" w:cs="Arial"/>
          <w:iCs/>
          <w:strike/>
          <w:snapToGrid/>
          <w:szCs w:val="24"/>
        </w:rPr>
        <w:t>5</w:t>
      </w:r>
      <w:r w:rsidRPr="000430AE">
        <w:rPr>
          <w:rFonts w:ascii="Arial" w:hAnsi="Arial" w:cs="Arial"/>
          <w:strike/>
          <w:snapToGrid/>
          <w:szCs w:val="24"/>
        </w:rPr>
        <w:t xml:space="preserve"> building(s).</w:t>
      </w:r>
    </w:p>
    <w:p w:rsidR="000430AE" w:rsidRPr="000430AE" w:rsidRDefault="000430AE" w:rsidP="000430AE">
      <w:pPr>
        <w:widowControl/>
        <w:autoSpaceDE w:val="0"/>
        <w:autoSpaceDN w:val="0"/>
        <w:adjustRightInd w:val="0"/>
        <w:rPr>
          <w:rFonts w:ascii="Arial" w:hAnsi="Arial" w:cs="Arial"/>
          <w:i/>
          <w:snapToGrid/>
          <w:szCs w:val="24"/>
        </w:rPr>
      </w:pPr>
    </w:p>
    <w:p w:rsidR="000430AE" w:rsidRPr="000430AE" w:rsidRDefault="000430AE" w:rsidP="000430AE">
      <w:pPr>
        <w:widowControl/>
        <w:autoSpaceDE w:val="0"/>
        <w:autoSpaceDN w:val="0"/>
        <w:adjustRightInd w:val="0"/>
        <w:rPr>
          <w:rFonts w:ascii="Arial" w:hAnsi="Arial" w:cs="Arial"/>
          <w:strike/>
          <w:snapToGrid/>
          <w:szCs w:val="24"/>
        </w:rPr>
      </w:pPr>
      <w:r w:rsidRPr="000430AE">
        <w:rPr>
          <w:rFonts w:ascii="Arial" w:hAnsi="Arial" w:cs="Arial"/>
          <w:strike/>
          <w:snapToGrid/>
          <w:szCs w:val="24"/>
        </w:rPr>
        <w:lastRenderedPageBreak/>
        <w:t>7</w:t>
      </w:r>
      <w:r w:rsidRPr="000430AE">
        <w:rPr>
          <w:rFonts w:ascii="Arial" w:hAnsi="Arial" w:cs="Arial"/>
          <w:i/>
          <w:snapToGrid/>
          <w:szCs w:val="24"/>
        </w:rPr>
        <w:t xml:space="preserve"> </w:t>
      </w:r>
      <w:r w:rsidRPr="000430AE">
        <w:rPr>
          <w:rFonts w:ascii="Arial" w:hAnsi="Arial" w:cs="Arial"/>
          <w:snapToGrid/>
          <w:szCs w:val="24"/>
          <w:u w:val="single"/>
        </w:rPr>
        <w:t>4</w:t>
      </w:r>
      <w:r w:rsidRPr="000430AE">
        <w:rPr>
          <w:rFonts w:ascii="Arial" w:hAnsi="Arial" w:cs="Arial"/>
          <w:snapToGrid/>
          <w:szCs w:val="24"/>
        </w:rPr>
        <w:t>.</w:t>
      </w:r>
      <w:r w:rsidRPr="000430AE">
        <w:rPr>
          <w:rFonts w:ascii="Arial" w:hAnsi="Arial" w:cs="Arial"/>
          <w:i/>
          <w:snapToGrid/>
          <w:szCs w:val="24"/>
        </w:rPr>
        <w:t xml:space="preserve"> </w:t>
      </w:r>
      <w:r w:rsidRPr="000430AE">
        <w:rPr>
          <w:rFonts w:ascii="Arial" w:hAnsi="Arial" w:cs="Arial"/>
          <w:strike/>
          <w:snapToGrid/>
          <w:szCs w:val="24"/>
        </w:rPr>
        <w:t>Any general acute care hospital (buildings located in Seismic Design Category D or F) may request an extension from the anchorage and bracing requirements of</w:t>
      </w:r>
    </w:p>
    <w:p w:rsidR="000430AE" w:rsidRPr="000430AE" w:rsidRDefault="000430AE" w:rsidP="000430AE">
      <w:pPr>
        <w:widowControl/>
        <w:autoSpaceDE w:val="0"/>
        <w:autoSpaceDN w:val="0"/>
        <w:adjustRightInd w:val="0"/>
        <w:rPr>
          <w:rFonts w:ascii="Arial" w:hAnsi="Arial" w:cs="Arial"/>
          <w:i/>
          <w:snapToGrid/>
          <w:szCs w:val="24"/>
          <w:u w:val="single"/>
        </w:rPr>
      </w:pPr>
      <w:r w:rsidRPr="000430AE">
        <w:rPr>
          <w:rFonts w:ascii="Arial" w:hAnsi="Arial" w:cs="Arial"/>
          <w:strike/>
          <w:snapToGrid/>
          <w:szCs w:val="24"/>
        </w:rPr>
        <w:t>NPC 3 up to January 1, 2020, if all of the following conditions are met:</w:t>
      </w:r>
      <w:r w:rsidRPr="000430AE">
        <w:rPr>
          <w:rFonts w:ascii="Arial" w:hAnsi="Arial" w:cs="Arial"/>
          <w:i/>
          <w:strike/>
          <w:snapToGrid/>
          <w:szCs w:val="24"/>
        </w:rPr>
        <w:t xml:space="preserve"> </w:t>
      </w:r>
      <w:r w:rsidRPr="000430AE">
        <w:rPr>
          <w:rFonts w:ascii="Arial" w:hAnsi="Arial" w:cs="Arial"/>
          <w:snapToGrid/>
          <w:szCs w:val="24"/>
          <w:u w:val="single"/>
        </w:rPr>
        <w:t>Any general acute care hospital building (located in Seismic Design Category D or F) granted an extension up to January 1, 2020 or beyond is deemed to comply with the terms of the extension if all of the following conditions are met:</w:t>
      </w:r>
    </w:p>
    <w:p w:rsidR="000430AE" w:rsidRPr="000430AE" w:rsidRDefault="000430AE" w:rsidP="000430AE">
      <w:pPr>
        <w:widowControl/>
        <w:autoSpaceDE w:val="0"/>
        <w:autoSpaceDN w:val="0"/>
        <w:adjustRightInd w:val="0"/>
        <w:rPr>
          <w:rFonts w:ascii="Arial" w:hAnsi="Arial" w:cs="Arial"/>
          <w:i/>
          <w:snapToGrid/>
          <w:szCs w:val="24"/>
        </w:rPr>
      </w:pPr>
    </w:p>
    <w:p w:rsidR="000430AE" w:rsidRPr="000430AE" w:rsidRDefault="000430AE" w:rsidP="000430AE">
      <w:pPr>
        <w:widowControl/>
        <w:autoSpaceDE w:val="0"/>
        <w:autoSpaceDN w:val="0"/>
        <w:adjustRightInd w:val="0"/>
        <w:ind w:left="720"/>
        <w:rPr>
          <w:rFonts w:ascii="Arial" w:hAnsi="Arial" w:cs="Arial"/>
          <w:i/>
          <w:snapToGrid/>
          <w:szCs w:val="24"/>
        </w:rPr>
      </w:pPr>
      <w:r w:rsidRPr="000430AE">
        <w:rPr>
          <w:rFonts w:ascii="Arial" w:hAnsi="Arial" w:cs="Arial"/>
          <w:strike/>
          <w:snapToGrid/>
          <w:szCs w:val="24"/>
        </w:rPr>
        <w:t>7.1</w:t>
      </w:r>
      <w:r w:rsidRPr="000430AE">
        <w:rPr>
          <w:rFonts w:ascii="Arial" w:hAnsi="Arial" w:cs="Arial"/>
          <w:i/>
          <w:snapToGrid/>
          <w:szCs w:val="24"/>
        </w:rPr>
        <w:t xml:space="preserve"> </w:t>
      </w:r>
      <w:r w:rsidRPr="000430AE">
        <w:rPr>
          <w:rFonts w:ascii="Arial" w:hAnsi="Arial" w:cs="Arial"/>
          <w:i/>
          <w:snapToGrid/>
          <w:szCs w:val="24"/>
          <w:u w:val="single"/>
        </w:rPr>
        <w:t>4.1</w:t>
      </w:r>
      <w:r w:rsidRPr="000430AE">
        <w:rPr>
          <w:rFonts w:ascii="Arial" w:hAnsi="Arial" w:cs="Arial"/>
          <w:i/>
          <w:snapToGrid/>
          <w:szCs w:val="24"/>
        </w:rPr>
        <w:t xml:space="preserve"> </w:t>
      </w:r>
      <w:r w:rsidRPr="000430AE">
        <w:rPr>
          <w:rFonts w:ascii="Arial" w:hAnsi="Arial" w:cs="Arial"/>
          <w:snapToGrid/>
          <w:szCs w:val="24"/>
        </w:rPr>
        <w:t xml:space="preserve">The hospital </w:t>
      </w:r>
      <w:r w:rsidRPr="000430AE">
        <w:rPr>
          <w:rFonts w:ascii="Arial" w:hAnsi="Arial" w:cs="Arial"/>
          <w:i/>
          <w:strike/>
          <w:snapToGrid/>
          <w:szCs w:val="24"/>
        </w:rPr>
        <w:t>shall</w:t>
      </w:r>
      <w:r w:rsidRPr="000430AE">
        <w:rPr>
          <w:rFonts w:ascii="Arial" w:hAnsi="Arial" w:cs="Arial"/>
          <w:i/>
          <w:snapToGrid/>
          <w:szCs w:val="24"/>
        </w:rPr>
        <w:t xml:space="preserve"> </w:t>
      </w:r>
      <w:proofErr w:type="gramStart"/>
      <w:r w:rsidRPr="000430AE">
        <w:rPr>
          <w:rFonts w:ascii="Arial" w:hAnsi="Arial" w:cs="Arial"/>
          <w:snapToGrid/>
          <w:szCs w:val="24"/>
        </w:rPr>
        <w:t>meet</w:t>
      </w:r>
      <w:r w:rsidRPr="000430AE">
        <w:rPr>
          <w:rFonts w:ascii="Arial" w:hAnsi="Arial" w:cs="Arial"/>
          <w:i/>
          <w:snapToGrid/>
          <w:szCs w:val="24"/>
          <w:u w:val="single"/>
        </w:rPr>
        <w:t>s</w:t>
      </w:r>
      <w:proofErr w:type="gramEnd"/>
      <w:r w:rsidRPr="000430AE">
        <w:rPr>
          <w:rFonts w:ascii="Arial" w:hAnsi="Arial" w:cs="Arial"/>
          <w:i/>
          <w:snapToGrid/>
          <w:szCs w:val="24"/>
        </w:rPr>
        <w:t xml:space="preserve"> </w:t>
      </w:r>
      <w:r w:rsidRPr="000430AE">
        <w:rPr>
          <w:rFonts w:ascii="Arial" w:hAnsi="Arial" w:cs="Arial"/>
          <w:snapToGrid/>
          <w:szCs w:val="24"/>
        </w:rPr>
        <w:t>the anchorage and bracing requirements for NPC 2.</w:t>
      </w:r>
    </w:p>
    <w:p w:rsidR="000430AE" w:rsidRPr="000430AE" w:rsidRDefault="000430AE" w:rsidP="000430AE">
      <w:pPr>
        <w:widowControl/>
        <w:autoSpaceDE w:val="0"/>
        <w:autoSpaceDN w:val="0"/>
        <w:adjustRightInd w:val="0"/>
        <w:ind w:left="720"/>
        <w:rPr>
          <w:rFonts w:ascii="Arial" w:hAnsi="Arial" w:cs="Arial"/>
          <w:i/>
          <w:snapToGrid/>
          <w:szCs w:val="24"/>
        </w:rPr>
      </w:pPr>
    </w:p>
    <w:p w:rsidR="000430AE" w:rsidRPr="000430AE" w:rsidRDefault="000430AE" w:rsidP="000430AE">
      <w:pPr>
        <w:widowControl/>
        <w:autoSpaceDE w:val="0"/>
        <w:autoSpaceDN w:val="0"/>
        <w:adjustRightInd w:val="0"/>
        <w:ind w:left="720"/>
        <w:rPr>
          <w:rFonts w:ascii="Arial" w:hAnsi="Arial" w:cs="Arial"/>
          <w:i/>
          <w:snapToGrid/>
          <w:szCs w:val="24"/>
          <w:u w:val="single"/>
        </w:rPr>
      </w:pPr>
      <w:r w:rsidRPr="000430AE">
        <w:rPr>
          <w:rFonts w:ascii="Arial" w:hAnsi="Arial" w:cs="Arial"/>
          <w:strike/>
          <w:snapToGrid/>
          <w:szCs w:val="24"/>
        </w:rPr>
        <w:t>7.2</w:t>
      </w:r>
      <w:r w:rsidRPr="000430AE">
        <w:rPr>
          <w:rFonts w:ascii="Arial" w:hAnsi="Arial" w:cs="Arial"/>
          <w:i/>
          <w:snapToGrid/>
          <w:szCs w:val="24"/>
        </w:rPr>
        <w:t xml:space="preserve"> </w:t>
      </w:r>
      <w:r w:rsidRPr="000430AE">
        <w:rPr>
          <w:rFonts w:ascii="Arial" w:hAnsi="Arial" w:cs="Arial"/>
          <w:i/>
          <w:snapToGrid/>
          <w:szCs w:val="24"/>
          <w:u w:val="single"/>
        </w:rPr>
        <w:t>4.2</w:t>
      </w:r>
      <w:r w:rsidRPr="000430AE">
        <w:rPr>
          <w:rFonts w:ascii="Arial" w:hAnsi="Arial" w:cs="Arial"/>
          <w:i/>
          <w:snapToGrid/>
          <w:szCs w:val="24"/>
        </w:rPr>
        <w:t xml:space="preserve"> </w:t>
      </w:r>
      <w:r w:rsidRPr="000430AE">
        <w:rPr>
          <w:rFonts w:ascii="Arial" w:hAnsi="Arial" w:cs="Arial"/>
          <w:strike/>
          <w:snapToGrid/>
          <w:szCs w:val="24"/>
        </w:rPr>
        <w:t>All</w:t>
      </w:r>
      <w:r w:rsidRPr="000430AE">
        <w:rPr>
          <w:rFonts w:ascii="Arial" w:hAnsi="Arial" w:cs="Arial"/>
          <w:snapToGrid/>
          <w:szCs w:val="24"/>
        </w:rPr>
        <w:t xml:space="preserve"> </w:t>
      </w:r>
      <w:r w:rsidRPr="000430AE">
        <w:rPr>
          <w:rFonts w:ascii="Arial" w:hAnsi="Arial" w:cs="Arial"/>
          <w:snapToGrid/>
          <w:szCs w:val="24"/>
          <w:u w:val="single"/>
        </w:rPr>
        <w:t xml:space="preserve">The </w:t>
      </w:r>
      <w:r w:rsidRPr="000430AE">
        <w:rPr>
          <w:rFonts w:ascii="Arial" w:hAnsi="Arial" w:cs="Arial"/>
          <w:snapToGrid/>
          <w:szCs w:val="24"/>
        </w:rPr>
        <w:t>building</w:t>
      </w:r>
      <w:r w:rsidRPr="000430AE">
        <w:rPr>
          <w:rFonts w:ascii="Arial" w:hAnsi="Arial" w:cs="Arial"/>
          <w:strike/>
          <w:snapToGrid/>
          <w:szCs w:val="24"/>
        </w:rPr>
        <w:t>(s)</w:t>
      </w:r>
      <w:r w:rsidRPr="000430AE">
        <w:rPr>
          <w:rFonts w:ascii="Arial" w:hAnsi="Arial" w:cs="Arial"/>
          <w:snapToGrid/>
          <w:szCs w:val="24"/>
        </w:rPr>
        <w:t xml:space="preserve"> </w:t>
      </w:r>
      <w:r w:rsidRPr="000430AE">
        <w:rPr>
          <w:rFonts w:ascii="Arial" w:hAnsi="Arial" w:cs="Arial"/>
          <w:strike/>
          <w:snapToGrid/>
          <w:szCs w:val="24"/>
        </w:rPr>
        <w:t>shall be</w:t>
      </w:r>
      <w:r w:rsidRPr="000430AE">
        <w:rPr>
          <w:rFonts w:ascii="Arial" w:hAnsi="Arial" w:cs="Arial"/>
          <w:snapToGrid/>
          <w:szCs w:val="24"/>
        </w:rPr>
        <w:t xml:space="preserve"> </w:t>
      </w:r>
      <w:r w:rsidRPr="000430AE">
        <w:rPr>
          <w:rFonts w:ascii="Arial" w:hAnsi="Arial" w:cs="Arial"/>
          <w:snapToGrid/>
          <w:szCs w:val="24"/>
          <w:u w:val="single"/>
        </w:rPr>
        <w:t>is</w:t>
      </w:r>
      <w:r w:rsidRPr="000430AE">
        <w:rPr>
          <w:rFonts w:ascii="Arial" w:hAnsi="Arial" w:cs="Arial"/>
          <w:i/>
          <w:snapToGrid/>
          <w:szCs w:val="24"/>
        </w:rPr>
        <w:t xml:space="preserve"> </w:t>
      </w:r>
      <w:r w:rsidRPr="000430AE">
        <w:rPr>
          <w:rFonts w:ascii="Arial" w:hAnsi="Arial" w:cs="Arial"/>
          <w:snapToGrid/>
          <w:szCs w:val="24"/>
        </w:rPr>
        <w:t xml:space="preserve">upgraded to </w:t>
      </w:r>
      <w:r w:rsidRPr="000430AE">
        <w:rPr>
          <w:rFonts w:ascii="Arial" w:hAnsi="Arial" w:cs="Arial"/>
          <w:i/>
          <w:strike/>
          <w:snapToGrid/>
          <w:szCs w:val="24"/>
        </w:rPr>
        <w:t>either</w:t>
      </w:r>
      <w:r w:rsidRPr="000430AE">
        <w:rPr>
          <w:rFonts w:ascii="Arial" w:hAnsi="Arial" w:cs="Arial"/>
          <w:i/>
          <w:snapToGrid/>
          <w:szCs w:val="24"/>
        </w:rPr>
        <w:t xml:space="preserve"> </w:t>
      </w:r>
      <w:r w:rsidRPr="000430AE">
        <w:rPr>
          <w:rFonts w:ascii="Arial" w:hAnsi="Arial" w:cs="Arial"/>
          <w:snapToGrid/>
          <w:szCs w:val="24"/>
          <w:u w:val="single"/>
        </w:rPr>
        <w:t xml:space="preserve">NPC </w:t>
      </w:r>
      <w:proofErr w:type="gramStart"/>
      <w:r w:rsidRPr="000430AE">
        <w:rPr>
          <w:rFonts w:ascii="Arial" w:hAnsi="Arial" w:cs="Arial"/>
          <w:snapToGrid/>
          <w:szCs w:val="24"/>
          <w:u w:val="single"/>
        </w:rPr>
        <w:t>3</w:t>
      </w:r>
      <w:r w:rsidRPr="000430AE">
        <w:rPr>
          <w:rFonts w:ascii="Arial" w:hAnsi="Arial" w:cs="Arial"/>
          <w:i/>
          <w:strike/>
          <w:snapToGrid/>
          <w:szCs w:val="24"/>
        </w:rPr>
        <w:t xml:space="preserve"> </w:t>
      </w:r>
      <w:r w:rsidRPr="000430AE">
        <w:rPr>
          <w:rFonts w:ascii="Arial" w:hAnsi="Arial" w:cs="Arial"/>
          <w:strike/>
          <w:snapToGrid/>
          <w:szCs w:val="24"/>
        </w:rPr>
        <w:t xml:space="preserve"> NPC</w:t>
      </w:r>
      <w:proofErr w:type="gramEnd"/>
      <w:r w:rsidRPr="000430AE">
        <w:rPr>
          <w:rFonts w:ascii="Arial" w:hAnsi="Arial" w:cs="Arial"/>
          <w:strike/>
          <w:snapToGrid/>
          <w:szCs w:val="24"/>
        </w:rPr>
        <w:t xml:space="preserve"> 4 or NPC 5</w:t>
      </w:r>
      <w:r w:rsidRPr="000430AE">
        <w:rPr>
          <w:rFonts w:ascii="Arial" w:hAnsi="Arial" w:cs="Arial"/>
          <w:snapToGrid/>
          <w:szCs w:val="24"/>
        </w:rPr>
        <w:t xml:space="preserve"> </w:t>
      </w:r>
      <w:r w:rsidRPr="000430AE">
        <w:rPr>
          <w:rFonts w:ascii="Arial" w:hAnsi="Arial" w:cs="Arial"/>
          <w:strike/>
          <w:snapToGrid/>
          <w:szCs w:val="24"/>
        </w:rPr>
        <w:t>by</w:t>
      </w:r>
      <w:r w:rsidRPr="000430AE">
        <w:rPr>
          <w:rFonts w:ascii="Arial" w:hAnsi="Arial" w:cs="Arial"/>
          <w:snapToGrid/>
          <w:szCs w:val="24"/>
        </w:rPr>
        <w:t xml:space="preserve"> </w:t>
      </w:r>
      <w:r w:rsidRPr="000430AE">
        <w:rPr>
          <w:rFonts w:ascii="Arial" w:hAnsi="Arial" w:cs="Arial"/>
          <w:strike/>
          <w:snapToGrid/>
          <w:szCs w:val="24"/>
        </w:rPr>
        <w:t>January 1, 2020</w:t>
      </w:r>
      <w:r w:rsidRPr="000430AE">
        <w:rPr>
          <w:rFonts w:ascii="Arial" w:hAnsi="Arial" w:cs="Arial"/>
          <w:snapToGrid/>
          <w:szCs w:val="24"/>
          <w:u w:val="single"/>
        </w:rPr>
        <w:t xml:space="preserve"> in accordance with the compliance timeframes specified in Table 11.1.</w:t>
      </w:r>
    </w:p>
    <w:p w:rsidR="000430AE" w:rsidRPr="000430AE" w:rsidRDefault="000430AE" w:rsidP="000430AE">
      <w:pPr>
        <w:widowControl/>
        <w:autoSpaceDE w:val="0"/>
        <w:autoSpaceDN w:val="0"/>
        <w:adjustRightInd w:val="0"/>
        <w:ind w:left="720"/>
        <w:rPr>
          <w:rFonts w:ascii="Arial" w:hAnsi="Arial" w:cs="Arial"/>
          <w:i/>
          <w:snapToGrid/>
          <w:szCs w:val="24"/>
        </w:rPr>
      </w:pPr>
    </w:p>
    <w:p w:rsidR="000430AE" w:rsidRDefault="000430AE" w:rsidP="005D65F9">
      <w:pPr>
        <w:widowControl/>
        <w:autoSpaceDE w:val="0"/>
        <w:autoSpaceDN w:val="0"/>
        <w:adjustRightInd w:val="0"/>
        <w:ind w:left="1440"/>
        <w:rPr>
          <w:rFonts w:ascii="Arial" w:hAnsi="Arial" w:cs="Arial"/>
          <w:snapToGrid/>
          <w:szCs w:val="24"/>
          <w:u w:val="single"/>
        </w:rPr>
      </w:pPr>
      <w:r w:rsidRPr="000430AE">
        <w:rPr>
          <w:rFonts w:ascii="Arial" w:hAnsi="Arial" w:cs="Arial"/>
          <w:b/>
          <w:snapToGrid/>
          <w:szCs w:val="24"/>
          <w:u w:val="single"/>
        </w:rPr>
        <w:t>Exception:</w:t>
      </w:r>
      <w:r w:rsidRPr="000430AE">
        <w:rPr>
          <w:rFonts w:ascii="Arial" w:hAnsi="Arial" w:cs="Arial"/>
          <w:snapToGrid/>
          <w:szCs w:val="24"/>
          <w:u w:val="single"/>
        </w:rPr>
        <w:t xml:space="preserve"> The building is SPC-2, the method of compliance is to remove the building from general acute care service by 2030, and no SPC-4D projects have</w:t>
      </w:r>
      <w:r w:rsidR="005D65F9">
        <w:rPr>
          <w:rFonts w:ascii="Arial" w:hAnsi="Arial" w:cs="Arial"/>
          <w:snapToGrid/>
          <w:szCs w:val="24"/>
          <w:u w:val="single"/>
        </w:rPr>
        <w:t xml:space="preserve"> been submitted to the Office.</w:t>
      </w:r>
    </w:p>
    <w:p w:rsidR="005D65F9" w:rsidRPr="005D65F9" w:rsidRDefault="005D65F9" w:rsidP="005D65F9">
      <w:pPr>
        <w:widowControl/>
        <w:autoSpaceDE w:val="0"/>
        <w:autoSpaceDN w:val="0"/>
        <w:adjustRightInd w:val="0"/>
        <w:ind w:left="1440"/>
        <w:rPr>
          <w:rFonts w:ascii="Arial" w:hAnsi="Arial" w:cs="Arial"/>
          <w:snapToGrid/>
          <w:szCs w:val="24"/>
          <w:u w:val="single"/>
        </w:rPr>
      </w:pPr>
    </w:p>
    <w:p w:rsidR="000430AE" w:rsidRPr="000430AE" w:rsidRDefault="000430AE" w:rsidP="000430AE">
      <w:pPr>
        <w:widowControl/>
        <w:autoSpaceDE w:val="0"/>
        <w:autoSpaceDN w:val="0"/>
        <w:adjustRightInd w:val="0"/>
        <w:ind w:left="720"/>
        <w:rPr>
          <w:rFonts w:ascii="Arial" w:hAnsi="Arial" w:cs="Arial"/>
          <w:strike/>
          <w:snapToGrid/>
          <w:szCs w:val="24"/>
        </w:rPr>
      </w:pPr>
      <w:proofErr w:type="gramStart"/>
      <w:r w:rsidRPr="000430AE">
        <w:rPr>
          <w:rFonts w:ascii="Arial" w:hAnsi="Arial" w:cs="Arial"/>
          <w:strike/>
          <w:snapToGrid/>
          <w:szCs w:val="24"/>
        </w:rPr>
        <w:t>7.3  By</w:t>
      </w:r>
      <w:proofErr w:type="gramEnd"/>
      <w:r w:rsidRPr="000430AE">
        <w:rPr>
          <w:rFonts w:ascii="Arial" w:hAnsi="Arial" w:cs="Arial"/>
          <w:strike/>
          <w:snapToGrid/>
          <w:szCs w:val="24"/>
        </w:rPr>
        <w:t xml:space="preserve"> January 1, 2014, the hospital owner shall submit to the Office a complete nonstructural evaluation up to NPC </w:t>
      </w:r>
      <w:r w:rsidRPr="000430AE">
        <w:rPr>
          <w:rFonts w:ascii="Arial" w:hAnsi="Arial" w:cs="Arial"/>
          <w:iCs/>
          <w:strike/>
          <w:snapToGrid/>
          <w:szCs w:val="24"/>
        </w:rPr>
        <w:t xml:space="preserve">5, </w:t>
      </w:r>
      <w:r w:rsidRPr="000430AE">
        <w:rPr>
          <w:rFonts w:ascii="Arial" w:hAnsi="Arial" w:cs="Arial"/>
          <w:strike/>
          <w:snapToGrid/>
          <w:szCs w:val="24"/>
        </w:rPr>
        <w:t xml:space="preserve">for each building. </w:t>
      </w:r>
    </w:p>
    <w:p w:rsidR="000430AE" w:rsidRPr="000430AE" w:rsidRDefault="000430AE" w:rsidP="000430AE">
      <w:pPr>
        <w:widowControl/>
        <w:autoSpaceDE w:val="0"/>
        <w:autoSpaceDN w:val="0"/>
        <w:adjustRightInd w:val="0"/>
        <w:ind w:left="720"/>
        <w:rPr>
          <w:rFonts w:ascii="Arial" w:hAnsi="Arial" w:cs="Arial"/>
          <w:strike/>
          <w:snapToGrid/>
          <w:szCs w:val="24"/>
        </w:rPr>
      </w:pPr>
    </w:p>
    <w:p w:rsidR="000430AE" w:rsidRPr="000430AE" w:rsidRDefault="000430AE" w:rsidP="000430AE">
      <w:pPr>
        <w:widowControl/>
        <w:autoSpaceDE w:val="0"/>
        <w:autoSpaceDN w:val="0"/>
        <w:adjustRightInd w:val="0"/>
        <w:ind w:left="720"/>
        <w:rPr>
          <w:rFonts w:ascii="Arial" w:hAnsi="Arial" w:cs="Arial"/>
          <w:strike/>
          <w:snapToGrid/>
          <w:szCs w:val="24"/>
        </w:rPr>
      </w:pPr>
      <w:proofErr w:type="gramStart"/>
      <w:r w:rsidRPr="000430AE">
        <w:rPr>
          <w:rFonts w:ascii="Arial" w:hAnsi="Arial" w:cs="Arial"/>
          <w:strike/>
          <w:snapToGrid/>
          <w:szCs w:val="24"/>
        </w:rPr>
        <w:t>7.4  By</w:t>
      </w:r>
      <w:proofErr w:type="gramEnd"/>
      <w:r w:rsidRPr="000430AE">
        <w:rPr>
          <w:rFonts w:ascii="Arial" w:hAnsi="Arial" w:cs="Arial"/>
          <w:strike/>
          <w:snapToGrid/>
          <w:szCs w:val="24"/>
        </w:rPr>
        <w:t xml:space="preserve"> January 1, 2016, the hospital owner shall submit to the Office construction documents for NPC 4 or NPC 5 compliance that are deemed ready for review by the Office, for each building.</w:t>
      </w:r>
    </w:p>
    <w:p w:rsidR="000430AE" w:rsidRPr="000430AE" w:rsidRDefault="000430AE" w:rsidP="000430AE">
      <w:pPr>
        <w:widowControl/>
        <w:autoSpaceDE w:val="0"/>
        <w:autoSpaceDN w:val="0"/>
        <w:adjustRightInd w:val="0"/>
        <w:spacing w:line="360" w:lineRule="auto"/>
        <w:ind w:left="720"/>
        <w:rPr>
          <w:rFonts w:ascii="Arial" w:hAnsi="Arial" w:cs="Arial"/>
          <w:strike/>
          <w:snapToGrid/>
          <w:szCs w:val="24"/>
          <w:highlight w:val="yellow"/>
        </w:rPr>
      </w:pPr>
    </w:p>
    <w:p w:rsidR="000430AE" w:rsidRPr="000430AE" w:rsidRDefault="000430AE" w:rsidP="000430AE">
      <w:pPr>
        <w:widowControl/>
        <w:autoSpaceDE w:val="0"/>
        <w:autoSpaceDN w:val="0"/>
        <w:adjustRightInd w:val="0"/>
        <w:ind w:left="720"/>
        <w:rPr>
          <w:rFonts w:ascii="Arial" w:hAnsi="Arial" w:cs="Arial"/>
          <w:strike/>
          <w:snapToGrid/>
          <w:szCs w:val="24"/>
        </w:rPr>
      </w:pPr>
      <w:proofErr w:type="gramStart"/>
      <w:r w:rsidRPr="000430AE">
        <w:rPr>
          <w:rFonts w:ascii="Arial" w:hAnsi="Arial" w:cs="Arial"/>
          <w:strike/>
          <w:snapToGrid/>
          <w:szCs w:val="24"/>
        </w:rPr>
        <w:t>7</w:t>
      </w:r>
      <w:r w:rsidRPr="000430AE">
        <w:rPr>
          <w:rFonts w:ascii="Arial" w:hAnsi="Arial" w:cs="Arial"/>
          <w:iCs/>
          <w:strike/>
          <w:snapToGrid/>
          <w:szCs w:val="24"/>
        </w:rPr>
        <w:t xml:space="preserve">.5  </w:t>
      </w:r>
      <w:r w:rsidRPr="000430AE">
        <w:rPr>
          <w:rFonts w:ascii="Arial" w:hAnsi="Arial" w:cs="Arial"/>
          <w:strike/>
          <w:snapToGrid/>
          <w:szCs w:val="24"/>
        </w:rPr>
        <w:t>By</w:t>
      </w:r>
      <w:proofErr w:type="gramEnd"/>
      <w:r w:rsidRPr="000430AE">
        <w:rPr>
          <w:rFonts w:ascii="Arial" w:hAnsi="Arial" w:cs="Arial"/>
          <w:strike/>
          <w:snapToGrid/>
          <w:szCs w:val="24"/>
        </w:rPr>
        <w:t xml:space="preserve"> January 1, 2018, the hospital owner shall obtain a building permit to begin construction, for NPC 4 or NPC 5 compliance of each building that the owner intends to use as general acute care hospital building after January 1, 2020. Hospitals not meeting the January 1, 2018 deadline set by this section shall not be issued a building permit for any noncompliant building, except those required for seismic compliance in accordance with the California Administrative Code (Chapter 6), maintenance, and emergency repairs until the building permit required by this section is issued.</w:t>
      </w:r>
    </w:p>
    <w:p w:rsidR="000430AE" w:rsidRPr="000430AE" w:rsidRDefault="000430AE" w:rsidP="000430AE">
      <w:pPr>
        <w:widowControl/>
        <w:autoSpaceDE w:val="0"/>
        <w:autoSpaceDN w:val="0"/>
        <w:adjustRightInd w:val="0"/>
        <w:ind w:left="720"/>
        <w:rPr>
          <w:rFonts w:ascii="Arial" w:hAnsi="Arial" w:cs="Arial"/>
          <w:b/>
          <w:bCs/>
          <w:strike/>
          <w:snapToGrid/>
          <w:szCs w:val="24"/>
        </w:rPr>
      </w:pPr>
    </w:p>
    <w:p w:rsidR="000430AE" w:rsidRPr="000430AE" w:rsidRDefault="000430AE" w:rsidP="000430AE">
      <w:pPr>
        <w:widowControl/>
        <w:autoSpaceDE w:val="0"/>
        <w:autoSpaceDN w:val="0"/>
        <w:adjustRightInd w:val="0"/>
        <w:ind w:left="1440"/>
        <w:rPr>
          <w:rFonts w:ascii="Arial" w:hAnsi="Arial" w:cs="Arial"/>
          <w:strike/>
          <w:snapToGrid/>
          <w:szCs w:val="24"/>
        </w:rPr>
      </w:pPr>
      <w:r w:rsidRPr="000430AE">
        <w:rPr>
          <w:rFonts w:ascii="Arial" w:hAnsi="Arial" w:cs="Arial"/>
          <w:b/>
          <w:bCs/>
          <w:strike/>
          <w:snapToGrid/>
          <w:szCs w:val="24"/>
        </w:rPr>
        <w:t xml:space="preserve">Exception: </w:t>
      </w:r>
      <w:r w:rsidRPr="000430AE">
        <w:rPr>
          <w:rFonts w:ascii="Arial" w:hAnsi="Arial" w:cs="Arial"/>
          <w:strike/>
          <w:snapToGrid/>
          <w:szCs w:val="24"/>
        </w:rPr>
        <w:t xml:space="preserve">If the hospital has obtained a building permit(s) for project(s) to relocate all general acute care hospital beds and/or services to SPC 3 or higher, and NPC </w:t>
      </w:r>
      <w:r w:rsidRPr="000430AE">
        <w:rPr>
          <w:rFonts w:ascii="Arial" w:hAnsi="Arial" w:cs="Arial"/>
          <w:iCs/>
          <w:strike/>
          <w:snapToGrid/>
          <w:szCs w:val="24"/>
        </w:rPr>
        <w:t xml:space="preserve">5 </w:t>
      </w:r>
      <w:r w:rsidRPr="000430AE">
        <w:rPr>
          <w:rFonts w:ascii="Arial" w:hAnsi="Arial" w:cs="Arial"/>
          <w:strike/>
          <w:snapToGrid/>
          <w:szCs w:val="24"/>
        </w:rPr>
        <w:t>building(s) within a timeframe which permits such relocation of beds and/or services by January 1, 2020, requirements of Sections 1.5.2.7.3 through 1.5.2.7.5 shall be</w:t>
      </w:r>
    </w:p>
    <w:p w:rsidR="000430AE" w:rsidRPr="000430AE" w:rsidRDefault="000430AE" w:rsidP="000430AE">
      <w:pPr>
        <w:widowControl/>
        <w:tabs>
          <w:tab w:val="left" w:pos="-2250"/>
        </w:tabs>
        <w:suppressAutoHyphens/>
        <w:ind w:left="1440"/>
        <w:rPr>
          <w:rFonts w:ascii="Arial" w:hAnsi="Arial" w:cs="Arial"/>
          <w:szCs w:val="24"/>
        </w:rPr>
      </w:pPr>
      <w:r w:rsidRPr="000430AE">
        <w:rPr>
          <w:rFonts w:ascii="Arial" w:hAnsi="Arial" w:cs="Arial"/>
          <w:strike/>
          <w:snapToGrid/>
          <w:szCs w:val="24"/>
        </w:rPr>
        <w:t>deemed to be satisfied.</w:t>
      </w:r>
    </w:p>
    <w:p w:rsidR="000430AE" w:rsidRPr="000430AE" w:rsidRDefault="000430AE" w:rsidP="000430AE">
      <w:pPr>
        <w:widowControl/>
        <w:tabs>
          <w:tab w:val="left" w:pos="-2250"/>
        </w:tabs>
        <w:suppressAutoHyphens/>
        <w:spacing w:line="360" w:lineRule="auto"/>
        <w:rPr>
          <w:rFonts w:ascii="Arial" w:hAnsi="Arial" w:cs="Arial"/>
          <w:i/>
          <w:szCs w:val="24"/>
        </w:rPr>
      </w:pPr>
      <w:r w:rsidRPr="000430AE">
        <w:rPr>
          <w:rFonts w:ascii="Arial" w:hAnsi="Arial" w:cs="Arial"/>
          <w:i/>
          <w:szCs w:val="24"/>
        </w:rPr>
        <w:t>…</w:t>
      </w:r>
    </w:p>
    <w:p w:rsidR="000430AE" w:rsidRPr="000430AE" w:rsidRDefault="000430AE" w:rsidP="000430AE">
      <w:pPr>
        <w:widowControl/>
        <w:tabs>
          <w:tab w:val="left" w:pos="-1440"/>
          <w:tab w:val="left" w:pos="-720"/>
          <w:tab w:val="left" w:pos="0"/>
          <w:tab w:val="left" w:pos="342"/>
          <w:tab w:val="left" w:pos="684"/>
          <w:tab w:val="left" w:pos="1044"/>
          <w:tab w:val="left" w:pos="1368"/>
          <w:tab w:val="left" w:pos="1522"/>
          <w:tab w:val="left" w:pos="2016"/>
          <w:tab w:val="left" w:pos="2480"/>
          <w:tab w:val="left" w:pos="3168"/>
          <w:tab w:val="left" w:pos="3888"/>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bCs/>
          <w:szCs w:val="24"/>
        </w:rPr>
      </w:pPr>
    </w:p>
    <w:p w:rsidR="000430AE" w:rsidRPr="000430AE" w:rsidRDefault="000430AE" w:rsidP="000430AE">
      <w:pPr>
        <w:widowControl/>
        <w:tabs>
          <w:tab w:val="left" w:pos="-1440"/>
          <w:tab w:val="left" w:pos="-720"/>
          <w:tab w:val="left" w:pos="0"/>
          <w:tab w:val="left" w:pos="342"/>
          <w:tab w:val="left" w:pos="684"/>
          <w:tab w:val="left" w:pos="1044"/>
          <w:tab w:val="left" w:pos="1368"/>
          <w:tab w:val="left" w:pos="1522"/>
          <w:tab w:val="left" w:pos="2016"/>
          <w:tab w:val="left" w:pos="2480"/>
          <w:tab w:val="left" w:pos="3168"/>
          <w:tab w:val="left" w:pos="3888"/>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0430AE">
        <w:rPr>
          <w:rFonts w:ascii="Arial" w:hAnsi="Arial" w:cs="Arial"/>
          <w:b/>
          <w:bCs/>
          <w:szCs w:val="24"/>
        </w:rPr>
        <w:t>2.1.2.1</w:t>
      </w:r>
      <w:r w:rsidRPr="000430AE">
        <w:rPr>
          <w:rFonts w:ascii="Arial" w:hAnsi="Arial" w:cs="Arial"/>
          <w:b/>
          <w:bCs/>
          <w:szCs w:val="24"/>
        </w:rPr>
        <w:tab/>
        <w:t xml:space="preserve">Building Characteristics. </w:t>
      </w:r>
      <w:r w:rsidRPr="000430AE">
        <w:rPr>
          <w:rFonts w:ascii="Arial" w:hAnsi="Arial" w:cs="Arial"/>
          <w:szCs w:val="24"/>
        </w:rPr>
        <w:t>Characteristics of the building relevant to its seismic performance shall be obtained for use in the building evaluation.  This shall include current information on the building’s condition, configuration, material strengths, detailing, and foundation type.  This data shall be obtained from:</w:t>
      </w:r>
    </w:p>
    <w:p w:rsidR="000430AE" w:rsidRPr="000430AE" w:rsidRDefault="000430AE" w:rsidP="000430AE">
      <w:pPr>
        <w:widowControl/>
        <w:tabs>
          <w:tab w:val="left" w:pos="-1440"/>
          <w:tab w:val="left" w:pos="-720"/>
          <w:tab w:val="left" w:pos="0"/>
          <w:tab w:val="left" w:pos="342"/>
          <w:tab w:val="left" w:pos="684"/>
          <w:tab w:val="left" w:pos="1044"/>
          <w:tab w:val="left" w:pos="1368"/>
          <w:tab w:val="left" w:pos="1522"/>
          <w:tab w:val="left" w:pos="2016"/>
          <w:tab w:val="left" w:pos="2480"/>
          <w:tab w:val="left" w:pos="3168"/>
          <w:tab w:val="left" w:pos="3888"/>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0430AE" w:rsidRPr="000430AE" w:rsidRDefault="000430AE" w:rsidP="000430AE">
      <w:pPr>
        <w:widowControl/>
        <w:tabs>
          <w:tab w:val="left" w:pos="-1440"/>
          <w:tab w:val="left" w:pos="-720"/>
          <w:tab w:val="left" w:pos="0"/>
          <w:tab w:val="left" w:pos="342"/>
          <w:tab w:val="left" w:pos="684"/>
          <w:tab w:val="left" w:pos="1044"/>
          <w:tab w:val="left" w:pos="1368"/>
          <w:tab w:val="left" w:pos="1522"/>
          <w:tab w:val="left" w:pos="2016"/>
          <w:tab w:val="left" w:pos="2480"/>
          <w:tab w:val="left" w:pos="3168"/>
          <w:tab w:val="left" w:pos="3888"/>
          <w:tab w:val="left" w:pos="4320"/>
          <w:tab w:val="left" w:pos="5040"/>
          <w:tab w:val="left" w:pos="5760"/>
          <w:tab w:val="left" w:pos="6480"/>
          <w:tab w:val="left" w:pos="7200"/>
          <w:tab w:val="left" w:pos="7920"/>
          <w:tab w:val="left" w:pos="8640"/>
          <w:tab w:val="left" w:pos="9360"/>
        </w:tabs>
        <w:ind w:left="684" w:hanging="342"/>
        <w:jc w:val="both"/>
        <w:rPr>
          <w:rFonts w:ascii="Arial" w:hAnsi="Arial" w:cs="Arial"/>
          <w:szCs w:val="24"/>
        </w:rPr>
      </w:pPr>
      <w:r w:rsidRPr="000430AE">
        <w:rPr>
          <w:rFonts w:ascii="Arial" w:hAnsi="Arial" w:cs="Arial"/>
          <w:szCs w:val="24"/>
        </w:rPr>
        <w:t>1.</w:t>
      </w:r>
      <w:r w:rsidRPr="000430AE">
        <w:rPr>
          <w:rFonts w:ascii="Arial" w:hAnsi="Arial" w:cs="Arial"/>
          <w:szCs w:val="24"/>
        </w:rPr>
        <w:tab/>
        <w:t>Review of construction documents;</w:t>
      </w:r>
    </w:p>
    <w:p w:rsidR="000430AE" w:rsidRPr="000430AE" w:rsidRDefault="000430AE" w:rsidP="000430AE">
      <w:pPr>
        <w:widowControl/>
        <w:tabs>
          <w:tab w:val="left" w:pos="-1440"/>
          <w:tab w:val="left" w:pos="-720"/>
          <w:tab w:val="left" w:pos="0"/>
          <w:tab w:val="left" w:pos="342"/>
          <w:tab w:val="left" w:pos="684"/>
          <w:tab w:val="left" w:pos="1044"/>
          <w:tab w:val="left" w:pos="1368"/>
          <w:tab w:val="left" w:pos="1522"/>
          <w:tab w:val="left" w:pos="2016"/>
          <w:tab w:val="left" w:pos="2480"/>
          <w:tab w:val="left" w:pos="3168"/>
          <w:tab w:val="left" w:pos="3888"/>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0430AE" w:rsidRPr="000430AE" w:rsidRDefault="000430AE" w:rsidP="000430AE">
      <w:pPr>
        <w:widowControl/>
        <w:tabs>
          <w:tab w:val="left" w:pos="-1440"/>
          <w:tab w:val="left" w:pos="-720"/>
          <w:tab w:val="left" w:pos="0"/>
          <w:tab w:val="left" w:pos="342"/>
          <w:tab w:val="left" w:pos="684"/>
          <w:tab w:val="left" w:pos="1044"/>
          <w:tab w:val="left" w:pos="1368"/>
          <w:tab w:val="left" w:pos="1522"/>
          <w:tab w:val="left" w:pos="2016"/>
          <w:tab w:val="left" w:pos="2480"/>
          <w:tab w:val="left" w:pos="3168"/>
          <w:tab w:val="left" w:pos="3888"/>
          <w:tab w:val="left" w:pos="4320"/>
          <w:tab w:val="left" w:pos="5040"/>
          <w:tab w:val="left" w:pos="5760"/>
          <w:tab w:val="left" w:pos="6480"/>
          <w:tab w:val="left" w:pos="7200"/>
          <w:tab w:val="left" w:pos="7920"/>
          <w:tab w:val="left" w:pos="8640"/>
          <w:tab w:val="left" w:pos="9360"/>
        </w:tabs>
        <w:ind w:left="684" w:hanging="342"/>
        <w:jc w:val="both"/>
        <w:rPr>
          <w:rFonts w:ascii="Arial" w:hAnsi="Arial" w:cs="Arial"/>
          <w:szCs w:val="24"/>
        </w:rPr>
      </w:pPr>
      <w:r w:rsidRPr="000430AE">
        <w:rPr>
          <w:rFonts w:ascii="Arial" w:hAnsi="Arial" w:cs="Arial"/>
          <w:szCs w:val="24"/>
        </w:rPr>
        <w:t>2.</w:t>
      </w:r>
      <w:r w:rsidRPr="000430AE">
        <w:rPr>
          <w:rFonts w:ascii="Arial" w:hAnsi="Arial" w:cs="Arial"/>
          <w:szCs w:val="24"/>
        </w:rPr>
        <w:tab/>
        <w:t>Destructive and nondestructive testing and examination of selected building components; and</w:t>
      </w:r>
    </w:p>
    <w:p w:rsidR="000430AE" w:rsidRPr="000430AE" w:rsidRDefault="000430AE" w:rsidP="000430AE">
      <w:pPr>
        <w:widowControl/>
        <w:tabs>
          <w:tab w:val="left" w:pos="-1440"/>
          <w:tab w:val="left" w:pos="-720"/>
          <w:tab w:val="left" w:pos="0"/>
          <w:tab w:val="left" w:pos="342"/>
          <w:tab w:val="left" w:pos="684"/>
          <w:tab w:val="left" w:pos="1044"/>
          <w:tab w:val="left" w:pos="1368"/>
          <w:tab w:val="left" w:pos="1522"/>
          <w:tab w:val="left" w:pos="2016"/>
          <w:tab w:val="left" w:pos="2480"/>
          <w:tab w:val="left" w:pos="3168"/>
          <w:tab w:val="left" w:pos="3888"/>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0430AE" w:rsidRPr="000430AE" w:rsidRDefault="000430AE" w:rsidP="000430AE">
      <w:pPr>
        <w:widowControl/>
        <w:tabs>
          <w:tab w:val="left" w:pos="-1440"/>
          <w:tab w:val="left" w:pos="-720"/>
          <w:tab w:val="left" w:pos="0"/>
          <w:tab w:val="left" w:pos="342"/>
          <w:tab w:val="left" w:pos="684"/>
          <w:tab w:val="left" w:pos="1044"/>
          <w:tab w:val="left" w:pos="1368"/>
          <w:tab w:val="left" w:pos="1522"/>
          <w:tab w:val="left" w:pos="2016"/>
          <w:tab w:val="left" w:pos="2480"/>
          <w:tab w:val="left" w:pos="3168"/>
          <w:tab w:val="left" w:pos="3888"/>
          <w:tab w:val="left" w:pos="4320"/>
          <w:tab w:val="left" w:pos="5040"/>
          <w:tab w:val="left" w:pos="5760"/>
          <w:tab w:val="left" w:pos="6480"/>
          <w:tab w:val="left" w:pos="7200"/>
          <w:tab w:val="left" w:pos="7920"/>
          <w:tab w:val="left" w:pos="8640"/>
          <w:tab w:val="left" w:pos="9360"/>
        </w:tabs>
        <w:ind w:left="684" w:hanging="342"/>
        <w:jc w:val="both"/>
        <w:rPr>
          <w:rFonts w:ascii="Arial" w:hAnsi="Arial" w:cs="Arial"/>
          <w:szCs w:val="24"/>
        </w:rPr>
      </w:pPr>
      <w:r w:rsidRPr="000430AE">
        <w:rPr>
          <w:rFonts w:ascii="Arial" w:hAnsi="Arial" w:cs="Arial"/>
          <w:szCs w:val="24"/>
        </w:rPr>
        <w:t>3.</w:t>
      </w:r>
      <w:r w:rsidRPr="000430AE">
        <w:rPr>
          <w:rFonts w:ascii="Arial" w:hAnsi="Arial" w:cs="Arial"/>
          <w:szCs w:val="24"/>
        </w:rPr>
        <w:tab/>
        <w:t xml:space="preserve">Field observation of exposed conditions to verify that field conditions substantially match the construction documents in accordance with data collection requirements in </w:t>
      </w:r>
      <w:r w:rsidRPr="000430AE">
        <w:rPr>
          <w:rFonts w:ascii="Arial" w:hAnsi="Arial" w:cs="Arial"/>
          <w:szCs w:val="24"/>
          <w:u w:val="single"/>
        </w:rPr>
        <w:t xml:space="preserve">the California Existing Building Code </w:t>
      </w:r>
      <w:r w:rsidRPr="000430AE">
        <w:rPr>
          <w:rFonts w:ascii="Arial" w:hAnsi="Arial" w:cs="Arial"/>
          <w:szCs w:val="24"/>
        </w:rPr>
        <w:t xml:space="preserve">Section </w:t>
      </w:r>
      <w:r w:rsidRPr="000430AE">
        <w:rPr>
          <w:rFonts w:ascii="Arial" w:hAnsi="Arial" w:cs="Arial"/>
          <w:strike/>
          <w:szCs w:val="24"/>
        </w:rPr>
        <w:t>3413A.1.3</w:t>
      </w:r>
      <w:r w:rsidRPr="000430AE">
        <w:rPr>
          <w:rFonts w:ascii="Arial" w:hAnsi="Arial" w:cs="Arial"/>
          <w:szCs w:val="24"/>
          <w:u w:val="single"/>
        </w:rPr>
        <w:t>303A.3.5.3</w:t>
      </w:r>
      <w:r w:rsidRPr="000430AE">
        <w:rPr>
          <w:rFonts w:ascii="Arial" w:hAnsi="Arial" w:cs="Arial"/>
          <w:szCs w:val="24"/>
        </w:rPr>
        <w:t>, or equivalent provisions in later editions of the C</w:t>
      </w:r>
      <w:r w:rsidRPr="000430AE">
        <w:rPr>
          <w:rFonts w:ascii="Arial" w:hAnsi="Arial" w:cs="Arial"/>
          <w:szCs w:val="24"/>
          <w:u w:val="single"/>
        </w:rPr>
        <w:t>E</w:t>
      </w:r>
      <w:r w:rsidRPr="000430AE">
        <w:rPr>
          <w:rFonts w:ascii="Arial" w:hAnsi="Arial" w:cs="Arial"/>
          <w:szCs w:val="24"/>
        </w:rPr>
        <w:t>BC.</w:t>
      </w:r>
    </w:p>
    <w:p w:rsidR="000430AE" w:rsidRPr="000430AE" w:rsidRDefault="000430AE" w:rsidP="000430AE">
      <w:pPr>
        <w:widowControl/>
        <w:tabs>
          <w:tab w:val="left" w:pos="-1440"/>
          <w:tab w:val="left" w:pos="-720"/>
          <w:tab w:val="left" w:pos="0"/>
          <w:tab w:val="left" w:pos="342"/>
          <w:tab w:val="left" w:pos="684"/>
          <w:tab w:val="left" w:pos="1044"/>
          <w:tab w:val="left" w:pos="1368"/>
          <w:tab w:val="left" w:pos="1522"/>
          <w:tab w:val="left" w:pos="2016"/>
          <w:tab w:val="left" w:pos="2480"/>
          <w:tab w:val="left" w:pos="3168"/>
          <w:tab w:val="left" w:pos="3888"/>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szCs w:val="24"/>
        </w:rPr>
      </w:pPr>
    </w:p>
    <w:p w:rsidR="000430AE" w:rsidRPr="000430AE" w:rsidRDefault="000430AE" w:rsidP="000430AE">
      <w:pPr>
        <w:widowControl/>
        <w:tabs>
          <w:tab w:val="left" w:pos="1170"/>
        </w:tabs>
        <w:rPr>
          <w:rFonts w:ascii="Arial" w:hAnsi="Arial" w:cs="Arial"/>
          <w:b/>
          <w:szCs w:val="24"/>
        </w:rPr>
      </w:pPr>
      <w:r w:rsidRPr="000430AE">
        <w:rPr>
          <w:rFonts w:ascii="Arial" w:hAnsi="Arial" w:cs="Arial"/>
          <w:b/>
          <w:szCs w:val="24"/>
        </w:rPr>
        <w:t>…</w:t>
      </w:r>
    </w:p>
    <w:p w:rsidR="000430AE" w:rsidRPr="000430AE" w:rsidRDefault="000430AE" w:rsidP="000430AE">
      <w:pPr>
        <w:widowControl/>
        <w:autoSpaceDE w:val="0"/>
        <w:autoSpaceDN w:val="0"/>
        <w:adjustRightInd w:val="0"/>
        <w:rPr>
          <w:rFonts w:ascii="Arial" w:hAnsi="Arial" w:cs="Arial"/>
          <w:snapToGrid/>
          <w:szCs w:val="24"/>
        </w:rPr>
      </w:pPr>
      <w:r w:rsidRPr="000430AE">
        <w:rPr>
          <w:rFonts w:ascii="Arial" w:hAnsi="Arial" w:cs="Arial"/>
          <w:b/>
          <w:bCs/>
          <w:snapToGrid/>
          <w:szCs w:val="24"/>
        </w:rPr>
        <w:t xml:space="preserve">2.1.2.2 Material properties. </w:t>
      </w:r>
      <w:r w:rsidRPr="000430AE">
        <w:rPr>
          <w:rFonts w:ascii="Arial" w:hAnsi="Arial" w:cs="Arial"/>
          <w:snapToGrid/>
          <w:szCs w:val="24"/>
        </w:rPr>
        <w:t>The building evaluation shall be based on the strength and deformation properties of the existing materials and components. The strength of existing components</w:t>
      </w:r>
    </w:p>
    <w:p w:rsidR="000430AE" w:rsidRPr="000430AE" w:rsidRDefault="000430AE" w:rsidP="000430AE">
      <w:pPr>
        <w:widowControl/>
        <w:autoSpaceDE w:val="0"/>
        <w:autoSpaceDN w:val="0"/>
        <w:adjustRightInd w:val="0"/>
        <w:rPr>
          <w:rFonts w:ascii="Arial" w:hAnsi="Arial" w:cs="Arial"/>
          <w:snapToGrid/>
          <w:szCs w:val="24"/>
        </w:rPr>
      </w:pPr>
      <w:r w:rsidRPr="000430AE">
        <w:rPr>
          <w:rFonts w:ascii="Arial" w:hAnsi="Arial" w:cs="Arial"/>
          <w:snapToGrid/>
          <w:szCs w:val="24"/>
        </w:rPr>
        <w:t>shall be calculated using data on their configuration, obtained from the original construction documents, supplemented by field observations and the test values of material properties. Where such effects may have a deleterious effect on component or structural behavior, allowances shall be made for the likely effects of strain hardening or degradation. Test values may be obtained from samples extracted from the structure, or from original materials and compliance certificates. The</w:t>
      </w:r>
    </w:p>
    <w:p w:rsidR="000430AE" w:rsidRPr="000430AE" w:rsidRDefault="000430AE" w:rsidP="000430AE">
      <w:pPr>
        <w:widowControl/>
        <w:autoSpaceDE w:val="0"/>
        <w:autoSpaceDN w:val="0"/>
        <w:adjustRightInd w:val="0"/>
        <w:rPr>
          <w:rFonts w:ascii="Arial" w:hAnsi="Arial" w:cs="Arial"/>
          <w:snapToGrid/>
          <w:szCs w:val="24"/>
        </w:rPr>
      </w:pPr>
      <w:r w:rsidRPr="000430AE">
        <w:rPr>
          <w:rFonts w:ascii="Arial" w:hAnsi="Arial" w:cs="Arial"/>
          <w:snapToGrid/>
          <w:szCs w:val="24"/>
        </w:rPr>
        <w:t xml:space="preserve">Office will determine the adequacy of the </w:t>
      </w:r>
      <w:r w:rsidRPr="000430AE">
        <w:rPr>
          <w:rFonts w:ascii="Arial" w:hAnsi="Arial" w:cs="Arial"/>
          <w:iCs/>
          <w:snapToGrid/>
          <w:szCs w:val="24"/>
        </w:rPr>
        <w:t>test results based upon the approved</w:t>
      </w:r>
      <w:r w:rsidRPr="000430AE">
        <w:rPr>
          <w:rFonts w:ascii="Arial" w:hAnsi="Arial" w:cs="Arial"/>
          <w:i/>
          <w:iCs/>
          <w:snapToGrid/>
          <w:szCs w:val="24"/>
        </w:rPr>
        <w:t xml:space="preserve"> </w:t>
      </w:r>
      <w:r w:rsidRPr="000430AE">
        <w:rPr>
          <w:rFonts w:ascii="Arial" w:hAnsi="Arial" w:cs="Arial"/>
          <w:iCs/>
          <w:snapToGrid/>
          <w:szCs w:val="24"/>
        </w:rPr>
        <w:t>material</w:t>
      </w:r>
      <w:r w:rsidRPr="000430AE">
        <w:rPr>
          <w:rFonts w:ascii="Arial" w:hAnsi="Arial" w:cs="Arial"/>
          <w:i/>
          <w:iCs/>
          <w:snapToGrid/>
          <w:szCs w:val="24"/>
        </w:rPr>
        <w:t xml:space="preserve"> </w:t>
      </w:r>
      <w:r w:rsidRPr="000430AE">
        <w:rPr>
          <w:rFonts w:ascii="Arial" w:hAnsi="Arial" w:cs="Arial"/>
          <w:snapToGrid/>
          <w:szCs w:val="24"/>
        </w:rPr>
        <w:t>testing program.</w:t>
      </w:r>
    </w:p>
    <w:p w:rsidR="000430AE" w:rsidRPr="000430AE" w:rsidRDefault="000430AE" w:rsidP="000430AE">
      <w:pPr>
        <w:widowControl/>
        <w:autoSpaceDE w:val="0"/>
        <w:autoSpaceDN w:val="0"/>
        <w:adjustRightInd w:val="0"/>
        <w:rPr>
          <w:rFonts w:ascii="Arial" w:hAnsi="Arial" w:cs="Arial"/>
          <w:snapToGrid/>
          <w:szCs w:val="24"/>
        </w:rPr>
      </w:pPr>
    </w:p>
    <w:p w:rsidR="000430AE" w:rsidRPr="000430AE" w:rsidRDefault="000430AE" w:rsidP="000430AE">
      <w:pPr>
        <w:widowControl/>
        <w:autoSpaceDE w:val="0"/>
        <w:autoSpaceDN w:val="0"/>
        <w:adjustRightInd w:val="0"/>
        <w:rPr>
          <w:rFonts w:ascii="Arial" w:hAnsi="Arial" w:cs="Arial"/>
          <w:iCs/>
          <w:snapToGrid/>
          <w:szCs w:val="24"/>
        </w:rPr>
      </w:pPr>
      <w:r w:rsidRPr="000430AE">
        <w:rPr>
          <w:rFonts w:ascii="Arial" w:hAnsi="Arial" w:cs="Arial"/>
          <w:i/>
          <w:iCs/>
          <w:snapToGrid/>
          <w:szCs w:val="24"/>
        </w:rPr>
        <w:t xml:space="preserve"> </w:t>
      </w:r>
      <w:r w:rsidRPr="000430AE">
        <w:rPr>
          <w:rFonts w:ascii="Arial" w:hAnsi="Arial" w:cs="Arial"/>
          <w:iCs/>
          <w:snapToGrid/>
          <w:szCs w:val="24"/>
        </w:rPr>
        <w:t>The materials testing program shall require approval by the Office prior to testing. Prior to performing destructive materials test and non-destructive tests requiring modification to existing conditions, the owner or the owner’s authorized agent shall obtain a building permit.</w:t>
      </w:r>
    </w:p>
    <w:p w:rsidR="000430AE" w:rsidRPr="000430AE" w:rsidRDefault="000430AE" w:rsidP="000430AE">
      <w:pPr>
        <w:widowControl/>
        <w:autoSpaceDE w:val="0"/>
        <w:autoSpaceDN w:val="0"/>
        <w:adjustRightInd w:val="0"/>
        <w:rPr>
          <w:rFonts w:ascii="Arial" w:hAnsi="Arial" w:cs="Arial"/>
          <w:iCs/>
          <w:snapToGrid/>
          <w:szCs w:val="24"/>
        </w:rPr>
      </w:pPr>
    </w:p>
    <w:p w:rsidR="000430AE" w:rsidRPr="000430AE" w:rsidRDefault="000430AE" w:rsidP="000430AE">
      <w:pPr>
        <w:widowControl/>
        <w:autoSpaceDE w:val="0"/>
        <w:autoSpaceDN w:val="0"/>
        <w:adjustRightInd w:val="0"/>
        <w:rPr>
          <w:rFonts w:ascii="Arial" w:hAnsi="Arial" w:cs="Arial"/>
          <w:iCs/>
          <w:snapToGrid/>
          <w:szCs w:val="24"/>
        </w:rPr>
      </w:pPr>
      <w:r w:rsidRPr="000430AE">
        <w:rPr>
          <w:rFonts w:ascii="Arial" w:hAnsi="Arial" w:cs="Arial"/>
          <w:iCs/>
          <w:snapToGrid/>
          <w:szCs w:val="24"/>
        </w:rPr>
        <w:t xml:space="preserve">The materials testing shall be in accordance with the California </w:t>
      </w:r>
      <w:r w:rsidRPr="000430AE">
        <w:rPr>
          <w:rFonts w:ascii="Arial" w:hAnsi="Arial" w:cs="Arial"/>
          <w:iCs/>
          <w:snapToGrid/>
          <w:szCs w:val="24"/>
          <w:u w:val="single"/>
        </w:rPr>
        <w:t xml:space="preserve">Existing </w:t>
      </w:r>
      <w:r w:rsidRPr="000430AE">
        <w:rPr>
          <w:rFonts w:ascii="Arial" w:hAnsi="Arial" w:cs="Arial"/>
          <w:iCs/>
          <w:snapToGrid/>
          <w:szCs w:val="24"/>
        </w:rPr>
        <w:t xml:space="preserve">Building Code </w:t>
      </w:r>
      <w:r w:rsidRPr="000430AE">
        <w:rPr>
          <w:rFonts w:ascii="Arial" w:hAnsi="Arial" w:cs="Arial"/>
          <w:i/>
          <w:iCs/>
          <w:strike/>
          <w:snapToGrid/>
          <w:szCs w:val="24"/>
        </w:rPr>
        <w:t xml:space="preserve">2016 (2016 CBC) </w:t>
      </w:r>
      <w:r w:rsidRPr="000430AE">
        <w:rPr>
          <w:rFonts w:ascii="Arial" w:hAnsi="Arial" w:cs="Arial"/>
          <w:iCs/>
          <w:snapToGrid/>
          <w:szCs w:val="24"/>
        </w:rPr>
        <w:t xml:space="preserve">Section </w:t>
      </w:r>
      <w:r w:rsidRPr="000430AE">
        <w:rPr>
          <w:rFonts w:ascii="Arial" w:hAnsi="Arial" w:cs="Arial"/>
          <w:i/>
          <w:iCs/>
          <w:strike/>
          <w:snapToGrid/>
          <w:szCs w:val="24"/>
        </w:rPr>
        <w:t>3413A.1.3</w:t>
      </w:r>
      <w:r w:rsidRPr="000430AE">
        <w:rPr>
          <w:rFonts w:ascii="Arial" w:hAnsi="Arial" w:cs="Arial"/>
          <w:iCs/>
          <w:snapToGrid/>
          <w:szCs w:val="24"/>
          <w:u w:val="single"/>
        </w:rPr>
        <w:t>303A.3.5.3</w:t>
      </w:r>
      <w:r w:rsidRPr="000430AE">
        <w:rPr>
          <w:rFonts w:ascii="Arial" w:hAnsi="Arial" w:cs="Arial"/>
          <w:iCs/>
          <w:snapToGrid/>
          <w:szCs w:val="24"/>
        </w:rPr>
        <w:t xml:space="preserve">, or equivalent provisions in later editions of the </w:t>
      </w:r>
      <w:r w:rsidRPr="000430AE">
        <w:rPr>
          <w:rFonts w:ascii="Arial" w:hAnsi="Arial" w:cs="Arial"/>
          <w:iCs/>
          <w:snapToGrid/>
          <w:szCs w:val="24"/>
          <w:u w:val="single"/>
        </w:rPr>
        <w:t>CEBC</w:t>
      </w:r>
      <w:r w:rsidRPr="000430AE">
        <w:rPr>
          <w:rFonts w:ascii="Arial" w:hAnsi="Arial" w:cs="Arial"/>
          <w:iCs/>
          <w:snapToGrid/>
          <w:szCs w:val="24"/>
        </w:rPr>
        <w:t>.</w:t>
      </w:r>
    </w:p>
    <w:p w:rsidR="000430AE" w:rsidRPr="000430AE" w:rsidRDefault="000430AE" w:rsidP="000430AE">
      <w:pPr>
        <w:widowControl/>
        <w:tabs>
          <w:tab w:val="left" w:pos="-2250"/>
        </w:tabs>
        <w:suppressAutoHyphens/>
        <w:spacing w:line="360" w:lineRule="auto"/>
        <w:rPr>
          <w:rFonts w:ascii="Arial" w:hAnsi="Arial" w:cs="Arial"/>
          <w:szCs w:val="24"/>
        </w:rPr>
      </w:pPr>
    </w:p>
    <w:p w:rsidR="000430AE" w:rsidRPr="000430AE" w:rsidRDefault="000430AE" w:rsidP="000430AE">
      <w:pPr>
        <w:widowControl/>
        <w:tabs>
          <w:tab w:val="left" w:pos="-2250"/>
        </w:tabs>
        <w:suppressAutoHyphens/>
        <w:spacing w:line="360" w:lineRule="auto"/>
        <w:rPr>
          <w:rFonts w:ascii="Arial" w:hAnsi="Arial" w:cs="Arial"/>
          <w:szCs w:val="24"/>
        </w:rPr>
      </w:pPr>
      <w:r w:rsidRPr="000430AE">
        <w:rPr>
          <w:rFonts w:ascii="Arial" w:hAnsi="Arial" w:cs="Arial"/>
          <w:szCs w:val="24"/>
        </w:rPr>
        <w:t>…</w:t>
      </w:r>
    </w:p>
    <w:p w:rsidR="000430AE" w:rsidRPr="000430AE" w:rsidRDefault="000430AE" w:rsidP="00BB1BF0">
      <w:pPr>
        <w:pStyle w:val="Heading1"/>
      </w:pPr>
      <w:r w:rsidRPr="000430AE">
        <w:t>TABLE 2.5.3—STRUCTURAL PERFORMANCE CATEGORIES (SPC)</w:t>
      </w:r>
    </w:p>
    <w:p w:rsidR="000430AE" w:rsidRPr="000430AE" w:rsidRDefault="000430AE" w:rsidP="000430AE">
      <w:pPr>
        <w:widowControl/>
        <w:tabs>
          <w:tab w:val="left" w:pos="-2250"/>
        </w:tabs>
        <w:suppressAutoHyphens/>
        <w:spacing w:line="360" w:lineRule="auto"/>
        <w:rPr>
          <w:rFonts w:ascii="Arial" w:hAnsi="Arial" w:cs="Arial"/>
          <w:szCs w:val="24"/>
        </w:rPr>
      </w:pPr>
      <w:r w:rsidRPr="000430AE">
        <w:rPr>
          <w:rFonts w:ascii="Arial" w:hAnsi="Arial" w:cs="Arial"/>
          <w:szCs w:val="24"/>
        </w:rPr>
        <w:t>…</w:t>
      </w:r>
    </w:p>
    <w:p w:rsidR="000430AE" w:rsidRPr="000430AE" w:rsidRDefault="000430AE" w:rsidP="000430AE">
      <w:pPr>
        <w:widowControl/>
        <w:tabs>
          <w:tab w:val="left" w:pos="-2250"/>
        </w:tabs>
        <w:suppressAutoHyphens/>
        <w:spacing w:line="360" w:lineRule="auto"/>
        <w:rPr>
          <w:rFonts w:ascii="Arial" w:hAnsi="Arial" w:cs="Arial"/>
          <w:szCs w:val="24"/>
        </w:rPr>
      </w:pPr>
    </w:p>
    <w:tbl>
      <w:tblPr>
        <w:tblStyle w:val="TableGrid"/>
        <w:tblW w:w="0" w:type="auto"/>
        <w:tblLook w:val="04A0" w:firstRow="1" w:lastRow="0" w:firstColumn="1" w:lastColumn="0" w:noHBand="0" w:noVBand="1"/>
        <w:tblDescription w:val="TABLE 2.5.3—STRUCTURAL PERFORMANCE CATEGORIES (SPC)"/>
      </w:tblPr>
      <w:tblGrid>
        <w:gridCol w:w="1098"/>
        <w:gridCol w:w="7964"/>
      </w:tblGrid>
      <w:tr w:rsidR="00E752D4" w:rsidRPr="000430AE" w:rsidTr="003555D2">
        <w:trPr>
          <w:tblHeader/>
        </w:trPr>
        <w:tc>
          <w:tcPr>
            <w:tcW w:w="1098" w:type="dxa"/>
            <w:tcBorders>
              <w:top w:val="nil"/>
              <w:left w:val="nil"/>
              <w:right w:val="nil"/>
            </w:tcBorders>
          </w:tcPr>
          <w:p w:rsidR="00E752D4" w:rsidRPr="00E752D4" w:rsidRDefault="00E752D4" w:rsidP="00E752D4">
            <w:pPr>
              <w:widowControl/>
              <w:tabs>
                <w:tab w:val="left" w:pos="-2250"/>
              </w:tabs>
              <w:suppressAutoHyphens/>
              <w:spacing w:line="360" w:lineRule="auto"/>
              <w:rPr>
                <w:rFonts w:ascii="Arial" w:hAnsi="Arial" w:cs="Arial"/>
                <w:szCs w:val="24"/>
              </w:rPr>
            </w:pPr>
            <w:r w:rsidRPr="00E752D4">
              <w:rPr>
                <w:rFonts w:ascii="Arial" w:hAnsi="Arial" w:cs="Arial"/>
                <w:iCs/>
                <w:snapToGrid/>
                <w:color w:val="FFFFFF" w:themeColor="background1"/>
                <w:szCs w:val="24"/>
              </w:rPr>
              <w:t>number</w:t>
            </w:r>
          </w:p>
        </w:tc>
        <w:tc>
          <w:tcPr>
            <w:tcW w:w="7964" w:type="dxa"/>
            <w:tcBorders>
              <w:top w:val="nil"/>
              <w:left w:val="nil"/>
              <w:right w:val="nil"/>
            </w:tcBorders>
          </w:tcPr>
          <w:p w:rsidR="00E752D4" w:rsidRPr="000430AE" w:rsidRDefault="00E752D4" w:rsidP="00E752D4">
            <w:pPr>
              <w:widowControl/>
              <w:autoSpaceDE w:val="0"/>
              <w:autoSpaceDN w:val="0"/>
              <w:adjustRightInd w:val="0"/>
              <w:rPr>
                <w:rFonts w:ascii="Arial" w:hAnsi="Arial" w:cs="Arial"/>
                <w:iCs/>
                <w:snapToGrid/>
                <w:szCs w:val="24"/>
              </w:rPr>
            </w:pPr>
            <w:r w:rsidRPr="00E752D4">
              <w:rPr>
                <w:rFonts w:ascii="Arial" w:hAnsi="Arial" w:cs="Arial"/>
                <w:iCs/>
                <w:snapToGrid/>
                <w:color w:val="FFFFFF" w:themeColor="background1"/>
                <w:szCs w:val="24"/>
              </w:rPr>
              <w:t>text</w:t>
            </w:r>
          </w:p>
        </w:tc>
      </w:tr>
      <w:tr w:rsidR="00E752D4" w:rsidRPr="000430AE" w:rsidTr="003555D2">
        <w:tc>
          <w:tcPr>
            <w:tcW w:w="1098" w:type="dxa"/>
          </w:tcPr>
          <w:p w:rsidR="00E752D4" w:rsidRPr="000430AE" w:rsidRDefault="00E752D4" w:rsidP="00E752D4">
            <w:pPr>
              <w:widowControl/>
              <w:tabs>
                <w:tab w:val="left" w:pos="-2250"/>
              </w:tabs>
              <w:suppressAutoHyphens/>
              <w:spacing w:line="360" w:lineRule="auto"/>
              <w:rPr>
                <w:rFonts w:ascii="Arial" w:hAnsi="Arial" w:cs="Arial"/>
                <w:szCs w:val="24"/>
              </w:rPr>
            </w:pPr>
            <w:r w:rsidRPr="000430AE">
              <w:rPr>
                <w:rFonts w:ascii="Arial" w:hAnsi="Arial" w:cs="Arial"/>
                <w:i/>
                <w:iCs/>
                <w:snapToGrid/>
                <w:szCs w:val="24"/>
              </w:rPr>
              <w:t>SPC-4D</w:t>
            </w:r>
          </w:p>
        </w:tc>
        <w:tc>
          <w:tcPr>
            <w:tcW w:w="7964" w:type="dxa"/>
          </w:tcPr>
          <w:p w:rsidR="00E752D4" w:rsidRPr="000430AE" w:rsidRDefault="00E752D4" w:rsidP="00E752D4">
            <w:pPr>
              <w:widowControl/>
              <w:autoSpaceDE w:val="0"/>
              <w:autoSpaceDN w:val="0"/>
              <w:adjustRightInd w:val="0"/>
              <w:rPr>
                <w:rFonts w:ascii="Arial" w:hAnsi="Arial" w:cs="Arial"/>
                <w:iCs/>
                <w:snapToGrid/>
                <w:szCs w:val="24"/>
              </w:rPr>
            </w:pPr>
            <w:r w:rsidRPr="000430AE">
              <w:rPr>
                <w:rFonts w:ascii="Arial" w:hAnsi="Arial" w:cs="Arial"/>
                <w:iCs/>
                <w:snapToGrid/>
                <w:szCs w:val="24"/>
              </w:rPr>
              <w:t>Nonconforming hospital buildings satisfying the requirements of Section 1.4.5.1.3 and the</w:t>
            </w:r>
            <w:r w:rsidRPr="000430AE">
              <w:rPr>
                <w:rFonts w:ascii="Arial" w:hAnsi="Arial" w:cs="Arial"/>
                <w:iCs/>
                <w:snapToGrid/>
                <w:szCs w:val="24"/>
                <w:u w:val="single"/>
              </w:rPr>
              <w:t xml:space="preserve"> California Existing Building Code</w:t>
            </w:r>
            <w:r w:rsidRPr="000430AE">
              <w:rPr>
                <w:rFonts w:ascii="Arial" w:hAnsi="Arial" w:cs="Arial"/>
                <w:iCs/>
                <w:snapToGrid/>
                <w:szCs w:val="24"/>
              </w:rPr>
              <w:t xml:space="preserve"> </w:t>
            </w:r>
            <w:r w:rsidRPr="000430AE">
              <w:rPr>
                <w:rFonts w:ascii="Arial" w:hAnsi="Arial" w:cs="Arial"/>
                <w:iCs/>
                <w:strike/>
                <w:snapToGrid/>
                <w:szCs w:val="24"/>
              </w:rPr>
              <w:t>CBC</w:t>
            </w:r>
            <w:r w:rsidRPr="000430AE">
              <w:rPr>
                <w:rFonts w:ascii="Arial" w:hAnsi="Arial" w:cs="Arial"/>
                <w:iCs/>
                <w:snapToGrid/>
                <w:szCs w:val="24"/>
              </w:rPr>
              <w:t xml:space="preserve"> </w:t>
            </w:r>
            <w:r w:rsidRPr="000430AE">
              <w:rPr>
                <w:rFonts w:ascii="Arial" w:hAnsi="Arial" w:cs="Arial"/>
                <w:iCs/>
                <w:strike/>
                <w:snapToGrid/>
                <w:szCs w:val="24"/>
              </w:rPr>
              <w:t xml:space="preserve">2016 </w:t>
            </w:r>
            <w:r w:rsidRPr="000430AE">
              <w:rPr>
                <w:rFonts w:ascii="Arial" w:hAnsi="Arial" w:cs="Arial"/>
                <w:iCs/>
                <w:snapToGrid/>
                <w:szCs w:val="24"/>
              </w:rPr>
              <w:t>Section</w:t>
            </w:r>
            <w:r w:rsidRPr="000430AE">
              <w:rPr>
                <w:rFonts w:ascii="Arial" w:hAnsi="Arial" w:cs="Arial"/>
                <w:iCs/>
                <w:snapToGrid/>
                <w:szCs w:val="24"/>
                <w:u w:val="single"/>
              </w:rPr>
              <w:t>s</w:t>
            </w:r>
            <w:r w:rsidRPr="000430AE">
              <w:rPr>
                <w:rFonts w:ascii="Arial" w:hAnsi="Arial" w:cs="Arial"/>
                <w:iCs/>
                <w:snapToGrid/>
                <w:szCs w:val="24"/>
              </w:rPr>
              <w:t xml:space="preserve"> </w:t>
            </w:r>
            <w:r w:rsidRPr="000430AE">
              <w:rPr>
                <w:rFonts w:ascii="Arial" w:hAnsi="Arial" w:cs="Arial"/>
                <w:iCs/>
                <w:strike/>
                <w:snapToGrid/>
                <w:szCs w:val="24"/>
              </w:rPr>
              <w:t>3412A.2.3</w:t>
            </w:r>
            <w:r w:rsidRPr="000430AE">
              <w:rPr>
                <w:rFonts w:ascii="Arial" w:hAnsi="Arial" w:cs="Arial"/>
                <w:szCs w:val="24"/>
                <w:u w:val="single"/>
              </w:rPr>
              <w:t>303A.3.4.5, 501A.3.1 and 501A.3.2</w:t>
            </w:r>
            <w:r w:rsidRPr="000430AE">
              <w:rPr>
                <w:rFonts w:ascii="Arial" w:hAnsi="Arial" w:cs="Arial"/>
                <w:iCs/>
                <w:snapToGrid/>
                <w:szCs w:val="24"/>
              </w:rPr>
              <w:t xml:space="preserve"> or equivalent provisions in later editions of the </w:t>
            </w:r>
            <w:r w:rsidRPr="000430AE">
              <w:rPr>
                <w:rFonts w:ascii="Arial" w:hAnsi="Arial" w:cs="Arial"/>
                <w:iCs/>
                <w:snapToGrid/>
                <w:szCs w:val="24"/>
                <w:u w:val="single"/>
              </w:rPr>
              <w:t>CEBC</w:t>
            </w:r>
            <w:r w:rsidRPr="000430AE">
              <w:rPr>
                <w:rFonts w:ascii="Arial" w:hAnsi="Arial" w:cs="Arial"/>
                <w:iCs/>
                <w:snapToGrid/>
                <w:szCs w:val="24"/>
              </w:rPr>
              <w:t xml:space="preserve">. These buildings may experience structural damage which may inhibit ability to provide services to the public </w:t>
            </w:r>
            <w:r w:rsidRPr="000430AE">
              <w:rPr>
                <w:rFonts w:ascii="Arial" w:hAnsi="Arial" w:cs="Arial"/>
                <w:iCs/>
                <w:snapToGrid/>
                <w:szCs w:val="24"/>
              </w:rPr>
              <w:lastRenderedPageBreak/>
              <w:t>following strong ground motion. These buildings may be used to January 1, 2030 and beyond.</w:t>
            </w:r>
          </w:p>
        </w:tc>
      </w:tr>
    </w:tbl>
    <w:p w:rsidR="000430AE" w:rsidRPr="000430AE" w:rsidRDefault="000430AE" w:rsidP="000430AE">
      <w:pPr>
        <w:widowControl/>
        <w:tabs>
          <w:tab w:val="left" w:pos="-2250"/>
        </w:tabs>
        <w:suppressAutoHyphens/>
        <w:spacing w:line="360" w:lineRule="auto"/>
        <w:rPr>
          <w:rFonts w:ascii="Arial" w:hAnsi="Arial" w:cs="Arial"/>
          <w:szCs w:val="24"/>
        </w:rPr>
      </w:pPr>
    </w:p>
    <w:p w:rsidR="000430AE" w:rsidRPr="000430AE" w:rsidRDefault="000430AE" w:rsidP="000430AE">
      <w:pPr>
        <w:widowControl/>
        <w:tabs>
          <w:tab w:val="left" w:pos="-2250"/>
        </w:tabs>
        <w:suppressAutoHyphens/>
        <w:spacing w:line="360" w:lineRule="auto"/>
        <w:rPr>
          <w:rFonts w:ascii="Arial" w:hAnsi="Arial" w:cs="Arial"/>
          <w:szCs w:val="24"/>
        </w:rPr>
      </w:pPr>
      <w:r w:rsidRPr="000430AE">
        <w:rPr>
          <w:rFonts w:ascii="Arial" w:hAnsi="Arial" w:cs="Arial"/>
          <w:szCs w:val="24"/>
        </w:rPr>
        <w:t>…</w:t>
      </w:r>
    </w:p>
    <w:p w:rsidR="000430AE" w:rsidRPr="000430AE" w:rsidRDefault="000430AE" w:rsidP="000430AE">
      <w:pPr>
        <w:widowControl/>
        <w:autoSpaceDE w:val="0"/>
        <w:autoSpaceDN w:val="0"/>
        <w:adjustRightInd w:val="0"/>
        <w:rPr>
          <w:rFonts w:ascii="Arial" w:hAnsi="Arial" w:cs="Arial"/>
          <w:snapToGrid/>
          <w:szCs w:val="24"/>
        </w:rPr>
      </w:pPr>
      <w:r w:rsidRPr="000430AE">
        <w:rPr>
          <w:rFonts w:ascii="Arial" w:hAnsi="Arial" w:cs="Arial"/>
          <w:b/>
          <w:bCs/>
          <w:snapToGrid/>
          <w:szCs w:val="24"/>
        </w:rPr>
        <w:t xml:space="preserve">2.7 Alternative analysis. </w:t>
      </w:r>
      <w:r w:rsidRPr="000430AE">
        <w:rPr>
          <w:rFonts w:ascii="Arial" w:hAnsi="Arial" w:cs="Arial"/>
          <w:snapToGrid/>
          <w:szCs w:val="24"/>
        </w:rPr>
        <w:t>The owner of a building may elect to perform an Alternative Analysis, to evaluate a structure in more detail than that provided by the evaluation procedures specified in these regulations. The methodology of an Alternative Analysis must be approved in advance by OSHPD, and shall meet the following criteria:</w:t>
      </w:r>
    </w:p>
    <w:p w:rsidR="000430AE" w:rsidRPr="000430AE" w:rsidRDefault="000430AE" w:rsidP="000430AE">
      <w:pPr>
        <w:widowControl/>
        <w:autoSpaceDE w:val="0"/>
        <w:autoSpaceDN w:val="0"/>
        <w:adjustRightInd w:val="0"/>
        <w:rPr>
          <w:rFonts w:ascii="Arial" w:hAnsi="Arial" w:cs="Arial"/>
          <w:snapToGrid/>
          <w:szCs w:val="24"/>
        </w:rPr>
      </w:pPr>
    </w:p>
    <w:p w:rsidR="000430AE" w:rsidRPr="000430AE" w:rsidRDefault="000430AE" w:rsidP="000430AE">
      <w:pPr>
        <w:widowControl/>
        <w:autoSpaceDE w:val="0"/>
        <w:autoSpaceDN w:val="0"/>
        <w:adjustRightInd w:val="0"/>
        <w:rPr>
          <w:rFonts w:ascii="Arial" w:hAnsi="Arial" w:cs="Arial"/>
          <w:snapToGrid/>
          <w:szCs w:val="24"/>
        </w:rPr>
      </w:pPr>
      <w:r w:rsidRPr="000430AE">
        <w:rPr>
          <w:rFonts w:ascii="Arial" w:hAnsi="Arial" w:cs="Arial"/>
          <w:snapToGrid/>
          <w:szCs w:val="24"/>
        </w:rPr>
        <w:t xml:space="preserve">3. The analysis procedure may consist of a linear or nonlinear analysis. The analytical methods and acceptance criteria shall conform to </w:t>
      </w:r>
      <w:r w:rsidRPr="000430AE">
        <w:rPr>
          <w:rFonts w:ascii="Arial" w:hAnsi="Arial" w:cs="Arial"/>
          <w:iCs/>
          <w:snapToGrid/>
          <w:szCs w:val="24"/>
        </w:rPr>
        <w:t>Chapter</w:t>
      </w:r>
      <w:r w:rsidRPr="000430AE">
        <w:rPr>
          <w:rFonts w:ascii="Arial" w:hAnsi="Arial" w:cs="Arial"/>
          <w:iCs/>
          <w:snapToGrid/>
          <w:szCs w:val="24"/>
          <w:u w:val="single"/>
        </w:rPr>
        <w:t>s</w:t>
      </w:r>
      <w:r w:rsidRPr="000430AE">
        <w:rPr>
          <w:rFonts w:ascii="Arial" w:hAnsi="Arial" w:cs="Arial"/>
          <w:i/>
          <w:iCs/>
          <w:snapToGrid/>
          <w:szCs w:val="24"/>
        </w:rPr>
        <w:t xml:space="preserve"> </w:t>
      </w:r>
      <w:r w:rsidRPr="000430AE">
        <w:rPr>
          <w:rFonts w:ascii="Arial" w:hAnsi="Arial" w:cs="Arial"/>
          <w:iCs/>
          <w:strike/>
          <w:snapToGrid/>
          <w:szCs w:val="24"/>
        </w:rPr>
        <w:t>34A</w:t>
      </w:r>
      <w:r w:rsidRPr="000430AE">
        <w:rPr>
          <w:rFonts w:ascii="Arial" w:hAnsi="Arial" w:cs="Arial"/>
          <w:i/>
          <w:iCs/>
          <w:snapToGrid/>
          <w:szCs w:val="24"/>
        </w:rPr>
        <w:t xml:space="preserve"> </w:t>
      </w:r>
      <w:r w:rsidRPr="000430AE">
        <w:rPr>
          <w:rFonts w:ascii="Arial" w:hAnsi="Arial" w:cs="Arial"/>
          <w:iCs/>
          <w:snapToGrid/>
          <w:szCs w:val="24"/>
          <w:u w:val="single"/>
        </w:rPr>
        <w:t>3A, 4A and 5A</w:t>
      </w:r>
      <w:r w:rsidRPr="000430AE">
        <w:rPr>
          <w:rFonts w:ascii="Arial" w:hAnsi="Arial" w:cs="Arial"/>
          <w:i/>
          <w:iCs/>
          <w:snapToGrid/>
          <w:szCs w:val="24"/>
          <w:u w:val="single"/>
        </w:rPr>
        <w:t xml:space="preserve"> </w:t>
      </w:r>
      <w:r w:rsidRPr="000430AE">
        <w:rPr>
          <w:rFonts w:ascii="Arial" w:hAnsi="Arial" w:cs="Arial"/>
          <w:iCs/>
          <w:snapToGrid/>
          <w:szCs w:val="24"/>
        </w:rPr>
        <w:t>of the California</w:t>
      </w:r>
      <w:r w:rsidRPr="000430AE">
        <w:rPr>
          <w:rFonts w:ascii="Arial" w:hAnsi="Arial" w:cs="Arial"/>
          <w:snapToGrid/>
          <w:szCs w:val="24"/>
        </w:rPr>
        <w:t xml:space="preserve"> </w:t>
      </w:r>
      <w:r w:rsidRPr="000430AE">
        <w:rPr>
          <w:rFonts w:ascii="Arial" w:hAnsi="Arial" w:cs="Arial"/>
          <w:snapToGrid/>
          <w:szCs w:val="24"/>
          <w:u w:val="single"/>
        </w:rPr>
        <w:t>Existing</w:t>
      </w:r>
      <w:r w:rsidRPr="000430AE">
        <w:rPr>
          <w:rFonts w:ascii="Arial" w:hAnsi="Arial" w:cs="Arial"/>
          <w:i/>
          <w:snapToGrid/>
          <w:szCs w:val="24"/>
          <w:u w:val="single"/>
        </w:rPr>
        <w:t xml:space="preserve"> </w:t>
      </w:r>
      <w:r w:rsidRPr="000430AE">
        <w:rPr>
          <w:rFonts w:ascii="Arial" w:hAnsi="Arial" w:cs="Arial"/>
          <w:iCs/>
          <w:snapToGrid/>
          <w:szCs w:val="24"/>
        </w:rPr>
        <w:t>Building Code</w:t>
      </w:r>
      <w:r w:rsidRPr="000430AE">
        <w:rPr>
          <w:rFonts w:ascii="Arial" w:hAnsi="Arial" w:cs="Arial"/>
          <w:i/>
          <w:iCs/>
          <w:snapToGrid/>
          <w:szCs w:val="24"/>
        </w:rPr>
        <w:t>.</w:t>
      </w:r>
    </w:p>
    <w:p w:rsidR="000430AE" w:rsidRPr="000430AE" w:rsidRDefault="000430AE" w:rsidP="005D65F9">
      <w:pPr>
        <w:widowControl/>
        <w:tabs>
          <w:tab w:val="left" w:pos="-2250"/>
        </w:tabs>
        <w:suppressAutoHyphens/>
        <w:spacing w:line="360" w:lineRule="auto"/>
        <w:rPr>
          <w:rFonts w:ascii="Arial" w:hAnsi="Arial" w:cs="Arial"/>
          <w:szCs w:val="24"/>
        </w:rPr>
      </w:pPr>
      <w:r w:rsidRPr="000430AE">
        <w:rPr>
          <w:rFonts w:ascii="Arial" w:hAnsi="Arial" w:cs="Arial"/>
          <w:szCs w:val="24"/>
        </w:rPr>
        <w:t>…</w:t>
      </w:r>
    </w:p>
    <w:p w:rsidR="000430AE" w:rsidRPr="000430AE" w:rsidRDefault="000430AE" w:rsidP="00FF42F4">
      <w:pPr>
        <w:pStyle w:val="Heading2"/>
        <w:jc w:val="center"/>
      </w:pPr>
      <w:r w:rsidRPr="000430AE">
        <w:rPr>
          <w:snapToGrid/>
        </w:rPr>
        <w:t>TABLE 11.1-NONSTRUCTURAL PERFORMANCE CATEGORIES</w:t>
      </w:r>
    </w:p>
    <w:tbl>
      <w:tblPr>
        <w:tblStyle w:val="TableGrid"/>
        <w:tblW w:w="0" w:type="auto"/>
        <w:tblLook w:val="04A0" w:firstRow="1" w:lastRow="0" w:firstColumn="1" w:lastColumn="0" w:noHBand="0" w:noVBand="1"/>
        <w:tblDescription w:val="&#10;TABLE 11.1-NONSTRUCTURAL PERFORMANCE CATEGORIES&#10;"/>
      </w:tblPr>
      <w:tblGrid>
        <w:gridCol w:w="1803"/>
        <w:gridCol w:w="2390"/>
        <w:gridCol w:w="5157"/>
      </w:tblGrid>
      <w:tr w:rsidR="000430AE" w:rsidRPr="000430AE" w:rsidTr="004F16D7">
        <w:trPr>
          <w:cantSplit/>
          <w:tblHeader/>
        </w:trPr>
        <w:tc>
          <w:tcPr>
            <w:tcW w:w="1435" w:type="dxa"/>
          </w:tcPr>
          <w:p w:rsidR="000430AE" w:rsidRPr="000430AE" w:rsidRDefault="000430AE" w:rsidP="000430AE">
            <w:pPr>
              <w:widowControl/>
              <w:tabs>
                <w:tab w:val="left" w:pos="-2250"/>
              </w:tabs>
              <w:suppressAutoHyphens/>
              <w:spacing w:line="360" w:lineRule="auto"/>
              <w:rPr>
                <w:rFonts w:ascii="Arial" w:hAnsi="Arial" w:cs="Arial"/>
                <w:szCs w:val="24"/>
              </w:rPr>
            </w:pPr>
            <w:r w:rsidRPr="000430AE">
              <w:rPr>
                <w:rFonts w:ascii="Arial" w:hAnsi="Arial" w:cs="Arial"/>
                <w:b/>
                <w:bCs/>
                <w:snapToGrid/>
                <w:szCs w:val="24"/>
              </w:rPr>
              <w:t>TIMEFRAMES</w:t>
            </w:r>
          </w:p>
        </w:tc>
        <w:tc>
          <w:tcPr>
            <w:tcW w:w="1710" w:type="dxa"/>
          </w:tcPr>
          <w:p w:rsidR="000430AE" w:rsidRPr="000430AE" w:rsidRDefault="000430AE" w:rsidP="000430AE">
            <w:pPr>
              <w:widowControl/>
              <w:autoSpaceDE w:val="0"/>
              <w:autoSpaceDN w:val="0"/>
              <w:adjustRightInd w:val="0"/>
              <w:rPr>
                <w:rFonts w:ascii="Arial" w:hAnsi="Arial" w:cs="Arial"/>
                <w:b/>
                <w:bCs/>
                <w:snapToGrid/>
                <w:szCs w:val="24"/>
              </w:rPr>
            </w:pPr>
            <w:r w:rsidRPr="000430AE">
              <w:rPr>
                <w:rFonts w:ascii="Arial" w:hAnsi="Arial" w:cs="Arial"/>
                <w:b/>
                <w:bCs/>
                <w:snapToGrid/>
                <w:szCs w:val="24"/>
              </w:rPr>
              <w:t xml:space="preserve">NONSTRUCTURAL PERFORMANCE </w:t>
            </w:r>
          </w:p>
          <w:p w:rsidR="000430AE" w:rsidRPr="000430AE" w:rsidRDefault="000430AE" w:rsidP="000430AE">
            <w:pPr>
              <w:widowControl/>
              <w:tabs>
                <w:tab w:val="left" w:pos="-2250"/>
              </w:tabs>
              <w:suppressAutoHyphens/>
              <w:spacing w:line="360" w:lineRule="auto"/>
              <w:rPr>
                <w:rFonts w:ascii="Arial" w:hAnsi="Arial" w:cs="Arial"/>
                <w:szCs w:val="24"/>
              </w:rPr>
            </w:pPr>
            <w:r w:rsidRPr="000430AE">
              <w:rPr>
                <w:rFonts w:ascii="Arial" w:hAnsi="Arial" w:cs="Arial"/>
                <w:b/>
                <w:bCs/>
                <w:snapToGrid/>
                <w:szCs w:val="24"/>
              </w:rPr>
              <w:t>CATEGORY</w:t>
            </w:r>
          </w:p>
        </w:tc>
        <w:tc>
          <w:tcPr>
            <w:tcW w:w="5917" w:type="dxa"/>
          </w:tcPr>
          <w:p w:rsidR="000430AE" w:rsidRPr="000430AE" w:rsidRDefault="000430AE" w:rsidP="000430AE">
            <w:pPr>
              <w:widowControl/>
              <w:tabs>
                <w:tab w:val="left" w:pos="-2250"/>
              </w:tabs>
              <w:suppressAutoHyphens/>
              <w:spacing w:line="360" w:lineRule="auto"/>
              <w:rPr>
                <w:rFonts w:ascii="Arial" w:hAnsi="Arial" w:cs="Arial"/>
                <w:szCs w:val="24"/>
              </w:rPr>
            </w:pPr>
            <w:r w:rsidRPr="000430AE">
              <w:rPr>
                <w:rFonts w:ascii="Arial" w:hAnsi="Arial" w:cs="Arial"/>
                <w:b/>
                <w:bCs/>
                <w:snapToGrid/>
                <w:szCs w:val="24"/>
              </w:rPr>
              <w:t>DESCRIPTION</w:t>
            </w:r>
          </w:p>
        </w:tc>
      </w:tr>
      <w:tr w:rsidR="000430AE" w:rsidRPr="000430AE" w:rsidTr="00C12711">
        <w:tc>
          <w:tcPr>
            <w:tcW w:w="1435" w:type="dxa"/>
          </w:tcPr>
          <w:p w:rsidR="000430AE" w:rsidRPr="000430AE" w:rsidRDefault="000430AE" w:rsidP="000430AE">
            <w:pPr>
              <w:widowControl/>
              <w:tabs>
                <w:tab w:val="left" w:pos="-2250"/>
              </w:tabs>
              <w:suppressAutoHyphens/>
              <w:spacing w:line="360" w:lineRule="auto"/>
              <w:rPr>
                <w:rFonts w:ascii="Arial" w:hAnsi="Arial" w:cs="Arial"/>
                <w:szCs w:val="24"/>
              </w:rPr>
            </w:pPr>
          </w:p>
        </w:tc>
        <w:tc>
          <w:tcPr>
            <w:tcW w:w="1710" w:type="dxa"/>
          </w:tcPr>
          <w:p w:rsidR="000430AE" w:rsidRPr="000430AE" w:rsidRDefault="000430AE" w:rsidP="000430AE">
            <w:pPr>
              <w:widowControl/>
              <w:tabs>
                <w:tab w:val="left" w:pos="-2250"/>
              </w:tabs>
              <w:suppressAutoHyphens/>
              <w:spacing w:line="360" w:lineRule="auto"/>
              <w:rPr>
                <w:rFonts w:ascii="Arial" w:hAnsi="Arial" w:cs="Arial"/>
                <w:szCs w:val="24"/>
              </w:rPr>
            </w:pPr>
            <w:r w:rsidRPr="000430AE">
              <w:rPr>
                <w:rFonts w:ascii="Arial" w:hAnsi="Arial" w:cs="Arial"/>
                <w:snapToGrid/>
                <w:szCs w:val="24"/>
              </w:rPr>
              <w:t>NPC 1</w:t>
            </w:r>
          </w:p>
        </w:tc>
        <w:tc>
          <w:tcPr>
            <w:tcW w:w="5917" w:type="dxa"/>
          </w:tcPr>
          <w:p w:rsidR="000430AE" w:rsidRPr="000430AE" w:rsidRDefault="000430AE" w:rsidP="000430AE">
            <w:pPr>
              <w:widowControl/>
              <w:tabs>
                <w:tab w:val="left" w:pos="-2250"/>
              </w:tabs>
              <w:suppressAutoHyphens/>
              <w:rPr>
                <w:rFonts w:ascii="Arial" w:hAnsi="Arial" w:cs="Arial"/>
                <w:szCs w:val="24"/>
              </w:rPr>
            </w:pPr>
            <w:r w:rsidRPr="000430AE">
              <w:rPr>
                <w:rFonts w:ascii="Arial" w:hAnsi="Arial" w:cs="Arial"/>
                <w:snapToGrid/>
                <w:szCs w:val="24"/>
              </w:rPr>
              <w:t>Buildings with equipment and systems not meeting the bracing and anchorage requirements of any other NPC.</w:t>
            </w:r>
          </w:p>
        </w:tc>
      </w:tr>
      <w:tr w:rsidR="000430AE" w:rsidRPr="000430AE" w:rsidTr="00C12711">
        <w:tc>
          <w:tcPr>
            <w:tcW w:w="1435" w:type="dxa"/>
          </w:tcPr>
          <w:p w:rsidR="000430AE" w:rsidRPr="000430AE" w:rsidRDefault="000430AE" w:rsidP="000430AE">
            <w:pPr>
              <w:widowControl/>
              <w:autoSpaceDE w:val="0"/>
              <w:autoSpaceDN w:val="0"/>
              <w:adjustRightInd w:val="0"/>
              <w:rPr>
                <w:rFonts w:ascii="Arial" w:hAnsi="Arial" w:cs="Arial"/>
                <w:snapToGrid/>
                <w:szCs w:val="24"/>
              </w:rPr>
            </w:pPr>
            <w:r w:rsidRPr="000430AE">
              <w:rPr>
                <w:rFonts w:ascii="Arial" w:hAnsi="Arial" w:cs="Arial"/>
                <w:snapToGrid/>
                <w:szCs w:val="24"/>
              </w:rPr>
              <w:t>January 1,</w:t>
            </w:r>
          </w:p>
          <w:p w:rsidR="000430AE" w:rsidRPr="000430AE" w:rsidRDefault="000430AE" w:rsidP="000430AE">
            <w:pPr>
              <w:widowControl/>
              <w:tabs>
                <w:tab w:val="left" w:pos="-2250"/>
              </w:tabs>
              <w:suppressAutoHyphens/>
              <w:spacing w:line="360" w:lineRule="auto"/>
              <w:rPr>
                <w:rFonts w:ascii="Arial" w:hAnsi="Arial" w:cs="Arial"/>
                <w:szCs w:val="24"/>
              </w:rPr>
            </w:pPr>
            <w:r w:rsidRPr="000430AE">
              <w:rPr>
                <w:rFonts w:ascii="Arial" w:hAnsi="Arial" w:cs="Arial"/>
                <w:snapToGrid/>
                <w:szCs w:val="24"/>
              </w:rPr>
              <w:t>2002</w:t>
            </w:r>
          </w:p>
        </w:tc>
        <w:tc>
          <w:tcPr>
            <w:tcW w:w="1710" w:type="dxa"/>
          </w:tcPr>
          <w:p w:rsidR="000430AE" w:rsidRPr="000430AE" w:rsidRDefault="000430AE" w:rsidP="000430AE">
            <w:pPr>
              <w:widowControl/>
              <w:tabs>
                <w:tab w:val="left" w:pos="-2250"/>
              </w:tabs>
              <w:suppressAutoHyphens/>
              <w:spacing w:line="360" w:lineRule="auto"/>
              <w:rPr>
                <w:rFonts w:ascii="Arial" w:hAnsi="Arial" w:cs="Arial"/>
                <w:szCs w:val="24"/>
              </w:rPr>
            </w:pPr>
            <w:r w:rsidRPr="000430AE">
              <w:rPr>
                <w:rFonts w:ascii="Arial" w:hAnsi="Arial" w:cs="Arial"/>
                <w:snapToGrid/>
                <w:szCs w:val="24"/>
              </w:rPr>
              <w:t>NPC2</w:t>
            </w:r>
          </w:p>
        </w:tc>
        <w:tc>
          <w:tcPr>
            <w:tcW w:w="5917" w:type="dxa"/>
          </w:tcPr>
          <w:p w:rsidR="000430AE" w:rsidRPr="000430AE" w:rsidRDefault="000430AE" w:rsidP="000430AE">
            <w:pPr>
              <w:widowControl/>
              <w:autoSpaceDE w:val="0"/>
              <w:autoSpaceDN w:val="0"/>
              <w:adjustRightInd w:val="0"/>
              <w:rPr>
                <w:rFonts w:ascii="Arial" w:hAnsi="Arial" w:cs="Arial"/>
                <w:snapToGrid/>
                <w:szCs w:val="24"/>
              </w:rPr>
            </w:pPr>
            <w:r w:rsidRPr="000430AE">
              <w:rPr>
                <w:rFonts w:ascii="Arial" w:hAnsi="Arial" w:cs="Arial"/>
                <w:snapToGrid/>
                <w:szCs w:val="24"/>
              </w:rPr>
              <w:t>The following systems are braced or anchored in accordance with Part 2. Title 24</w:t>
            </w:r>
            <w:r w:rsidRPr="000430AE">
              <w:rPr>
                <w:rFonts w:ascii="Arial" w:hAnsi="Arial" w:cs="Arial"/>
                <w:snapToGrid/>
                <w:szCs w:val="24"/>
                <w:vertAlign w:val="superscript"/>
              </w:rPr>
              <w:t>1</w:t>
            </w:r>
            <w:r w:rsidRPr="000430AE">
              <w:rPr>
                <w:rFonts w:ascii="Arial" w:hAnsi="Arial" w:cs="Arial"/>
                <w:snapToGrid/>
                <w:szCs w:val="24"/>
              </w:rPr>
              <w:t>;</w:t>
            </w:r>
          </w:p>
          <w:p w:rsidR="000430AE" w:rsidRPr="000430AE" w:rsidRDefault="000430AE" w:rsidP="000430AE">
            <w:pPr>
              <w:widowControl/>
              <w:autoSpaceDE w:val="0"/>
              <w:autoSpaceDN w:val="0"/>
              <w:adjustRightInd w:val="0"/>
              <w:rPr>
                <w:rFonts w:ascii="Arial" w:hAnsi="Arial" w:cs="Arial"/>
                <w:snapToGrid/>
                <w:szCs w:val="24"/>
              </w:rPr>
            </w:pPr>
          </w:p>
          <w:p w:rsidR="000430AE" w:rsidRPr="000430AE" w:rsidRDefault="000430AE" w:rsidP="000430AE">
            <w:pPr>
              <w:widowControl/>
              <w:autoSpaceDE w:val="0"/>
              <w:autoSpaceDN w:val="0"/>
              <w:adjustRightInd w:val="0"/>
              <w:ind w:left="144"/>
              <w:rPr>
                <w:rFonts w:ascii="Arial" w:hAnsi="Arial" w:cs="Arial"/>
                <w:snapToGrid/>
                <w:szCs w:val="24"/>
              </w:rPr>
            </w:pPr>
            <w:r w:rsidRPr="000430AE">
              <w:rPr>
                <w:rFonts w:ascii="Arial" w:hAnsi="Arial" w:cs="Arial"/>
                <w:snapToGrid/>
                <w:szCs w:val="24"/>
              </w:rPr>
              <w:t>• communications systems.</w:t>
            </w:r>
          </w:p>
          <w:p w:rsidR="000430AE" w:rsidRPr="000430AE" w:rsidRDefault="000430AE" w:rsidP="000430AE">
            <w:pPr>
              <w:widowControl/>
              <w:autoSpaceDE w:val="0"/>
              <w:autoSpaceDN w:val="0"/>
              <w:adjustRightInd w:val="0"/>
              <w:ind w:left="144"/>
              <w:rPr>
                <w:rFonts w:ascii="Arial" w:hAnsi="Arial" w:cs="Arial"/>
                <w:snapToGrid/>
                <w:szCs w:val="24"/>
              </w:rPr>
            </w:pPr>
            <w:r w:rsidRPr="000430AE">
              <w:rPr>
                <w:rFonts w:ascii="Arial" w:hAnsi="Arial" w:cs="Arial"/>
                <w:snapToGrid/>
                <w:szCs w:val="24"/>
              </w:rPr>
              <w:t>• emergency power supply.</w:t>
            </w:r>
          </w:p>
          <w:p w:rsidR="000430AE" w:rsidRPr="000430AE" w:rsidRDefault="000430AE" w:rsidP="000430AE">
            <w:pPr>
              <w:widowControl/>
              <w:autoSpaceDE w:val="0"/>
              <w:autoSpaceDN w:val="0"/>
              <w:adjustRightInd w:val="0"/>
              <w:ind w:left="144"/>
              <w:rPr>
                <w:rFonts w:ascii="Arial" w:hAnsi="Arial" w:cs="Arial"/>
                <w:snapToGrid/>
                <w:szCs w:val="24"/>
              </w:rPr>
            </w:pPr>
            <w:r w:rsidRPr="000430AE">
              <w:rPr>
                <w:rFonts w:ascii="Arial" w:hAnsi="Arial" w:cs="Arial"/>
                <w:snapToGrid/>
                <w:szCs w:val="24"/>
              </w:rPr>
              <w:t>• bulk medical gas systems,</w:t>
            </w:r>
          </w:p>
          <w:p w:rsidR="000430AE" w:rsidRPr="000430AE" w:rsidRDefault="000430AE" w:rsidP="000430AE">
            <w:pPr>
              <w:widowControl/>
              <w:autoSpaceDE w:val="0"/>
              <w:autoSpaceDN w:val="0"/>
              <w:adjustRightInd w:val="0"/>
              <w:ind w:left="144"/>
              <w:rPr>
                <w:rFonts w:ascii="Arial" w:hAnsi="Arial" w:cs="Arial"/>
                <w:snapToGrid/>
                <w:szCs w:val="24"/>
              </w:rPr>
            </w:pPr>
            <w:r w:rsidRPr="000430AE">
              <w:rPr>
                <w:rFonts w:ascii="Arial" w:hAnsi="Arial" w:cs="Arial"/>
                <w:snapToGrid/>
                <w:szCs w:val="24"/>
              </w:rPr>
              <w:t>• fire alarm systems and</w:t>
            </w:r>
          </w:p>
          <w:p w:rsidR="000430AE" w:rsidRPr="000430AE" w:rsidRDefault="000430AE" w:rsidP="000430AE">
            <w:pPr>
              <w:widowControl/>
              <w:tabs>
                <w:tab w:val="left" w:pos="-2250"/>
              </w:tabs>
              <w:suppressAutoHyphens/>
              <w:ind w:left="144"/>
              <w:rPr>
                <w:rFonts w:ascii="Arial" w:hAnsi="Arial" w:cs="Arial"/>
                <w:szCs w:val="24"/>
              </w:rPr>
            </w:pPr>
            <w:r w:rsidRPr="000430AE">
              <w:rPr>
                <w:rFonts w:ascii="Arial" w:hAnsi="Arial" w:cs="Arial"/>
                <w:snapToGrid/>
                <w:szCs w:val="24"/>
              </w:rPr>
              <w:t>• emergency lighting equipment and signs in the means of egress.</w:t>
            </w:r>
          </w:p>
        </w:tc>
      </w:tr>
      <w:tr w:rsidR="000430AE" w:rsidRPr="000430AE" w:rsidTr="00C12711">
        <w:tc>
          <w:tcPr>
            <w:tcW w:w="1435" w:type="dxa"/>
          </w:tcPr>
          <w:p w:rsidR="000430AE" w:rsidRPr="000430AE" w:rsidRDefault="000430AE" w:rsidP="000430AE">
            <w:pPr>
              <w:widowControl/>
              <w:autoSpaceDE w:val="0"/>
              <w:autoSpaceDN w:val="0"/>
              <w:adjustRightInd w:val="0"/>
              <w:rPr>
                <w:rFonts w:ascii="Arial" w:hAnsi="Arial" w:cs="Arial"/>
                <w:strike/>
                <w:snapToGrid/>
                <w:szCs w:val="24"/>
              </w:rPr>
            </w:pPr>
            <w:r w:rsidRPr="000430AE">
              <w:rPr>
                <w:rFonts w:ascii="Arial" w:hAnsi="Arial" w:cs="Arial"/>
                <w:strike/>
                <w:snapToGrid/>
                <w:szCs w:val="24"/>
              </w:rPr>
              <w:t>January 1, 2008</w:t>
            </w:r>
          </w:p>
          <w:p w:rsidR="000430AE" w:rsidRPr="000430AE" w:rsidRDefault="000430AE" w:rsidP="000430AE">
            <w:pPr>
              <w:widowControl/>
              <w:autoSpaceDE w:val="0"/>
              <w:autoSpaceDN w:val="0"/>
              <w:adjustRightInd w:val="0"/>
              <w:rPr>
                <w:rFonts w:ascii="Arial" w:hAnsi="Arial" w:cs="Arial"/>
                <w:i/>
                <w:strike/>
                <w:snapToGrid/>
                <w:szCs w:val="24"/>
              </w:rPr>
            </w:pPr>
          </w:p>
          <w:p w:rsidR="000430AE" w:rsidRPr="000430AE" w:rsidRDefault="000430AE" w:rsidP="000430AE">
            <w:pPr>
              <w:widowControl/>
              <w:autoSpaceDE w:val="0"/>
              <w:autoSpaceDN w:val="0"/>
              <w:adjustRightInd w:val="0"/>
              <w:rPr>
                <w:rFonts w:ascii="Arial" w:hAnsi="Arial" w:cs="Arial"/>
                <w:snapToGrid/>
                <w:szCs w:val="24"/>
                <w:u w:val="single"/>
              </w:rPr>
            </w:pPr>
            <w:r w:rsidRPr="000430AE">
              <w:rPr>
                <w:rFonts w:ascii="Arial" w:hAnsi="Arial" w:cs="Arial"/>
                <w:snapToGrid/>
                <w:szCs w:val="24"/>
                <w:u w:val="single"/>
              </w:rPr>
              <w:t>January 1,</w:t>
            </w:r>
          </w:p>
          <w:p w:rsidR="000430AE" w:rsidRPr="000430AE" w:rsidRDefault="000430AE" w:rsidP="000430AE">
            <w:pPr>
              <w:widowControl/>
              <w:autoSpaceDE w:val="0"/>
              <w:autoSpaceDN w:val="0"/>
              <w:adjustRightInd w:val="0"/>
              <w:rPr>
                <w:rFonts w:ascii="Arial" w:hAnsi="Arial" w:cs="Arial"/>
                <w:snapToGrid/>
                <w:szCs w:val="24"/>
                <w:u w:val="single"/>
              </w:rPr>
            </w:pPr>
            <w:r w:rsidRPr="000430AE">
              <w:rPr>
                <w:rFonts w:ascii="Arial" w:hAnsi="Arial" w:cs="Arial"/>
                <w:snapToGrid/>
                <w:szCs w:val="24"/>
                <w:u w:val="single"/>
              </w:rPr>
              <w:t xml:space="preserve">2024 (SDC F), </w:t>
            </w:r>
          </w:p>
          <w:p w:rsidR="000430AE" w:rsidRPr="000430AE" w:rsidRDefault="000430AE" w:rsidP="000430AE">
            <w:pPr>
              <w:widowControl/>
              <w:autoSpaceDE w:val="0"/>
              <w:autoSpaceDN w:val="0"/>
              <w:adjustRightInd w:val="0"/>
              <w:rPr>
                <w:rFonts w:ascii="Arial" w:hAnsi="Arial" w:cs="Arial"/>
                <w:snapToGrid/>
                <w:szCs w:val="24"/>
                <w:u w:val="single"/>
              </w:rPr>
            </w:pPr>
          </w:p>
          <w:p w:rsidR="000430AE" w:rsidRPr="000430AE" w:rsidRDefault="000430AE" w:rsidP="000430AE">
            <w:pPr>
              <w:widowControl/>
              <w:autoSpaceDE w:val="0"/>
              <w:autoSpaceDN w:val="0"/>
              <w:adjustRightInd w:val="0"/>
              <w:rPr>
                <w:rFonts w:ascii="Arial" w:hAnsi="Arial" w:cs="Arial"/>
                <w:snapToGrid/>
                <w:szCs w:val="24"/>
                <w:u w:val="single"/>
              </w:rPr>
            </w:pPr>
            <w:r w:rsidRPr="000430AE">
              <w:rPr>
                <w:rFonts w:ascii="Arial" w:hAnsi="Arial" w:cs="Arial"/>
                <w:snapToGrid/>
                <w:szCs w:val="24"/>
                <w:u w:val="single"/>
              </w:rPr>
              <w:t>January 1,</w:t>
            </w:r>
          </w:p>
          <w:p w:rsidR="000430AE" w:rsidRPr="000430AE" w:rsidRDefault="000430AE" w:rsidP="000430AE">
            <w:pPr>
              <w:widowControl/>
              <w:tabs>
                <w:tab w:val="left" w:pos="-2250"/>
              </w:tabs>
              <w:suppressAutoHyphens/>
              <w:spacing w:line="360" w:lineRule="auto"/>
              <w:rPr>
                <w:rFonts w:ascii="Arial" w:hAnsi="Arial" w:cs="Arial"/>
                <w:i/>
                <w:szCs w:val="24"/>
              </w:rPr>
            </w:pPr>
            <w:r w:rsidRPr="000430AE">
              <w:rPr>
                <w:rFonts w:ascii="Arial" w:hAnsi="Arial" w:cs="Arial"/>
                <w:snapToGrid/>
                <w:szCs w:val="24"/>
                <w:u w:val="single"/>
              </w:rPr>
              <w:t>2030 (SDC D),</w:t>
            </w:r>
          </w:p>
        </w:tc>
        <w:tc>
          <w:tcPr>
            <w:tcW w:w="1710" w:type="dxa"/>
          </w:tcPr>
          <w:p w:rsidR="000430AE" w:rsidRPr="000430AE" w:rsidRDefault="000430AE" w:rsidP="000430AE">
            <w:pPr>
              <w:widowControl/>
              <w:tabs>
                <w:tab w:val="left" w:pos="-2250"/>
              </w:tabs>
              <w:suppressAutoHyphens/>
              <w:spacing w:line="360" w:lineRule="auto"/>
              <w:rPr>
                <w:rFonts w:ascii="Arial" w:hAnsi="Arial" w:cs="Arial"/>
                <w:szCs w:val="24"/>
              </w:rPr>
            </w:pPr>
            <w:r w:rsidRPr="000430AE">
              <w:rPr>
                <w:rFonts w:ascii="Arial" w:hAnsi="Arial" w:cs="Arial"/>
                <w:snapToGrid/>
                <w:szCs w:val="24"/>
              </w:rPr>
              <w:t>NPC 3</w:t>
            </w:r>
            <w:r w:rsidRPr="000430AE">
              <w:rPr>
                <w:rFonts w:ascii="Arial" w:hAnsi="Arial" w:cs="Arial"/>
                <w:i/>
                <w:strike/>
                <w:snapToGrid/>
                <w:szCs w:val="24"/>
              </w:rPr>
              <w:t>/NPC 3R</w:t>
            </w:r>
          </w:p>
        </w:tc>
        <w:tc>
          <w:tcPr>
            <w:tcW w:w="5917" w:type="dxa"/>
            <w:shd w:val="clear" w:color="auto" w:fill="auto"/>
          </w:tcPr>
          <w:p w:rsidR="000430AE" w:rsidRPr="000430AE" w:rsidRDefault="000430AE" w:rsidP="000430AE">
            <w:pPr>
              <w:widowControl/>
              <w:autoSpaceDE w:val="0"/>
              <w:autoSpaceDN w:val="0"/>
              <w:adjustRightInd w:val="0"/>
              <w:rPr>
                <w:rFonts w:ascii="Arial" w:hAnsi="Arial" w:cs="Arial"/>
                <w:snapToGrid/>
                <w:szCs w:val="24"/>
              </w:rPr>
            </w:pPr>
            <w:r w:rsidRPr="000430AE">
              <w:rPr>
                <w:rFonts w:ascii="Arial" w:hAnsi="Arial" w:cs="Arial"/>
                <w:snapToGrid/>
                <w:szCs w:val="24"/>
              </w:rPr>
              <w:t>The building meets the criteria for NPC “2” and in critical care areas, clinical laboratory service spaces, pharmaceutical service spaces, radiological service spaces, and central and sterile supply areas, the following components meet the bracing and anchorage requirements of Part 2, Title 24</w:t>
            </w:r>
            <w:r w:rsidRPr="000430AE">
              <w:rPr>
                <w:rFonts w:ascii="Arial" w:hAnsi="Arial" w:cs="Arial"/>
                <w:snapToGrid/>
                <w:szCs w:val="24"/>
                <w:vertAlign w:val="superscript"/>
              </w:rPr>
              <w:t>2</w:t>
            </w:r>
            <w:r w:rsidRPr="000430AE">
              <w:rPr>
                <w:rFonts w:ascii="Arial" w:hAnsi="Arial" w:cs="Arial"/>
                <w:snapToGrid/>
                <w:szCs w:val="24"/>
              </w:rPr>
              <w:t>:</w:t>
            </w:r>
          </w:p>
          <w:p w:rsidR="000430AE" w:rsidRPr="000430AE" w:rsidRDefault="000430AE" w:rsidP="000430AE">
            <w:pPr>
              <w:widowControl/>
              <w:autoSpaceDE w:val="0"/>
              <w:autoSpaceDN w:val="0"/>
              <w:adjustRightInd w:val="0"/>
              <w:rPr>
                <w:rFonts w:ascii="Arial" w:hAnsi="Arial" w:cs="Arial"/>
                <w:snapToGrid/>
                <w:szCs w:val="24"/>
              </w:rPr>
            </w:pPr>
          </w:p>
          <w:p w:rsidR="000430AE" w:rsidRPr="000430AE" w:rsidRDefault="000430AE" w:rsidP="000430AE">
            <w:pPr>
              <w:widowControl/>
              <w:numPr>
                <w:ilvl w:val="0"/>
                <w:numId w:val="14"/>
              </w:numPr>
              <w:autoSpaceDE w:val="0"/>
              <w:autoSpaceDN w:val="0"/>
              <w:adjustRightInd w:val="0"/>
              <w:contextualSpacing/>
              <w:rPr>
                <w:rFonts w:ascii="Arial" w:hAnsi="Arial" w:cs="Arial"/>
                <w:snapToGrid/>
                <w:szCs w:val="24"/>
              </w:rPr>
            </w:pPr>
            <w:r w:rsidRPr="000430AE">
              <w:rPr>
                <w:rFonts w:ascii="Arial" w:hAnsi="Arial" w:cs="Arial"/>
                <w:i/>
                <w:snapToGrid/>
                <w:szCs w:val="24"/>
                <w:u w:val="single"/>
              </w:rPr>
              <w:t>“</w:t>
            </w:r>
            <w:r w:rsidRPr="000430AE">
              <w:rPr>
                <w:rFonts w:ascii="Arial" w:hAnsi="Arial" w:cs="Arial"/>
                <w:snapToGrid/>
                <w:szCs w:val="24"/>
              </w:rPr>
              <w:t>Nonstructural Components</w:t>
            </w:r>
            <w:r w:rsidRPr="000430AE">
              <w:rPr>
                <w:rFonts w:ascii="Arial" w:hAnsi="Arial" w:cs="Arial"/>
                <w:i/>
                <w:snapToGrid/>
                <w:szCs w:val="24"/>
                <w:u w:val="single"/>
              </w:rPr>
              <w:t>”</w:t>
            </w:r>
            <w:r w:rsidRPr="000430AE">
              <w:rPr>
                <w:rFonts w:ascii="Arial" w:hAnsi="Arial" w:cs="Arial"/>
                <w:snapToGrid/>
                <w:szCs w:val="24"/>
              </w:rPr>
              <w:t>, listed in the 1995 CBC, Part 2, Title 24, Table 16A-0.</w:t>
            </w:r>
          </w:p>
          <w:p w:rsidR="000430AE" w:rsidRPr="000430AE" w:rsidRDefault="000430AE" w:rsidP="000430AE">
            <w:pPr>
              <w:widowControl/>
              <w:autoSpaceDE w:val="0"/>
              <w:autoSpaceDN w:val="0"/>
              <w:adjustRightInd w:val="0"/>
              <w:ind w:left="720"/>
              <w:rPr>
                <w:rFonts w:ascii="Arial" w:hAnsi="Arial" w:cs="Arial"/>
                <w:b/>
                <w:snapToGrid/>
                <w:szCs w:val="24"/>
              </w:rPr>
            </w:pPr>
          </w:p>
          <w:p w:rsidR="000430AE" w:rsidRPr="000430AE" w:rsidRDefault="000430AE" w:rsidP="000430AE">
            <w:pPr>
              <w:widowControl/>
              <w:autoSpaceDE w:val="0"/>
              <w:autoSpaceDN w:val="0"/>
              <w:adjustRightInd w:val="0"/>
              <w:ind w:left="720"/>
              <w:rPr>
                <w:rFonts w:ascii="Arial" w:hAnsi="Arial" w:cs="Arial"/>
                <w:snapToGrid/>
                <w:szCs w:val="24"/>
              </w:rPr>
            </w:pPr>
            <w:r w:rsidRPr="000430AE">
              <w:rPr>
                <w:rFonts w:ascii="Arial" w:hAnsi="Arial" w:cs="Arial"/>
                <w:b/>
                <w:snapToGrid/>
                <w:szCs w:val="24"/>
              </w:rPr>
              <w:t>Exception</w:t>
            </w:r>
            <w:r w:rsidRPr="000430AE">
              <w:rPr>
                <w:rFonts w:ascii="Arial" w:hAnsi="Arial" w:cs="Arial"/>
                <w:b/>
                <w:snapToGrid/>
                <w:szCs w:val="24"/>
                <w:u w:val="single"/>
              </w:rPr>
              <w:t>s</w:t>
            </w:r>
            <w:r w:rsidRPr="000430AE">
              <w:rPr>
                <w:rFonts w:ascii="Arial" w:hAnsi="Arial" w:cs="Arial"/>
                <w:snapToGrid/>
                <w:szCs w:val="24"/>
              </w:rPr>
              <w:t xml:space="preserve">: </w:t>
            </w:r>
          </w:p>
          <w:p w:rsidR="000430AE" w:rsidRPr="000430AE" w:rsidRDefault="000430AE" w:rsidP="000430AE">
            <w:pPr>
              <w:widowControl/>
              <w:autoSpaceDE w:val="0"/>
              <w:autoSpaceDN w:val="0"/>
              <w:adjustRightInd w:val="0"/>
              <w:ind w:left="288"/>
              <w:rPr>
                <w:rFonts w:ascii="Arial" w:hAnsi="Arial" w:cs="Arial"/>
                <w:snapToGrid/>
                <w:szCs w:val="24"/>
                <w:u w:val="single"/>
              </w:rPr>
            </w:pPr>
          </w:p>
          <w:p w:rsidR="000430AE" w:rsidRPr="000430AE" w:rsidRDefault="000430AE" w:rsidP="000430AE">
            <w:pPr>
              <w:widowControl/>
              <w:numPr>
                <w:ilvl w:val="0"/>
                <w:numId w:val="16"/>
              </w:numPr>
              <w:autoSpaceDE w:val="0"/>
              <w:autoSpaceDN w:val="0"/>
              <w:adjustRightInd w:val="0"/>
              <w:contextualSpacing/>
              <w:rPr>
                <w:rFonts w:ascii="Arial" w:hAnsi="Arial" w:cs="Arial"/>
                <w:i/>
                <w:snapToGrid/>
                <w:szCs w:val="24"/>
                <w:u w:val="single"/>
              </w:rPr>
            </w:pPr>
            <w:r w:rsidRPr="000430AE">
              <w:rPr>
                <w:rFonts w:ascii="Arial" w:hAnsi="Arial" w:cs="Arial"/>
                <w:snapToGrid/>
                <w:szCs w:val="24"/>
              </w:rPr>
              <w:t xml:space="preserve">Lateral bracing of suspended ceiling systems may be omitted </w:t>
            </w:r>
            <w:r w:rsidRPr="000430AE">
              <w:rPr>
                <w:rFonts w:ascii="Arial" w:hAnsi="Arial" w:cs="Arial"/>
                <w:snapToGrid/>
                <w:szCs w:val="24"/>
              </w:rPr>
              <w:lastRenderedPageBreak/>
              <w:t xml:space="preserve">in rooms with a floor area less than 300 square feet, provided the room is not an intensive care or coronary care unit patient room, angiography laboratory, cardiac catheterization laboratory, delivery room, operating room or post-operative recovery room. </w:t>
            </w:r>
            <w:r w:rsidRPr="000430AE">
              <w:rPr>
                <w:rFonts w:ascii="Arial" w:hAnsi="Arial" w:cs="Arial"/>
                <w:snapToGrid/>
                <w:szCs w:val="24"/>
                <w:u w:val="single"/>
              </w:rPr>
              <w:t>For rooms with a floor area greater than 300 square feet OSHPD pre-approved standard details may be used.</w:t>
            </w:r>
          </w:p>
          <w:p w:rsidR="000430AE" w:rsidRPr="000430AE" w:rsidRDefault="000430AE" w:rsidP="000430AE">
            <w:pPr>
              <w:widowControl/>
              <w:autoSpaceDE w:val="0"/>
              <w:autoSpaceDN w:val="0"/>
              <w:adjustRightInd w:val="0"/>
              <w:ind w:left="1379"/>
              <w:contextualSpacing/>
              <w:rPr>
                <w:rFonts w:ascii="Arial" w:hAnsi="Arial" w:cs="Arial"/>
                <w:i/>
                <w:snapToGrid/>
                <w:szCs w:val="24"/>
                <w:u w:val="single"/>
              </w:rPr>
            </w:pPr>
          </w:p>
          <w:p w:rsidR="000430AE" w:rsidRPr="000430AE" w:rsidRDefault="000430AE" w:rsidP="000430AE">
            <w:pPr>
              <w:widowControl/>
              <w:numPr>
                <w:ilvl w:val="0"/>
                <w:numId w:val="16"/>
              </w:numPr>
              <w:autoSpaceDE w:val="0"/>
              <w:autoSpaceDN w:val="0"/>
              <w:adjustRightInd w:val="0"/>
              <w:contextualSpacing/>
              <w:rPr>
                <w:rFonts w:ascii="Arial" w:hAnsi="Arial" w:cs="Arial"/>
                <w:snapToGrid/>
                <w:szCs w:val="24"/>
                <w:u w:val="single"/>
              </w:rPr>
            </w:pPr>
            <w:r w:rsidRPr="000430AE">
              <w:rPr>
                <w:rFonts w:ascii="Arial" w:hAnsi="Arial" w:cs="Arial"/>
                <w:snapToGrid/>
                <w:szCs w:val="24"/>
                <w:u w:val="single"/>
              </w:rPr>
              <w:t xml:space="preserve">Wall or floor-mounted cabinets, shelves, shelving units, file cabinets, and/or storage racks and rolling carts, unless these components are in a location where they could fall, collapse, or fail in the patient care vicinity as defined in Article 517.2 of the CEC, or could block a required means of egress. </w:t>
            </w:r>
          </w:p>
          <w:p w:rsidR="000430AE" w:rsidRPr="000430AE" w:rsidRDefault="000430AE" w:rsidP="000430AE">
            <w:pPr>
              <w:widowControl/>
              <w:autoSpaceDE w:val="0"/>
              <w:autoSpaceDN w:val="0"/>
              <w:adjustRightInd w:val="0"/>
              <w:ind w:left="288"/>
              <w:rPr>
                <w:rFonts w:ascii="Arial" w:hAnsi="Arial" w:cs="Arial"/>
                <w:snapToGrid/>
                <w:szCs w:val="24"/>
              </w:rPr>
            </w:pPr>
          </w:p>
          <w:p w:rsidR="000430AE" w:rsidRPr="000430AE" w:rsidRDefault="000430AE" w:rsidP="000430AE">
            <w:pPr>
              <w:widowControl/>
              <w:numPr>
                <w:ilvl w:val="0"/>
                <w:numId w:val="14"/>
              </w:numPr>
              <w:autoSpaceDE w:val="0"/>
              <w:autoSpaceDN w:val="0"/>
              <w:adjustRightInd w:val="0"/>
              <w:contextualSpacing/>
              <w:rPr>
                <w:rFonts w:ascii="Arial" w:hAnsi="Arial" w:cs="Arial"/>
                <w:snapToGrid/>
                <w:szCs w:val="24"/>
              </w:rPr>
            </w:pPr>
            <w:r w:rsidRPr="000430AE">
              <w:rPr>
                <w:rFonts w:ascii="Arial" w:hAnsi="Arial" w:cs="Arial"/>
                <w:snapToGrid/>
                <w:szCs w:val="24"/>
              </w:rPr>
              <w:t>“Equipment,” as listed in the 1995 CBC, Part 2, Title 24, Table 16A-O “Equipment," including equipment in the physical plant that service these areas.</w:t>
            </w:r>
          </w:p>
          <w:p w:rsidR="000430AE" w:rsidRPr="000430AE" w:rsidRDefault="000430AE" w:rsidP="000430AE">
            <w:pPr>
              <w:widowControl/>
              <w:autoSpaceDE w:val="0"/>
              <w:autoSpaceDN w:val="0"/>
              <w:adjustRightInd w:val="0"/>
              <w:rPr>
                <w:rFonts w:ascii="Arial" w:hAnsi="Arial" w:cs="Arial"/>
                <w:snapToGrid/>
                <w:szCs w:val="24"/>
              </w:rPr>
            </w:pPr>
          </w:p>
          <w:p w:rsidR="000430AE" w:rsidRPr="000430AE" w:rsidRDefault="000430AE" w:rsidP="000430AE">
            <w:pPr>
              <w:widowControl/>
              <w:autoSpaceDE w:val="0"/>
              <w:autoSpaceDN w:val="0"/>
              <w:adjustRightInd w:val="0"/>
              <w:ind w:left="720"/>
              <w:rPr>
                <w:rFonts w:ascii="Arial" w:hAnsi="Arial" w:cs="Arial"/>
                <w:b/>
                <w:snapToGrid/>
                <w:szCs w:val="24"/>
              </w:rPr>
            </w:pPr>
            <w:r w:rsidRPr="000430AE">
              <w:rPr>
                <w:rFonts w:ascii="Arial" w:hAnsi="Arial" w:cs="Arial"/>
                <w:b/>
                <w:snapToGrid/>
                <w:szCs w:val="24"/>
              </w:rPr>
              <w:t>Exceptions:</w:t>
            </w:r>
          </w:p>
          <w:p w:rsidR="000430AE" w:rsidRPr="000430AE" w:rsidRDefault="000430AE" w:rsidP="000430AE">
            <w:pPr>
              <w:widowControl/>
              <w:autoSpaceDE w:val="0"/>
              <w:autoSpaceDN w:val="0"/>
              <w:adjustRightInd w:val="0"/>
              <w:ind w:left="1019"/>
              <w:rPr>
                <w:rFonts w:ascii="Arial" w:hAnsi="Arial" w:cs="Arial"/>
                <w:snapToGrid/>
                <w:szCs w:val="24"/>
              </w:rPr>
            </w:pPr>
            <w:r w:rsidRPr="000430AE">
              <w:rPr>
                <w:rFonts w:ascii="Arial" w:hAnsi="Arial" w:cs="Arial"/>
                <w:snapToGrid/>
                <w:szCs w:val="24"/>
              </w:rPr>
              <w:t>1. Seismic restraints need not be provided for cable trays, conduit and HVAC ducting. Seismic restraints may be omitted from piping systems, provided that an approved method of preventing release of the contents of the piping system in the event of a break is provided.</w:t>
            </w:r>
          </w:p>
          <w:p w:rsidR="000430AE" w:rsidRPr="000430AE" w:rsidRDefault="000430AE" w:rsidP="000430AE">
            <w:pPr>
              <w:widowControl/>
              <w:autoSpaceDE w:val="0"/>
              <w:autoSpaceDN w:val="0"/>
              <w:adjustRightInd w:val="0"/>
              <w:ind w:left="432"/>
              <w:rPr>
                <w:rFonts w:ascii="Arial" w:hAnsi="Arial" w:cs="Arial"/>
                <w:snapToGrid/>
                <w:szCs w:val="24"/>
              </w:rPr>
            </w:pPr>
          </w:p>
          <w:p w:rsidR="000430AE" w:rsidRPr="000430AE" w:rsidRDefault="000430AE" w:rsidP="000430AE">
            <w:pPr>
              <w:widowControl/>
              <w:autoSpaceDE w:val="0"/>
              <w:autoSpaceDN w:val="0"/>
              <w:adjustRightInd w:val="0"/>
              <w:ind w:left="1019"/>
              <w:rPr>
                <w:rFonts w:ascii="Arial" w:hAnsi="Arial" w:cs="Arial"/>
                <w:strike/>
                <w:snapToGrid/>
                <w:szCs w:val="24"/>
              </w:rPr>
            </w:pPr>
            <w:r w:rsidRPr="000430AE">
              <w:rPr>
                <w:rFonts w:ascii="Arial" w:hAnsi="Arial" w:cs="Arial"/>
                <w:strike/>
                <w:snapToGrid/>
                <w:szCs w:val="24"/>
              </w:rPr>
              <w:t xml:space="preserve">2.Only elevator(s) selected to provide service to patient, surgical, obstetrical, and ground floors during interruption of normal power need to </w:t>
            </w:r>
            <w:r w:rsidRPr="000430AE">
              <w:rPr>
                <w:rFonts w:ascii="Arial" w:hAnsi="Arial" w:cs="Arial"/>
                <w:strike/>
                <w:snapToGrid/>
                <w:szCs w:val="24"/>
              </w:rPr>
              <w:lastRenderedPageBreak/>
              <w:t>meet the structural requirements of Part 2, Title 24.</w:t>
            </w:r>
          </w:p>
          <w:p w:rsidR="000430AE" w:rsidRPr="000430AE" w:rsidRDefault="000430AE" w:rsidP="000430AE">
            <w:pPr>
              <w:widowControl/>
              <w:autoSpaceDE w:val="0"/>
              <w:autoSpaceDN w:val="0"/>
              <w:adjustRightInd w:val="0"/>
              <w:ind w:left="1019"/>
              <w:rPr>
                <w:rFonts w:ascii="Arial" w:hAnsi="Arial" w:cs="Arial"/>
                <w:b/>
                <w:i/>
                <w:snapToGrid/>
                <w:szCs w:val="24"/>
                <w:u w:val="single"/>
              </w:rPr>
            </w:pPr>
          </w:p>
          <w:p w:rsidR="000430AE" w:rsidRPr="000430AE" w:rsidRDefault="000430AE" w:rsidP="000430AE">
            <w:pPr>
              <w:widowControl/>
              <w:autoSpaceDE w:val="0"/>
              <w:autoSpaceDN w:val="0"/>
              <w:adjustRightInd w:val="0"/>
              <w:ind w:left="1019"/>
              <w:rPr>
                <w:rFonts w:ascii="Arial" w:hAnsi="Arial" w:cs="Arial"/>
                <w:snapToGrid/>
                <w:szCs w:val="24"/>
                <w:u w:val="single"/>
              </w:rPr>
            </w:pPr>
            <w:r w:rsidRPr="000430AE">
              <w:rPr>
                <w:rFonts w:ascii="Arial" w:hAnsi="Arial" w:cs="Arial"/>
                <w:snapToGrid/>
                <w:szCs w:val="24"/>
                <w:u w:val="single"/>
              </w:rPr>
              <w:t xml:space="preserve">2. Elevator(s) need not comply </w:t>
            </w:r>
            <w:proofErr w:type="gramStart"/>
            <w:r w:rsidRPr="000430AE">
              <w:rPr>
                <w:rFonts w:ascii="Arial" w:hAnsi="Arial" w:cs="Arial"/>
                <w:snapToGrid/>
                <w:szCs w:val="24"/>
                <w:u w:val="single"/>
              </w:rPr>
              <w:t>with  these</w:t>
            </w:r>
            <w:proofErr w:type="gramEnd"/>
            <w:r w:rsidRPr="000430AE">
              <w:rPr>
                <w:rFonts w:ascii="Arial" w:hAnsi="Arial" w:cs="Arial"/>
                <w:snapToGrid/>
                <w:szCs w:val="24"/>
                <w:u w:val="single"/>
              </w:rPr>
              <w:t xml:space="preserve"> requirements.</w:t>
            </w:r>
          </w:p>
          <w:p w:rsidR="000430AE" w:rsidRPr="000430AE" w:rsidRDefault="000430AE" w:rsidP="000430AE">
            <w:pPr>
              <w:widowControl/>
              <w:autoSpaceDE w:val="0"/>
              <w:autoSpaceDN w:val="0"/>
              <w:adjustRightInd w:val="0"/>
              <w:ind w:left="1019"/>
              <w:rPr>
                <w:rFonts w:ascii="Arial" w:hAnsi="Arial" w:cs="Arial"/>
                <w:snapToGrid/>
                <w:szCs w:val="24"/>
              </w:rPr>
            </w:pPr>
          </w:p>
          <w:p w:rsidR="000430AE" w:rsidRPr="000430AE" w:rsidRDefault="000430AE" w:rsidP="000430AE">
            <w:pPr>
              <w:widowControl/>
              <w:ind w:left="1019"/>
              <w:rPr>
                <w:rFonts w:ascii="Arial" w:hAnsi="Arial" w:cs="Arial"/>
                <w:snapToGrid/>
                <w:szCs w:val="24"/>
                <w:u w:val="single"/>
              </w:rPr>
            </w:pPr>
            <w:r w:rsidRPr="000430AE">
              <w:rPr>
                <w:rFonts w:ascii="Arial" w:hAnsi="Arial" w:cs="Arial"/>
                <w:snapToGrid/>
                <w:szCs w:val="24"/>
                <w:u w:val="single"/>
              </w:rPr>
              <w:t xml:space="preserve">3. Tanks and vessels are connected to the building systems with flexible connectors capable of accommodating a minimum of 12 inches of movement in any direction and not be dislodged from supports. </w:t>
            </w:r>
          </w:p>
          <w:p w:rsidR="000430AE" w:rsidRPr="000430AE" w:rsidRDefault="000430AE" w:rsidP="000430AE">
            <w:pPr>
              <w:widowControl/>
              <w:autoSpaceDE w:val="0"/>
              <w:autoSpaceDN w:val="0"/>
              <w:adjustRightInd w:val="0"/>
              <w:ind w:left="720"/>
              <w:rPr>
                <w:rFonts w:ascii="Arial" w:hAnsi="Arial" w:cs="Arial"/>
                <w:snapToGrid/>
                <w:szCs w:val="24"/>
              </w:rPr>
            </w:pPr>
          </w:p>
          <w:p w:rsidR="000430AE" w:rsidRPr="000430AE" w:rsidRDefault="000430AE" w:rsidP="000430AE">
            <w:pPr>
              <w:widowControl/>
              <w:numPr>
                <w:ilvl w:val="0"/>
                <w:numId w:val="14"/>
              </w:numPr>
              <w:autoSpaceDE w:val="0"/>
              <w:autoSpaceDN w:val="0"/>
              <w:adjustRightInd w:val="0"/>
              <w:contextualSpacing/>
              <w:rPr>
                <w:rFonts w:ascii="Arial" w:hAnsi="Arial" w:cs="Arial"/>
                <w:snapToGrid/>
                <w:szCs w:val="24"/>
              </w:rPr>
            </w:pPr>
            <w:r w:rsidRPr="000430AE">
              <w:rPr>
                <w:rFonts w:ascii="Arial" w:hAnsi="Arial" w:cs="Arial"/>
                <w:snapToGrid/>
                <w:szCs w:val="24"/>
              </w:rPr>
              <w:t>Fire sprinkler systems comply with the bracing and anchorage requirements of NFPA 13, 1994 edition, or subsequent applicable standards.</w:t>
            </w:r>
          </w:p>
          <w:p w:rsidR="000430AE" w:rsidRPr="000430AE" w:rsidRDefault="000430AE" w:rsidP="000430AE">
            <w:pPr>
              <w:widowControl/>
              <w:autoSpaceDE w:val="0"/>
              <w:autoSpaceDN w:val="0"/>
              <w:adjustRightInd w:val="0"/>
              <w:rPr>
                <w:rFonts w:ascii="Arial" w:hAnsi="Arial" w:cs="Arial"/>
                <w:snapToGrid/>
                <w:szCs w:val="24"/>
              </w:rPr>
            </w:pPr>
          </w:p>
          <w:p w:rsidR="000430AE" w:rsidRPr="000430AE" w:rsidRDefault="000430AE" w:rsidP="000430AE">
            <w:pPr>
              <w:widowControl/>
              <w:autoSpaceDE w:val="0"/>
              <w:autoSpaceDN w:val="0"/>
              <w:adjustRightInd w:val="0"/>
              <w:ind w:left="720"/>
              <w:rPr>
                <w:rFonts w:ascii="Arial" w:hAnsi="Arial" w:cs="Arial"/>
                <w:strike/>
                <w:snapToGrid/>
                <w:szCs w:val="24"/>
              </w:rPr>
            </w:pPr>
            <w:r w:rsidRPr="000430AE">
              <w:rPr>
                <w:rFonts w:ascii="Arial" w:hAnsi="Arial" w:cs="Arial"/>
                <w:b/>
                <w:strike/>
                <w:snapToGrid/>
                <w:szCs w:val="24"/>
              </w:rPr>
              <w:t>Exception:</w:t>
            </w:r>
            <w:r w:rsidRPr="000430AE">
              <w:rPr>
                <w:rFonts w:ascii="Arial" w:hAnsi="Arial" w:cs="Arial"/>
                <w:strike/>
                <w:snapToGrid/>
                <w:szCs w:val="24"/>
              </w:rPr>
              <w:t xml:space="preserve"> Acute care hospital facilities in both a rural area as defined by Section 70059.1, Division 5 of Title 22 and Seismic Zone 3 shall comply with the bracing and anchorage requirements of NFPA 13, 1994 edition, or subsequent applicable standards by January 1, 2013.</w:t>
            </w:r>
          </w:p>
        </w:tc>
      </w:tr>
      <w:tr w:rsidR="000430AE" w:rsidRPr="000430AE" w:rsidTr="00C12711">
        <w:tc>
          <w:tcPr>
            <w:tcW w:w="1435" w:type="dxa"/>
            <w:shd w:val="clear" w:color="auto" w:fill="auto"/>
          </w:tcPr>
          <w:p w:rsidR="000430AE" w:rsidRPr="000430AE" w:rsidRDefault="000430AE" w:rsidP="000430AE">
            <w:pPr>
              <w:widowControl/>
              <w:autoSpaceDE w:val="0"/>
              <w:autoSpaceDN w:val="0"/>
              <w:adjustRightInd w:val="0"/>
              <w:rPr>
                <w:rFonts w:ascii="Arial" w:hAnsi="Arial" w:cs="Arial"/>
                <w:snapToGrid/>
                <w:szCs w:val="24"/>
                <w:u w:val="single"/>
              </w:rPr>
            </w:pPr>
            <w:r w:rsidRPr="000430AE">
              <w:rPr>
                <w:rFonts w:ascii="Arial" w:hAnsi="Arial" w:cs="Arial"/>
                <w:snapToGrid/>
                <w:szCs w:val="24"/>
                <w:u w:val="single"/>
              </w:rPr>
              <w:lastRenderedPageBreak/>
              <w:t>January 1,</w:t>
            </w:r>
          </w:p>
          <w:p w:rsidR="000430AE" w:rsidRPr="000430AE" w:rsidRDefault="000430AE" w:rsidP="000430AE">
            <w:pPr>
              <w:widowControl/>
              <w:tabs>
                <w:tab w:val="left" w:pos="-2250"/>
              </w:tabs>
              <w:suppressAutoHyphens/>
              <w:spacing w:line="360" w:lineRule="auto"/>
              <w:rPr>
                <w:rFonts w:ascii="Arial" w:hAnsi="Arial" w:cs="Arial"/>
                <w:szCs w:val="24"/>
              </w:rPr>
            </w:pPr>
            <w:r w:rsidRPr="000430AE">
              <w:rPr>
                <w:rFonts w:ascii="Arial" w:hAnsi="Arial" w:cs="Arial"/>
                <w:snapToGrid/>
                <w:szCs w:val="24"/>
                <w:u w:val="single"/>
              </w:rPr>
              <w:t>2030</w:t>
            </w:r>
          </w:p>
        </w:tc>
        <w:tc>
          <w:tcPr>
            <w:tcW w:w="1710" w:type="dxa"/>
          </w:tcPr>
          <w:p w:rsidR="000430AE" w:rsidRPr="000430AE" w:rsidRDefault="000430AE" w:rsidP="000430AE">
            <w:pPr>
              <w:widowControl/>
              <w:tabs>
                <w:tab w:val="left" w:pos="-2250"/>
              </w:tabs>
              <w:suppressAutoHyphens/>
              <w:spacing w:line="360" w:lineRule="auto"/>
              <w:rPr>
                <w:rFonts w:ascii="Arial" w:hAnsi="Arial" w:cs="Arial"/>
                <w:snapToGrid/>
                <w:szCs w:val="24"/>
                <w:u w:val="single"/>
              </w:rPr>
            </w:pPr>
            <w:r w:rsidRPr="000430AE">
              <w:rPr>
                <w:rFonts w:ascii="Arial" w:hAnsi="Arial" w:cs="Arial"/>
                <w:snapToGrid/>
                <w:szCs w:val="24"/>
                <w:u w:val="single"/>
              </w:rPr>
              <w:t xml:space="preserve">NPC 4D Levels 1, 2, or 3 </w:t>
            </w:r>
          </w:p>
        </w:tc>
        <w:tc>
          <w:tcPr>
            <w:tcW w:w="5917" w:type="dxa"/>
          </w:tcPr>
          <w:p w:rsidR="000430AE" w:rsidRPr="000430AE" w:rsidRDefault="000430AE" w:rsidP="000430AE">
            <w:pPr>
              <w:widowControl/>
              <w:autoSpaceDE w:val="0"/>
              <w:autoSpaceDN w:val="0"/>
              <w:adjustRightInd w:val="0"/>
              <w:rPr>
                <w:rFonts w:ascii="Arial" w:hAnsi="Arial" w:cs="Arial"/>
                <w:snapToGrid/>
                <w:szCs w:val="24"/>
                <w:u w:val="single"/>
              </w:rPr>
            </w:pPr>
            <w:r w:rsidRPr="000430AE">
              <w:rPr>
                <w:rFonts w:ascii="Arial" w:hAnsi="Arial" w:cs="Arial"/>
                <w:snapToGrid/>
                <w:szCs w:val="24"/>
                <w:u w:val="single"/>
              </w:rPr>
              <w:t>The building meets the criteria for NPC “3”, and for systems listed in Levels 1 to 3 below, meets the bracing and anchorage requirements of Part 2, Title 24</w:t>
            </w:r>
            <w:r w:rsidRPr="000430AE">
              <w:rPr>
                <w:rFonts w:ascii="Arial" w:hAnsi="Arial" w:cs="Arial"/>
                <w:snapToGrid/>
                <w:szCs w:val="24"/>
                <w:u w:val="single"/>
                <w:vertAlign w:val="superscript"/>
              </w:rPr>
              <w:t>2</w:t>
            </w:r>
            <w:r w:rsidRPr="000430AE">
              <w:rPr>
                <w:rFonts w:ascii="Arial" w:hAnsi="Arial" w:cs="Arial"/>
                <w:snapToGrid/>
                <w:szCs w:val="24"/>
                <w:u w:val="single"/>
              </w:rPr>
              <w:t>.</w:t>
            </w:r>
          </w:p>
          <w:p w:rsidR="000430AE" w:rsidRPr="000430AE" w:rsidRDefault="000430AE" w:rsidP="000430AE">
            <w:pPr>
              <w:widowControl/>
              <w:autoSpaceDE w:val="0"/>
              <w:autoSpaceDN w:val="0"/>
              <w:adjustRightInd w:val="0"/>
              <w:rPr>
                <w:rFonts w:ascii="Arial" w:hAnsi="Arial" w:cs="Arial"/>
                <w:snapToGrid/>
                <w:szCs w:val="24"/>
                <w:u w:val="single"/>
              </w:rPr>
            </w:pPr>
          </w:p>
          <w:p w:rsidR="000430AE" w:rsidRPr="000430AE" w:rsidRDefault="000430AE" w:rsidP="000430AE">
            <w:pPr>
              <w:widowControl/>
              <w:numPr>
                <w:ilvl w:val="0"/>
                <w:numId w:val="15"/>
              </w:numPr>
              <w:autoSpaceDE w:val="0"/>
              <w:autoSpaceDN w:val="0"/>
              <w:adjustRightInd w:val="0"/>
              <w:contextualSpacing/>
              <w:rPr>
                <w:rFonts w:ascii="Arial" w:hAnsi="Arial" w:cs="Arial"/>
                <w:snapToGrid/>
                <w:szCs w:val="24"/>
                <w:u w:val="single"/>
              </w:rPr>
            </w:pPr>
            <w:r w:rsidRPr="000430AE">
              <w:rPr>
                <w:rFonts w:ascii="Arial" w:hAnsi="Arial" w:cs="Arial"/>
                <w:snapToGrid/>
                <w:szCs w:val="24"/>
                <w:u w:val="single"/>
              </w:rPr>
              <w:t>Level 1 includes all systems and equipment required to comply with NPC-3. An Operational Plan to repair and bring all systems and services back online, or to provide them in an alternative manner, is filed with the Office in accordance with Section 11.2.3.</w:t>
            </w:r>
          </w:p>
          <w:p w:rsidR="000430AE" w:rsidRPr="000430AE" w:rsidRDefault="000430AE" w:rsidP="000430AE">
            <w:pPr>
              <w:widowControl/>
              <w:autoSpaceDE w:val="0"/>
              <w:autoSpaceDN w:val="0"/>
              <w:adjustRightInd w:val="0"/>
              <w:ind w:left="720"/>
              <w:contextualSpacing/>
              <w:rPr>
                <w:rFonts w:ascii="Arial" w:hAnsi="Arial" w:cs="Arial"/>
                <w:snapToGrid/>
                <w:szCs w:val="24"/>
                <w:u w:val="single"/>
              </w:rPr>
            </w:pPr>
          </w:p>
          <w:p w:rsidR="000430AE" w:rsidRPr="000430AE" w:rsidRDefault="000430AE" w:rsidP="000430AE">
            <w:pPr>
              <w:widowControl/>
              <w:numPr>
                <w:ilvl w:val="0"/>
                <w:numId w:val="15"/>
              </w:numPr>
              <w:autoSpaceDE w:val="0"/>
              <w:autoSpaceDN w:val="0"/>
              <w:adjustRightInd w:val="0"/>
              <w:contextualSpacing/>
              <w:rPr>
                <w:rFonts w:ascii="Arial" w:hAnsi="Arial" w:cs="Arial"/>
                <w:snapToGrid/>
                <w:szCs w:val="24"/>
              </w:rPr>
            </w:pPr>
            <w:r w:rsidRPr="000430AE">
              <w:rPr>
                <w:rFonts w:ascii="Arial" w:hAnsi="Arial" w:cs="Arial"/>
                <w:snapToGrid/>
                <w:szCs w:val="24"/>
                <w:u w:val="single"/>
              </w:rPr>
              <w:t xml:space="preserve">Level 2 includes Level 1 and all services and utilities from the source to Level 1 areas necessary to accommodate continuation of </w:t>
            </w:r>
            <w:r w:rsidRPr="000430AE">
              <w:rPr>
                <w:rFonts w:ascii="Arial" w:hAnsi="Arial" w:cs="Arial"/>
                <w:snapToGrid/>
                <w:szCs w:val="24"/>
                <w:u w:val="single"/>
              </w:rPr>
              <w:lastRenderedPageBreak/>
              <w:t xml:space="preserve">operations after an event. These services are anchored and braced, and shall include elevator(s) selected to provide service to patient, surgical, obstetrical, and ground floors during interruption of normal power needed, to meet the structural requirements of Part 2, Title 24.  An Operational Plan to repair and bring all other systems and services back online, or to provide them in an alternative manner, is filed with the Office in accordance with Section 11.2.3. </w:t>
            </w:r>
          </w:p>
          <w:p w:rsidR="000430AE" w:rsidRPr="000430AE" w:rsidRDefault="000430AE" w:rsidP="000430AE">
            <w:pPr>
              <w:widowControl/>
              <w:ind w:left="720"/>
              <w:contextualSpacing/>
              <w:rPr>
                <w:rFonts w:ascii="Arial" w:hAnsi="Arial" w:cs="Arial"/>
                <w:snapToGrid/>
                <w:szCs w:val="24"/>
                <w:u w:val="single"/>
              </w:rPr>
            </w:pPr>
          </w:p>
          <w:p w:rsidR="000430AE" w:rsidRPr="000430AE" w:rsidRDefault="000430AE" w:rsidP="000430AE">
            <w:pPr>
              <w:widowControl/>
              <w:numPr>
                <w:ilvl w:val="0"/>
                <w:numId w:val="15"/>
              </w:numPr>
              <w:contextualSpacing/>
              <w:rPr>
                <w:rFonts w:ascii="Arial" w:hAnsi="Arial" w:cs="Arial"/>
                <w:snapToGrid/>
                <w:szCs w:val="24"/>
                <w:u w:val="single"/>
              </w:rPr>
            </w:pPr>
            <w:r w:rsidRPr="000430AE">
              <w:rPr>
                <w:rFonts w:ascii="Arial" w:hAnsi="Arial" w:cs="Arial"/>
                <w:snapToGrid/>
                <w:szCs w:val="24"/>
                <w:u w:val="single"/>
              </w:rPr>
              <w:t xml:space="preserve">Level 3 includes Level 2, and all systems and equipment are anchored and braced so that additional services, as determined by the hospital in its Operational Plan, are functional and available to the public after a seismic event.  The Operational Plan to repair and bring all other systems and services back online, or to provide them in an alternative manner, is filed with the Office in accordance with Section 11.2.3.  </w:t>
            </w:r>
          </w:p>
          <w:p w:rsidR="000430AE" w:rsidRPr="000430AE" w:rsidRDefault="000430AE" w:rsidP="000430AE">
            <w:pPr>
              <w:widowControl/>
              <w:ind w:left="720"/>
              <w:contextualSpacing/>
              <w:rPr>
                <w:rFonts w:ascii="Arial" w:hAnsi="Arial" w:cs="Arial"/>
                <w:snapToGrid/>
                <w:szCs w:val="24"/>
                <w:u w:val="single"/>
              </w:rPr>
            </w:pPr>
          </w:p>
        </w:tc>
      </w:tr>
      <w:tr w:rsidR="000430AE" w:rsidRPr="000430AE" w:rsidTr="00C12711">
        <w:tc>
          <w:tcPr>
            <w:tcW w:w="1435" w:type="dxa"/>
            <w:shd w:val="clear" w:color="auto" w:fill="auto"/>
          </w:tcPr>
          <w:p w:rsidR="000430AE" w:rsidRPr="000430AE" w:rsidRDefault="000430AE" w:rsidP="000430AE">
            <w:pPr>
              <w:widowControl/>
              <w:autoSpaceDE w:val="0"/>
              <w:autoSpaceDN w:val="0"/>
              <w:adjustRightInd w:val="0"/>
              <w:rPr>
                <w:rFonts w:ascii="Arial" w:hAnsi="Arial" w:cs="Arial"/>
                <w:snapToGrid/>
                <w:szCs w:val="24"/>
                <w:u w:val="single"/>
              </w:rPr>
            </w:pPr>
            <w:r w:rsidRPr="000430AE">
              <w:rPr>
                <w:rFonts w:ascii="Arial" w:hAnsi="Arial" w:cs="Arial"/>
                <w:snapToGrid/>
                <w:szCs w:val="24"/>
                <w:u w:val="single"/>
              </w:rPr>
              <w:lastRenderedPageBreak/>
              <w:t>January 1,</w:t>
            </w:r>
          </w:p>
          <w:p w:rsidR="000430AE" w:rsidRPr="000430AE" w:rsidRDefault="000430AE" w:rsidP="000430AE">
            <w:pPr>
              <w:widowControl/>
              <w:tabs>
                <w:tab w:val="left" w:pos="-2250"/>
              </w:tabs>
              <w:suppressAutoHyphens/>
              <w:spacing w:line="360" w:lineRule="auto"/>
              <w:rPr>
                <w:rFonts w:ascii="Arial" w:hAnsi="Arial" w:cs="Arial"/>
                <w:szCs w:val="24"/>
              </w:rPr>
            </w:pPr>
            <w:r w:rsidRPr="000430AE">
              <w:rPr>
                <w:rFonts w:ascii="Arial" w:hAnsi="Arial" w:cs="Arial"/>
                <w:snapToGrid/>
                <w:szCs w:val="24"/>
                <w:u w:val="single"/>
              </w:rPr>
              <w:t>2030</w:t>
            </w:r>
          </w:p>
        </w:tc>
        <w:tc>
          <w:tcPr>
            <w:tcW w:w="1710" w:type="dxa"/>
          </w:tcPr>
          <w:p w:rsidR="000430AE" w:rsidRPr="000430AE" w:rsidRDefault="000430AE" w:rsidP="000430AE">
            <w:pPr>
              <w:widowControl/>
              <w:tabs>
                <w:tab w:val="left" w:pos="-2250"/>
              </w:tabs>
              <w:suppressAutoHyphens/>
              <w:spacing w:line="360" w:lineRule="auto"/>
              <w:rPr>
                <w:rFonts w:ascii="Arial" w:hAnsi="Arial" w:cs="Arial"/>
                <w:szCs w:val="24"/>
              </w:rPr>
            </w:pPr>
            <w:r w:rsidRPr="000430AE">
              <w:rPr>
                <w:rFonts w:ascii="Arial" w:hAnsi="Arial" w:cs="Arial"/>
                <w:snapToGrid/>
                <w:szCs w:val="24"/>
              </w:rPr>
              <w:t>NPC4</w:t>
            </w:r>
          </w:p>
        </w:tc>
        <w:tc>
          <w:tcPr>
            <w:tcW w:w="5917" w:type="dxa"/>
          </w:tcPr>
          <w:p w:rsidR="000430AE" w:rsidRPr="000430AE" w:rsidRDefault="000430AE" w:rsidP="000430AE">
            <w:pPr>
              <w:widowControl/>
              <w:autoSpaceDE w:val="0"/>
              <w:autoSpaceDN w:val="0"/>
              <w:adjustRightInd w:val="0"/>
              <w:rPr>
                <w:rFonts w:ascii="Arial" w:hAnsi="Arial" w:cs="Arial"/>
                <w:snapToGrid/>
                <w:szCs w:val="24"/>
              </w:rPr>
            </w:pPr>
            <w:r w:rsidRPr="000430AE">
              <w:rPr>
                <w:rFonts w:ascii="Arial" w:hAnsi="Arial" w:cs="Arial"/>
                <w:snapToGrid/>
                <w:szCs w:val="24"/>
              </w:rPr>
              <w:t xml:space="preserve">The building meets the criteria for NPC “3” and all architectural, mechanical, electrical systems, components and equipment, and hospital equipment </w:t>
            </w:r>
            <w:r w:rsidRPr="000430AE">
              <w:rPr>
                <w:rFonts w:ascii="Arial" w:hAnsi="Arial" w:cs="Arial"/>
                <w:snapToGrid/>
                <w:szCs w:val="24"/>
                <w:u w:val="single"/>
              </w:rPr>
              <w:t xml:space="preserve">including all elevator(s) </w:t>
            </w:r>
            <w:r w:rsidRPr="000430AE">
              <w:rPr>
                <w:rFonts w:ascii="Arial" w:hAnsi="Arial" w:cs="Arial"/>
                <w:snapToGrid/>
                <w:szCs w:val="24"/>
              </w:rPr>
              <w:t>meet the bracing and anchorage requirements of Part 2, Title 24</w:t>
            </w:r>
            <w:r w:rsidRPr="000430AE">
              <w:rPr>
                <w:rFonts w:ascii="Arial" w:hAnsi="Arial" w:cs="Arial"/>
                <w:snapToGrid/>
                <w:szCs w:val="24"/>
                <w:vertAlign w:val="superscript"/>
              </w:rPr>
              <w:t>2</w:t>
            </w:r>
            <w:r w:rsidRPr="000430AE">
              <w:rPr>
                <w:rFonts w:ascii="Arial" w:hAnsi="Arial" w:cs="Arial"/>
                <w:snapToGrid/>
                <w:szCs w:val="24"/>
              </w:rPr>
              <w:t>. This category is for classification purposes of the Office of Emergency Services.</w:t>
            </w:r>
          </w:p>
        </w:tc>
      </w:tr>
      <w:tr w:rsidR="000430AE" w:rsidRPr="000430AE" w:rsidTr="00C12711">
        <w:tc>
          <w:tcPr>
            <w:tcW w:w="1435" w:type="dxa"/>
          </w:tcPr>
          <w:p w:rsidR="000430AE" w:rsidRPr="000430AE" w:rsidRDefault="000430AE" w:rsidP="000430AE">
            <w:pPr>
              <w:widowControl/>
              <w:autoSpaceDE w:val="0"/>
              <w:autoSpaceDN w:val="0"/>
              <w:adjustRightInd w:val="0"/>
              <w:rPr>
                <w:rFonts w:ascii="Arial" w:hAnsi="Arial" w:cs="Arial"/>
                <w:snapToGrid/>
                <w:szCs w:val="24"/>
              </w:rPr>
            </w:pPr>
            <w:r w:rsidRPr="000430AE">
              <w:rPr>
                <w:rFonts w:ascii="Arial" w:hAnsi="Arial" w:cs="Arial"/>
                <w:snapToGrid/>
                <w:szCs w:val="24"/>
              </w:rPr>
              <w:t>January 1,</w:t>
            </w:r>
          </w:p>
          <w:p w:rsidR="000430AE" w:rsidRPr="000430AE" w:rsidRDefault="000430AE" w:rsidP="000430AE">
            <w:pPr>
              <w:widowControl/>
              <w:tabs>
                <w:tab w:val="left" w:pos="-2250"/>
              </w:tabs>
              <w:suppressAutoHyphens/>
              <w:spacing w:line="360" w:lineRule="auto"/>
              <w:rPr>
                <w:rFonts w:ascii="Arial" w:hAnsi="Arial" w:cs="Arial"/>
                <w:szCs w:val="24"/>
              </w:rPr>
            </w:pPr>
            <w:r w:rsidRPr="000430AE">
              <w:rPr>
                <w:rFonts w:ascii="Arial" w:hAnsi="Arial" w:cs="Arial"/>
                <w:snapToGrid/>
                <w:szCs w:val="24"/>
              </w:rPr>
              <w:t>2030</w:t>
            </w:r>
          </w:p>
        </w:tc>
        <w:tc>
          <w:tcPr>
            <w:tcW w:w="1710" w:type="dxa"/>
          </w:tcPr>
          <w:p w:rsidR="000430AE" w:rsidRPr="000430AE" w:rsidRDefault="000430AE" w:rsidP="000430AE">
            <w:pPr>
              <w:widowControl/>
              <w:tabs>
                <w:tab w:val="left" w:pos="-2250"/>
              </w:tabs>
              <w:suppressAutoHyphens/>
              <w:spacing w:line="360" w:lineRule="auto"/>
              <w:rPr>
                <w:rFonts w:ascii="Arial" w:hAnsi="Arial" w:cs="Arial"/>
                <w:szCs w:val="24"/>
              </w:rPr>
            </w:pPr>
            <w:r w:rsidRPr="000430AE">
              <w:rPr>
                <w:rFonts w:ascii="Arial" w:hAnsi="Arial" w:cs="Arial"/>
                <w:snapToGrid/>
                <w:szCs w:val="24"/>
              </w:rPr>
              <w:t>NPC5</w:t>
            </w:r>
          </w:p>
        </w:tc>
        <w:tc>
          <w:tcPr>
            <w:tcW w:w="5917" w:type="dxa"/>
          </w:tcPr>
          <w:p w:rsidR="000430AE" w:rsidRPr="000430AE" w:rsidRDefault="000430AE" w:rsidP="000430AE">
            <w:pPr>
              <w:widowControl/>
              <w:autoSpaceDE w:val="0"/>
              <w:autoSpaceDN w:val="0"/>
              <w:adjustRightInd w:val="0"/>
              <w:rPr>
                <w:rFonts w:ascii="Arial" w:hAnsi="Arial" w:cs="Arial"/>
                <w:snapToGrid/>
                <w:szCs w:val="24"/>
              </w:rPr>
            </w:pPr>
            <w:r w:rsidRPr="000430AE">
              <w:rPr>
                <w:rFonts w:ascii="Arial" w:hAnsi="Arial" w:cs="Arial"/>
                <w:snapToGrid/>
                <w:szCs w:val="24"/>
              </w:rPr>
              <w:t xml:space="preserve">The building meets the criteria for NPC “4” </w:t>
            </w:r>
            <w:r w:rsidRPr="000430AE">
              <w:rPr>
                <w:rFonts w:ascii="Arial" w:hAnsi="Arial" w:cs="Arial"/>
                <w:snapToGrid/>
                <w:szCs w:val="24"/>
                <w:u w:val="single"/>
              </w:rPr>
              <w:t>or NPC “4D”</w:t>
            </w:r>
            <w:r w:rsidRPr="000430AE">
              <w:rPr>
                <w:rFonts w:ascii="Arial" w:hAnsi="Arial" w:cs="Arial"/>
                <w:snapToGrid/>
                <w:szCs w:val="24"/>
              </w:rPr>
              <w:t xml:space="preserve"> and onsite supplies of water and holding tanks for sewage and liquid waste, sufficient to support 72 </w:t>
            </w:r>
            <w:proofErr w:type="gramStart"/>
            <w:r w:rsidRPr="000430AE">
              <w:rPr>
                <w:rFonts w:ascii="Arial" w:hAnsi="Arial" w:cs="Arial"/>
                <w:snapToGrid/>
                <w:szCs w:val="24"/>
              </w:rPr>
              <w:t>hours</w:t>
            </w:r>
            <w:proofErr w:type="gramEnd"/>
            <w:r w:rsidRPr="000430AE">
              <w:rPr>
                <w:rFonts w:ascii="Arial" w:hAnsi="Arial" w:cs="Arial"/>
                <w:snapToGrid/>
                <w:szCs w:val="24"/>
              </w:rPr>
              <w:t xml:space="preserve"> emergency operations, are integrated into the building plumbing systems in accordance with the </w:t>
            </w:r>
            <w:r w:rsidRPr="000430AE">
              <w:rPr>
                <w:rFonts w:ascii="Arial" w:hAnsi="Arial" w:cs="Arial"/>
                <w:i/>
                <w:iCs/>
                <w:snapToGrid/>
                <w:szCs w:val="24"/>
              </w:rPr>
              <w:t xml:space="preserve">California Plumbing Code. </w:t>
            </w:r>
            <w:r w:rsidRPr="000430AE">
              <w:rPr>
                <w:rFonts w:ascii="Arial" w:hAnsi="Arial" w:cs="Arial"/>
                <w:snapToGrid/>
                <w:szCs w:val="24"/>
              </w:rPr>
              <w:t xml:space="preserve">An </w:t>
            </w:r>
            <w:proofErr w:type="spellStart"/>
            <w:r w:rsidRPr="000430AE">
              <w:rPr>
                <w:rFonts w:ascii="Arial" w:hAnsi="Arial" w:cs="Arial"/>
                <w:snapToGrid/>
                <w:szCs w:val="24"/>
              </w:rPr>
              <w:t>on site</w:t>
            </w:r>
            <w:proofErr w:type="spellEnd"/>
            <w:r w:rsidRPr="000430AE">
              <w:rPr>
                <w:rFonts w:ascii="Arial" w:hAnsi="Arial" w:cs="Arial"/>
                <w:snapToGrid/>
                <w:szCs w:val="24"/>
              </w:rPr>
              <w:t xml:space="preserve"> emergency system as defined in the </w:t>
            </w:r>
            <w:r w:rsidRPr="000430AE">
              <w:rPr>
                <w:rFonts w:ascii="Arial" w:hAnsi="Arial" w:cs="Arial"/>
                <w:i/>
                <w:iCs/>
                <w:snapToGrid/>
                <w:szCs w:val="24"/>
              </w:rPr>
              <w:t xml:space="preserve">California Electrical Code </w:t>
            </w:r>
            <w:r w:rsidRPr="000430AE">
              <w:rPr>
                <w:rFonts w:ascii="Arial" w:hAnsi="Arial" w:cs="Arial"/>
                <w:snapToGrid/>
                <w:szCs w:val="24"/>
              </w:rPr>
              <w:t xml:space="preserve">is incorporated into the </w:t>
            </w:r>
            <w:r w:rsidRPr="000430AE">
              <w:rPr>
                <w:rFonts w:ascii="Arial" w:hAnsi="Arial" w:cs="Arial"/>
                <w:snapToGrid/>
                <w:szCs w:val="24"/>
              </w:rPr>
              <w:lastRenderedPageBreak/>
              <w:t>building electrical system for critical care areas. Additionally, the system shall provide for radiological service and an onsite fuel supply for 72 hours of acute care operation.</w:t>
            </w:r>
          </w:p>
        </w:tc>
      </w:tr>
    </w:tbl>
    <w:p w:rsidR="000430AE" w:rsidRPr="000430AE" w:rsidRDefault="000430AE" w:rsidP="000430AE">
      <w:pPr>
        <w:widowControl/>
        <w:autoSpaceDE w:val="0"/>
        <w:autoSpaceDN w:val="0"/>
        <w:adjustRightInd w:val="0"/>
        <w:rPr>
          <w:rFonts w:ascii="Arial" w:hAnsi="Arial" w:cs="Arial"/>
          <w:i/>
          <w:iCs/>
          <w:snapToGrid/>
          <w:sz w:val="20"/>
        </w:rPr>
      </w:pPr>
      <w:r w:rsidRPr="000430AE">
        <w:rPr>
          <w:rFonts w:ascii="Arial" w:hAnsi="Arial" w:cs="Arial"/>
          <w:snapToGrid/>
          <w:sz w:val="20"/>
        </w:rPr>
        <w:lastRenderedPageBreak/>
        <w:t xml:space="preserve">1. For the purpose of NPC 2 and NPC 5, all enumerated items within Table 11.1 shall meet the requirements of Section 1632A of 2001 </w:t>
      </w:r>
      <w:r w:rsidRPr="000430AE">
        <w:rPr>
          <w:rFonts w:ascii="Arial" w:hAnsi="Arial" w:cs="Arial"/>
          <w:i/>
          <w:iCs/>
          <w:snapToGrid/>
          <w:sz w:val="20"/>
        </w:rPr>
        <w:t xml:space="preserve">California Building Code </w:t>
      </w:r>
      <w:r w:rsidRPr="000430AE">
        <w:rPr>
          <w:rFonts w:ascii="Arial" w:hAnsi="Arial" w:cs="Arial"/>
          <w:snapToGrid/>
          <w:sz w:val="20"/>
        </w:rPr>
        <w:t>(CBC) or equivalent provision in later version of the CBC by the specified timeframe as indicated by their respective NPC.</w:t>
      </w:r>
    </w:p>
    <w:p w:rsidR="000430AE" w:rsidRPr="000430AE" w:rsidRDefault="000430AE" w:rsidP="000430AE">
      <w:pPr>
        <w:widowControl/>
        <w:autoSpaceDE w:val="0"/>
        <w:autoSpaceDN w:val="0"/>
        <w:adjustRightInd w:val="0"/>
        <w:rPr>
          <w:rFonts w:ascii="Arial" w:hAnsi="Arial" w:cs="Arial"/>
          <w:i/>
          <w:snapToGrid/>
          <w:sz w:val="20"/>
          <w:u w:val="single"/>
        </w:rPr>
      </w:pPr>
      <w:r w:rsidRPr="000430AE">
        <w:rPr>
          <w:rFonts w:ascii="Arial" w:hAnsi="Arial" w:cs="Arial"/>
          <w:snapToGrid/>
          <w:sz w:val="20"/>
        </w:rPr>
        <w:t xml:space="preserve">2. For the purposes of NPC 3 and NPC 4 </w:t>
      </w:r>
      <w:r w:rsidRPr="000430AE">
        <w:rPr>
          <w:rFonts w:ascii="Arial" w:hAnsi="Arial" w:cs="Arial"/>
          <w:snapToGrid/>
          <w:sz w:val="20"/>
          <w:u w:val="single"/>
        </w:rPr>
        <w:t>or NPC 4D</w:t>
      </w:r>
      <w:r w:rsidRPr="000430AE">
        <w:rPr>
          <w:rFonts w:ascii="Arial" w:hAnsi="Arial" w:cs="Arial"/>
          <w:snapToGrid/>
          <w:sz w:val="20"/>
        </w:rPr>
        <w:t xml:space="preserve"> in SPC 2, SPC 3, SPC 4 or SPC 4D, buildings, all enumerated items within Table 11.1 shall meet the requirements of the 1998 CBC, Section 1630A or equivalent provision in later version of the CBC, by the specified timeframe. </w:t>
      </w:r>
      <w:r w:rsidRPr="000430AE">
        <w:rPr>
          <w:rFonts w:ascii="Arial" w:hAnsi="Arial" w:cs="Arial"/>
          <w:strike/>
          <w:snapToGrid/>
          <w:sz w:val="20"/>
        </w:rPr>
        <w:t xml:space="preserve">For the purposes of NPC 3R, all enumerated items within Table 11.1 shall meet the requirements of the 1995 CBC, Section 1630A, using </w:t>
      </w:r>
      <w:proofErr w:type="spellStart"/>
      <w:r w:rsidRPr="000430AE">
        <w:rPr>
          <w:rFonts w:ascii="Arial" w:hAnsi="Arial" w:cs="Arial"/>
          <w:iCs/>
          <w:strike/>
          <w:snapToGrid/>
          <w:sz w:val="20"/>
        </w:rPr>
        <w:t>I</w:t>
      </w:r>
      <w:r w:rsidRPr="000430AE">
        <w:rPr>
          <w:rFonts w:ascii="Arial" w:hAnsi="Arial" w:cs="Arial"/>
          <w:iCs/>
          <w:strike/>
          <w:snapToGrid/>
          <w:sz w:val="20"/>
          <w:vertAlign w:val="subscript"/>
        </w:rPr>
        <w:t>p</w:t>
      </w:r>
      <w:proofErr w:type="spellEnd"/>
      <w:r w:rsidRPr="000430AE">
        <w:rPr>
          <w:rFonts w:ascii="Arial" w:hAnsi="Arial" w:cs="Arial"/>
          <w:iCs/>
          <w:strike/>
          <w:snapToGrid/>
          <w:sz w:val="20"/>
        </w:rPr>
        <w:t xml:space="preserve"> = </w:t>
      </w:r>
      <w:r w:rsidRPr="000430AE">
        <w:rPr>
          <w:rFonts w:ascii="Arial" w:hAnsi="Arial" w:cs="Arial"/>
          <w:strike/>
          <w:snapToGrid/>
          <w:sz w:val="20"/>
        </w:rPr>
        <w:t>1.0 or equivalent provision in later version of the CBC. By the specified timeframe.</w:t>
      </w:r>
      <w:r w:rsidRPr="000430AE">
        <w:rPr>
          <w:rFonts w:ascii="Arial" w:hAnsi="Arial" w:cs="Arial"/>
          <w:i/>
          <w:strike/>
          <w:snapToGrid/>
          <w:sz w:val="20"/>
        </w:rPr>
        <w:t xml:space="preserve"> </w:t>
      </w:r>
      <w:r w:rsidRPr="000430AE">
        <w:rPr>
          <w:rFonts w:ascii="Arial" w:hAnsi="Arial" w:cs="Arial"/>
          <w:snapToGrid/>
          <w:sz w:val="20"/>
          <w:u w:val="single"/>
        </w:rPr>
        <w:t xml:space="preserve">The adequacy of anchorage and bracing may be limited to the connection of the component or equipment to the support when the total reaction at the point of support (including the application of </w:t>
      </w:r>
      <w:proofErr w:type="spellStart"/>
      <w:r w:rsidRPr="000430AE">
        <w:rPr>
          <w:rFonts w:ascii="Arial" w:hAnsi="Arial" w:cs="Arial"/>
          <w:snapToGrid/>
          <w:sz w:val="20"/>
          <w:u w:val="single"/>
        </w:rPr>
        <w:t>F</w:t>
      </w:r>
      <w:r w:rsidRPr="000430AE">
        <w:rPr>
          <w:rFonts w:ascii="Arial" w:hAnsi="Arial" w:cs="Arial"/>
          <w:snapToGrid/>
          <w:sz w:val="20"/>
          <w:u w:val="single"/>
          <w:vertAlign w:val="subscript"/>
        </w:rPr>
        <w:t>p</w:t>
      </w:r>
      <w:proofErr w:type="spellEnd"/>
      <w:r w:rsidRPr="000430AE">
        <w:rPr>
          <w:rFonts w:ascii="Arial" w:hAnsi="Arial" w:cs="Arial"/>
          <w:snapToGrid/>
          <w:sz w:val="20"/>
          <w:u w:val="single"/>
        </w:rPr>
        <w:t xml:space="preserve">) less than or equal to the following limits: </w:t>
      </w:r>
    </w:p>
    <w:p w:rsidR="000430AE" w:rsidRPr="000430AE" w:rsidRDefault="000430AE" w:rsidP="000430AE">
      <w:pPr>
        <w:widowControl/>
        <w:autoSpaceDE w:val="0"/>
        <w:autoSpaceDN w:val="0"/>
        <w:adjustRightInd w:val="0"/>
        <w:rPr>
          <w:rFonts w:ascii="Arial" w:hAnsi="Arial" w:cs="Arial"/>
          <w:i/>
          <w:snapToGrid/>
          <w:sz w:val="20"/>
          <w:u w:val="single"/>
        </w:rPr>
      </w:pPr>
    </w:p>
    <w:p w:rsidR="000430AE" w:rsidRPr="000430AE" w:rsidRDefault="000430AE" w:rsidP="000430AE">
      <w:pPr>
        <w:widowControl/>
        <w:autoSpaceDE w:val="0"/>
        <w:autoSpaceDN w:val="0"/>
        <w:adjustRightInd w:val="0"/>
        <w:ind w:left="720"/>
        <w:rPr>
          <w:rFonts w:ascii="Arial" w:hAnsi="Arial" w:cs="Arial"/>
          <w:snapToGrid/>
          <w:sz w:val="20"/>
          <w:u w:val="single"/>
        </w:rPr>
      </w:pPr>
      <w:r w:rsidRPr="000430AE">
        <w:rPr>
          <w:rFonts w:ascii="Arial" w:hAnsi="Arial" w:cs="Arial"/>
          <w:snapToGrid/>
          <w:sz w:val="20"/>
          <w:u w:val="single"/>
        </w:rPr>
        <w:t>1. 250 pounds for components or equipment attached to light frame walls. For the purposes of this requirement, the sum of the absolute value of all reactions due to component loads on a single stud shall not exceed 250 pounds.</w:t>
      </w:r>
    </w:p>
    <w:p w:rsidR="000430AE" w:rsidRPr="000430AE" w:rsidRDefault="000430AE" w:rsidP="000430AE">
      <w:pPr>
        <w:widowControl/>
        <w:autoSpaceDE w:val="0"/>
        <w:autoSpaceDN w:val="0"/>
        <w:adjustRightInd w:val="0"/>
        <w:rPr>
          <w:rFonts w:ascii="Arial" w:hAnsi="Arial" w:cs="Arial"/>
          <w:snapToGrid/>
          <w:sz w:val="20"/>
          <w:u w:val="single"/>
        </w:rPr>
      </w:pPr>
    </w:p>
    <w:p w:rsidR="000430AE" w:rsidRPr="000430AE" w:rsidRDefault="000430AE" w:rsidP="000430AE">
      <w:pPr>
        <w:widowControl/>
        <w:autoSpaceDE w:val="0"/>
        <w:autoSpaceDN w:val="0"/>
        <w:adjustRightInd w:val="0"/>
        <w:ind w:left="720"/>
        <w:rPr>
          <w:rFonts w:ascii="Arial" w:hAnsi="Arial" w:cs="Arial"/>
          <w:snapToGrid/>
          <w:sz w:val="20"/>
          <w:u w:val="single"/>
        </w:rPr>
      </w:pPr>
      <w:r w:rsidRPr="000430AE">
        <w:rPr>
          <w:rFonts w:ascii="Arial" w:hAnsi="Arial" w:cs="Arial"/>
          <w:snapToGrid/>
          <w:sz w:val="20"/>
          <w:u w:val="single"/>
        </w:rPr>
        <w:t>2. 1,000 pounds for components or equipment attached to roofs, or walls of reinforced concrete or masonry construction.</w:t>
      </w:r>
    </w:p>
    <w:p w:rsidR="000430AE" w:rsidRPr="000430AE" w:rsidRDefault="000430AE" w:rsidP="000430AE">
      <w:pPr>
        <w:widowControl/>
        <w:autoSpaceDE w:val="0"/>
        <w:autoSpaceDN w:val="0"/>
        <w:adjustRightInd w:val="0"/>
        <w:rPr>
          <w:rFonts w:ascii="Arial" w:hAnsi="Arial" w:cs="Arial"/>
          <w:snapToGrid/>
          <w:sz w:val="20"/>
          <w:u w:val="single"/>
        </w:rPr>
      </w:pPr>
    </w:p>
    <w:p w:rsidR="000430AE" w:rsidRPr="000430AE" w:rsidRDefault="000430AE" w:rsidP="000430AE">
      <w:pPr>
        <w:widowControl/>
        <w:autoSpaceDE w:val="0"/>
        <w:autoSpaceDN w:val="0"/>
        <w:adjustRightInd w:val="0"/>
        <w:ind w:left="720"/>
        <w:rPr>
          <w:rFonts w:ascii="Arial" w:hAnsi="Arial" w:cs="Arial"/>
          <w:snapToGrid/>
          <w:sz w:val="20"/>
          <w:u w:val="single"/>
        </w:rPr>
      </w:pPr>
      <w:r w:rsidRPr="000430AE">
        <w:rPr>
          <w:rFonts w:ascii="Arial" w:hAnsi="Arial" w:cs="Arial"/>
          <w:snapToGrid/>
          <w:sz w:val="20"/>
          <w:u w:val="single"/>
        </w:rPr>
        <w:t>3. 2,000 pounds for components or equipment attached to floors or slabs-on-grade.</w:t>
      </w:r>
    </w:p>
    <w:p w:rsidR="000430AE" w:rsidRPr="000430AE" w:rsidRDefault="000430AE" w:rsidP="000430AE">
      <w:pPr>
        <w:widowControl/>
        <w:autoSpaceDE w:val="0"/>
        <w:autoSpaceDN w:val="0"/>
        <w:adjustRightInd w:val="0"/>
        <w:rPr>
          <w:rFonts w:ascii="Arial" w:hAnsi="Arial" w:cs="Arial"/>
          <w:snapToGrid/>
          <w:sz w:val="20"/>
          <w:u w:val="single"/>
        </w:rPr>
      </w:pPr>
    </w:p>
    <w:p w:rsidR="000430AE" w:rsidRPr="000430AE" w:rsidRDefault="000430AE" w:rsidP="000430AE">
      <w:pPr>
        <w:widowControl/>
        <w:autoSpaceDE w:val="0"/>
        <w:autoSpaceDN w:val="0"/>
        <w:adjustRightInd w:val="0"/>
        <w:ind w:left="1440"/>
        <w:rPr>
          <w:rFonts w:ascii="Arial" w:hAnsi="Arial" w:cs="Arial"/>
          <w:snapToGrid/>
          <w:sz w:val="20"/>
          <w:u w:val="single"/>
        </w:rPr>
      </w:pPr>
      <w:r w:rsidRPr="000430AE">
        <w:rPr>
          <w:rFonts w:ascii="Arial" w:hAnsi="Arial" w:cs="Arial"/>
          <w:b/>
          <w:snapToGrid/>
          <w:sz w:val="20"/>
          <w:u w:val="single"/>
        </w:rPr>
        <w:t xml:space="preserve">Exception: </w:t>
      </w:r>
      <w:r w:rsidRPr="000430AE">
        <w:rPr>
          <w:rFonts w:ascii="Arial" w:hAnsi="Arial" w:cs="Arial"/>
          <w:snapToGrid/>
          <w:sz w:val="20"/>
          <w:u w:val="single"/>
        </w:rPr>
        <w:t>If the anchorage or bracing is configured in a manner that results in significant torsion on a supporting structural element, the effects of the nonstructural reaction force on the structural element shall be considered in the anchorage design.</w:t>
      </w:r>
    </w:p>
    <w:p w:rsidR="000430AE" w:rsidRPr="000430AE" w:rsidRDefault="000430AE" w:rsidP="000430AE">
      <w:pPr>
        <w:widowControl/>
        <w:tabs>
          <w:tab w:val="left" w:pos="-2250"/>
        </w:tabs>
        <w:suppressAutoHyphens/>
        <w:spacing w:line="360" w:lineRule="auto"/>
        <w:rPr>
          <w:rFonts w:ascii="Arial" w:hAnsi="Arial" w:cs="Arial"/>
          <w:sz w:val="20"/>
        </w:rPr>
      </w:pPr>
    </w:p>
    <w:p w:rsidR="000430AE" w:rsidRPr="000430AE" w:rsidRDefault="000430AE" w:rsidP="000430AE">
      <w:pPr>
        <w:widowControl/>
        <w:tabs>
          <w:tab w:val="left" w:pos="-2250"/>
        </w:tabs>
        <w:suppressAutoHyphens/>
        <w:spacing w:line="360" w:lineRule="auto"/>
        <w:rPr>
          <w:rFonts w:ascii="Arial" w:hAnsi="Arial" w:cs="Arial"/>
          <w:sz w:val="20"/>
        </w:rPr>
      </w:pPr>
      <w:r w:rsidRPr="000430AE">
        <w:rPr>
          <w:rFonts w:ascii="Arial" w:hAnsi="Arial" w:cs="Arial"/>
          <w:sz w:val="20"/>
        </w:rPr>
        <w:t>…</w:t>
      </w:r>
    </w:p>
    <w:p w:rsidR="000430AE" w:rsidRPr="000430AE" w:rsidRDefault="000430AE" w:rsidP="000430AE">
      <w:pPr>
        <w:widowControl/>
        <w:autoSpaceDE w:val="0"/>
        <w:autoSpaceDN w:val="0"/>
        <w:adjustRightInd w:val="0"/>
        <w:rPr>
          <w:rFonts w:ascii="Arial" w:hAnsi="Arial" w:cs="Arial"/>
          <w:snapToGrid/>
          <w:szCs w:val="24"/>
        </w:rPr>
      </w:pPr>
      <w:r w:rsidRPr="000430AE">
        <w:rPr>
          <w:rFonts w:ascii="Arial" w:hAnsi="Arial" w:cs="Arial"/>
          <w:b/>
          <w:snapToGrid/>
          <w:szCs w:val="24"/>
        </w:rPr>
        <w:t xml:space="preserve">11.2.2 Evaluation procedures for NPC 3 </w:t>
      </w:r>
      <w:r w:rsidRPr="000430AE">
        <w:rPr>
          <w:rFonts w:ascii="Arial" w:hAnsi="Arial" w:cs="Arial"/>
          <w:b/>
          <w:strike/>
          <w:snapToGrid/>
          <w:szCs w:val="24"/>
        </w:rPr>
        <w:t>and NPC 3R</w:t>
      </w:r>
      <w:r w:rsidRPr="000430AE">
        <w:rPr>
          <w:rFonts w:ascii="Arial" w:hAnsi="Arial" w:cs="Arial"/>
          <w:b/>
          <w:snapToGrid/>
          <w:szCs w:val="24"/>
        </w:rPr>
        <w:t>.</w:t>
      </w:r>
      <w:r w:rsidRPr="000430AE">
        <w:rPr>
          <w:rFonts w:ascii="Arial" w:hAnsi="Arial" w:cs="Arial"/>
          <w:snapToGrid/>
          <w:szCs w:val="24"/>
        </w:rPr>
        <w:t xml:space="preserve"> The following steps shall determine if the building meets the criteria for NPC 3 </w:t>
      </w:r>
      <w:r w:rsidRPr="000430AE">
        <w:rPr>
          <w:rFonts w:ascii="Arial" w:hAnsi="Arial" w:cs="Arial"/>
          <w:strike/>
          <w:snapToGrid/>
          <w:szCs w:val="24"/>
        </w:rPr>
        <w:t>or NPC 3R</w:t>
      </w:r>
      <w:r w:rsidRPr="000430AE">
        <w:rPr>
          <w:rFonts w:ascii="Arial" w:hAnsi="Arial" w:cs="Arial"/>
          <w:snapToGrid/>
          <w:szCs w:val="24"/>
        </w:rPr>
        <w:t>:</w:t>
      </w:r>
    </w:p>
    <w:p w:rsidR="000430AE" w:rsidRPr="000430AE" w:rsidRDefault="000430AE" w:rsidP="000430AE">
      <w:pPr>
        <w:widowControl/>
        <w:autoSpaceDE w:val="0"/>
        <w:autoSpaceDN w:val="0"/>
        <w:adjustRightInd w:val="0"/>
        <w:rPr>
          <w:rFonts w:ascii="Arial" w:hAnsi="Arial" w:cs="Arial"/>
          <w:snapToGrid/>
          <w:szCs w:val="24"/>
        </w:rPr>
      </w:pPr>
    </w:p>
    <w:p w:rsidR="000430AE" w:rsidRPr="000430AE" w:rsidRDefault="000430AE" w:rsidP="000430AE">
      <w:pPr>
        <w:widowControl/>
        <w:numPr>
          <w:ilvl w:val="0"/>
          <w:numId w:val="17"/>
        </w:numPr>
        <w:autoSpaceDE w:val="0"/>
        <w:autoSpaceDN w:val="0"/>
        <w:adjustRightInd w:val="0"/>
        <w:contextualSpacing/>
        <w:rPr>
          <w:rFonts w:ascii="Arial" w:hAnsi="Arial" w:cs="Arial"/>
          <w:snapToGrid/>
          <w:szCs w:val="24"/>
        </w:rPr>
      </w:pPr>
      <w:r w:rsidRPr="000430AE">
        <w:rPr>
          <w:rFonts w:ascii="Arial" w:hAnsi="Arial" w:cs="Arial"/>
          <w:snapToGrid/>
          <w:szCs w:val="24"/>
        </w:rPr>
        <w:t xml:space="preserve">Identify the specific nonstructural components and equipment that are subject to the requirements of NPC 2 and NPC 3 </w:t>
      </w:r>
      <w:r w:rsidRPr="000430AE">
        <w:rPr>
          <w:rFonts w:ascii="Arial" w:hAnsi="Arial" w:cs="Arial"/>
          <w:strike/>
          <w:snapToGrid/>
          <w:szCs w:val="24"/>
        </w:rPr>
        <w:t>or NPC 3R</w:t>
      </w:r>
      <w:r w:rsidRPr="000430AE">
        <w:rPr>
          <w:rFonts w:ascii="Arial" w:hAnsi="Arial" w:cs="Arial"/>
          <w:snapToGrid/>
          <w:szCs w:val="24"/>
        </w:rPr>
        <w:t>;</w:t>
      </w:r>
    </w:p>
    <w:p w:rsidR="000430AE" w:rsidRPr="000430AE" w:rsidRDefault="000430AE" w:rsidP="000430AE">
      <w:pPr>
        <w:widowControl/>
        <w:numPr>
          <w:ilvl w:val="0"/>
          <w:numId w:val="17"/>
        </w:numPr>
        <w:autoSpaceDE w:val="0"/>
        <w:autoSpaceDN w:val="0"/>
        <w:adjustRightInd w:val="0"/>
        <w:contextualSpacing/>
        <w:rPr>
          <w:rFonts w:ascii="Arial" w:hAnsi="Arial" w:cs="Arial"/>
          <w:snapToGrid/>
          <w:szCs w:val="24"/>
        </w:rPr>
      </w:pPr>
      <w:r w:rsidRPr="000430AE">
        <w:rPr>
          <w:rFonts w:ascii="Arial" w:hAnsi="Arial" w:cs="Arial"/>
          <w:snapToGrid/>
          <w:szCs w:val="24"/>
        </w:rPr>
        <w:t xml:space="preserve">Conduct an inventory of components and equipment specified in Table 11.1, NPC 3 </w:t>
      </w:r>
      <w:r w:rsidRPr="000430AE">
        <w:rPr>
          <w:rFonts w:ascii="Arial" w:hAnsi="Arial" w:cs="Arial"/>
          <w:i/>
          <w:strike/>
          <w:snapToGrid/>
          <w:szCs w:val="24"/>
        </w:rPr>
        <w:t xml:space="preserve">and </w:t>
      </w:r>
      <w:r w:rsidRPr="000430AE">
        <w:rPr>
          <w:rFonts w:ascii="Arial" w:hAnsi="Arial" w:cs="Arial"/>
          <w:strike/>
          <w:snapToGrid/>
          <w:szCs w:val="24"/>
        </w:rPr>
        <w:t>NPC 3R</w:t>
      </w:r>
      <w:r w:rsidRPr="000430AE">
        <w:rPr>
          <w:rFonts w:ascii="Arial" w:hAnsi="Arial" w:cs="Arial"/>
          <w:b/>
          <w:bCs/>
          <w:snapToGrid/>
          <w:szCs w:val="24"/>
        </w:rPr>
        <w:t xml:space="preserve">, </w:t>
      </w:r>
      <w:r w:rsidRPr="000430AE">
        <w:rPr>
          <w:rFonts w:ascii="Arial" w:hAnsi="Arial" w:cs="Arial"/>
          <w:snapToGrid/>
          <w:szCs w:val="24"/>
        </w:rPr>
        <w:t>noting whether the components and equipment are anchored or braced;</w:t>
      </w:r>
    </w:p>
    <w:p w:rsidR="000430AE" w:rsidRPr="000430AE" w:rsidRDefault="000430AE" w:rsidP="000430AE">
      <w:pPr>
        <w:widowControl/>
        <w:autoSpaceDE w:val="0"/>
        <w:autoSpaceDN w:val="0"/>
        <w:adjustRightInd w:val="0"/>
        <w:spacing w:line="360" w:lineRule="auto"/>
        <w:rPr>
          <w:rFonts w:ascii="Arial" w:hAnsi="Arial" w:cs="Arial"/>
          <w:b/>
          <w:bCs/>
          <w:snapToGrid/>
          <w:szCs w:val="24"/>
        </w:rPr>
      </w:pPr>
    </w:p>
    <w:p w:rsidR="000430AE" w:rsidRPr="000430AE" w:rsidRDefault="000430AE" w:rsidP="000430AE">
      <w:pPr>
        <w:widowControl/>
        <w:autoSpaceDE w:val="0"/>
        <w:autoSpaceDN w:val="0"/>
        <w:adjustRightInd w:val="0"/>
        <w:ind w:left="1080"/>
        <w:rPr>
          <w:rFonts w:ascii="Arial" w:hAnsi="Arial" w:cs="Arial"/>
          <w:strike/>
          <w:snapToGrid/>
          <w:szCs w:val="24"/>
        </w:rPr>
      </w:pPr>
      <w:r w:rsidRPr="000430AE">
        <w:rPr>
          <w:rFonts w:ascii="Arial" w:hAnsi="Arial" w:cs="Arial"/>
          <w:b/>
          <w:bCs/>
          <w:strike/>
          <w:snapToGrid/>
          <w:szCs w:val="24"/>
        </w:rPr>
        <w:t xml:space="preserve">Exception: </w:t>
      </w:r>
      <w:r w:rsidRPr="000430AE">
        <w:rPr>
          <w:rFonts w:ascii="Arial" w:hAnsi="Arial" w:cs="Arial"/>
          <w:strike/>
          <w:snapToGrid/>
          <w:szCs w:val="24"/>
        </w:rPr>
        <w:t xml:space="preserve">Any general acute care hospital facility located in both a "rural area" as defined in Section 70059.1, Division 5, Title 22 and Seismic Zone 3 pursuant to 1995 </w:t>
      </w:r>
      <w:r w:rsidRPr="000430AE">
        <w:rPr>
          <w:rFonts w:ascii="Arial" w:hAnsi="Arial" w:cs="Arial"/>
          <w:i/>
          <w:iCs/>
          <w:strike/>
          <w:snapToGrid/>
          <w:szCs w:val="24"/>
        </w:rPr>
        <w:t xml:space="preserve">California Building Code </w:t>
      </w:r>
      <w:r w:rsidRPr="000430AE">
        <w:rPr>
          <w:rFonts w:ascii="Arial" w:hAnsi="Arial" w:cs="Arial"/>
          <w:strike/>
          <w:snapToGrid/>
          <w:szCs w:val="24"/>
        </w:rPr>
        <w:t>(CBC) or later version of the CBC shall comply with the fire sprinkler system anchorage and bracing requirements of NFPA 13, 1994 edition or subsequent standard by January 1, 2013.</w:t>
      </w:r>
    </w:p>
    <w:p w:rsidR="000430AE" w:rsidRPr="000430AE" w:rsidRDefault="000430AE" w:rsidP="000430AE">
      <w:pPr>
        <w:widowControl/>
        <w:autoSpaceDE w:val="0"/>
        <w:autoSpaceDN w:val="0"/>
        <w:adjustRightInd w:val="0"/>
        <w:rPr>
          <w:rFonts w:ascii="Arial" w:hAnsi="Arial" w:cs="Arial"/>
          <w:snapToGrid/>
          <w:szCs w:val="24"/>
        </w:rPr>
      </w:pPr>
    </w:p>
    <w:p w:rsidR="000430AE" w:rsidRPr="000430AE" w:rsidRDefault="000430AE" w:rsidP="000430AE">
      <w:pPr>
        <w:widowControl/>
        <w:numPr>
          <w:ilvl w:val="0"/>
          <w:numId w:val="17"/>
        </w:numPr>
        <w:autoSpaceDE w:val="0"/>
        <w:autoSpaceDN w:val="0"/>
        <w:adjustRightInd w:val="0"/>
        <w:contextualSpacing/>
        <w:rPr>
          <w:rFonts w:ascii="Arial" w:hAnsi="Arial" w:cs="Arial"/>
          <w:snapToGrid/>
          <w:szCs w:val="24"/>
        </w:rPr>
      </w:pPr>
      <w:r w:rsidRPr="000430AE">
        <w:rPr>
          <w:rFonts w:ascii="Arial" w:hAnsi="Arial" w:cs="Arial"/>
          <w:snapToGrid/>
          <w:szCs w:val="24"/>
        </w:rPr>
        <w:t>Determine the level of NPC 3 conformance desired.</w:t>
      </w:r>
    </w:p>
    <w:p w:rsidR="000430AE" w:rsidRPr="000430AE" w:rsidRDefault="000430AE" w:rsidP="000430AE">
      <w:pPr>
        <w:widowControl/>
        <w:autoSpaceDE w:val="0"/>
        <w:autoSpaceDN w:val="0"/>
        <w:adjustRightInd w:val="0"/>
        <w:rPr>
          <w:rFonts w:ascii="Arial" w:hAnsi="Arial" w:cs="Arial"/>
          <w:snapToGrid/>
          <w:szCs w:val="24"/>
        </w:rPr>
      </w:pPr>
    </w:p>
    <w:p w:rsidR="000430AE" w:rsidRPr="000430AE" w:rsidRDefault="000430AE" w:rsidP="000430AE">
      <w:pPr>
        <w:widowControl/>
        <w:numPr>
          <w:ilvl w:val="0"/>
          <w:numId w:val="18"/>
        </w:numPr>
        <w:autoSpaceDE w:val="0"/>
        <w:autoSpaceDN w:val="0"/>
        <w:adjustRightInd w:val="0"/>
        <w:ind w:left="1440"/>
        <w:contextualSpacing/>
        <w:rPr>
          <w:rFonts w:ascii="Arial" w:hAnsi="Arial" w:cs="Arial"/>
          <w:snapToGrid/>
          <w:szCs w:val="24"/>
        </w:rPr>
      </w:pPr>
      <w:r w:rsidRPr="000430AE">
        <w:rPr>
          <w:rFonts w:ascii="Arial" w:hAnsi="Arial" w:cs="Arial"/>
          <w:snapToGrid/>
          <w:szCs w:val="24"/>
        </w:rPr>
        <w:t>Buildings classified as SPC 1 or SPC 2 are permitted to meet the NPC 3 performance level</w:t>
      </w:r>
      <w:r w:rsidRPr="000430AE">
        <w:rPr>
          <w:rFonts w:ascii="Arial" w:hAnsi="Arial" w:cs="Arial"/>
          <w:strike/>
          <w:snapToGrid/>
          <w:szCs w:val="24"/>
        </w:rPr>
        <w:t>, or the NPC 3R performance level</w:t>
      </w:r>
      <w:r w:rsidRPr="000430AE">
        <w:rPr>
          <w:rFonts w:ascii="Arial" w:hAnsi="Arial" w:cs="Arial"/>
          <w:snapToGrid/>
          <w:szCs w:val="24"/>
        </w:rPr>
        <w:t>. See also Section 11.2.3(c).</w:t>
      </w:r>
    </w:p>
    <w:p w:rsidR="000430AE" w:rsidRPr="000430AE" w:rsidRDefault="000430AE" w:rsidP="000430AE">
      <w:pPr>
        <w:widowControl/>
        <w:autoSpaceDE w:val="0"/>
        <w:autoSpaceDN w:val="0"/>
        <w:adjustRightInd w:val="0"/>
        <w:ind w:left="1080"/>
        <w:rPr>
          <w:rFonts w:ascii="Arial" w:hAnsi="Arial" w:cs="Arial"/>
          <w:snapToGrid/>
          <w:szCs w:val="24"/>
        </w:rPr>
      </w:pPr>
    </w:p>
    <w:p w:rsidR="000430AE" w:rsidRPr="000430AE" w:rsidRDefault="000430AE" w:rsidP="000430AE">
      <w:pPr>
        <w:widowControl/>
        <w:numPr>
          <w:ilvl w:val="0"/>
          <w:numId w:val="18"/>
        </w:numPr>
        <w:autoSpaceDE w:val="0"/>
        <w:autoSpaceDN w:val="0"/>
        <w:adjustRightInd w:val="0"/>
        <w:ind w:left="1440"/>
        <w:contextualSpacing/>
        <w:rPr>
          <w:rFonts w:ascii="Arial" w:hAnsi="Arial" w:cs="Arial"/>
          <w:snapToGrid/>
          <w:szCs w:val="24"/>
        </w:rPr>
      </w:pPr>
      <w:r w:rsidRPr="000430AE">
        <w:rPr>
          <w:rFonts w:ascii="Arial" w:hAnsi="Arial" w:cs="Arial"/>
          <w:snapToGrid/>
          <w:szCs w:val="24"/>
        </w:rPr>
        <w:t>Buildings classified as SPC 3 or higher must meet the NPC 3 performance level.</w:t>
      </w:r>
    </w:p>
    <w:p w:rsidR="000430AE" w:rsidRPr="000430AE" w:rsidRDefault="000430AE" w:rsidP="000430AE">
      <w:pPr>
        <w:widowControl/>
        <w:autoSpaceDE w:val="0"/>
        <w:autoSpaceDN w:val="0"/>
        <w:adjustRightInd w:val="0"/>
        <w:rPr>
          <w:rFonts w:ascii="Arial" w:hAnsi="Arial" w:cs="Arial"/>
          <w:snapToGrid/>
          <w:szCs w:val="24"/>
        </w:rPr>
      </w:pPr>
    </w:p>
    <w:p w:rsidR="000430AE" w:rsidRPr="000430AE" w:rsidRDefault="000430AE" w:rsidP="000430AE">
      <w:pPr>
        <w:widowControl/>
        <w:numPr>
          <w:ilvl w:val="0"/>
          <w:numId w:val="17"/>
        </w:numPr>
        <w:autoSpaceDE w:val="0"/>
        <w:autoSpaceDN w:val="0"/>
        <w:adjustRightInd w:val="0"/>
        <w:contextualSpacing/>
        <w:rPr>
          <w:rFonts w:ascii="Arial" w:hAnsi="Arial" w:cs="Arial"/>
          <w:snapToGrid/>
          <w:szCs w:val="24"/>
        </w:rPr>
      </w:pPr>
      <w:r w:rsidRPr="000430AE">
        <w:rPr>
          <w:rFonts w:ascii="Arial" w:hAnsi="Arial" w:cs="Arial"/>
          <w:snapToGrid/>
          <w:szCs w:val="24"/>
        </w:rPr>
        <w:t>Determine if the anchorage or bracing of the identified components and equipment complies with the following conditions:</w:t>
      </w:r>
    </w:p>
    <w:p w:rsidR="000430AE" w:rsidRPr="000430AE" w:rsidRDefault="000430AE" w:rsidP="000430AE">
      <w:pPr>
        <w:widowControl/>
        <w:autoSpaceDE w:val="0"/>
        <w:autoSpaceDN w:val="0"/>
        <w:adjustRightInd w:val="0"/>
        <w:rPr>
          <w:rFonts w:ascii="Arial" w:hAnsi="Arial" w:cs="Arial"/>
          <w:snapToGrid/>
          <w:szCs w:val="24"/>
        </w:rPr>
      </w:pPr>
    </w:p>
    <w:p w:rsidR="000430AE" w:rsidRPr="000430AE" w:rsidRDefault="000430AE" w:rsidP="000430AE">
      <w:pPr>
        <w:widowControl/>
        <w:numPr>
          <w:ilvl w:val="0"/>
          <w:numId w:val="19"/>
        </w:numPr>
        <w:autoSpaceDE w:val="0"/>
        <w:autoSpaceDN w:val="0"/>
        <w:adjustRightInd w:val="0"/>
        <w:contextualSpacing/>
        <w:rPr>
          <w:rFonts w:ascii="Arial" w:hAnsi="Arial" w:cs="Arial"/>
          <w:snapToGrid/>
          <w:szCs w:val="24"/>
        </w:rPr>
      </w:pPr>
      <w:r w:rsidRPr="000430AE">
        <w:rPr>
          <w:rFonts w:ascii="Arial" w:hAnsi="Arial" w:cs="Arial"/>
          <w:snapToGrid/>
          <w:szCs w:val="24"/>
        </w:rPr>
        <w:t>Installed under a permit issued by OSHPD. Drawings showing the installation and bearing an OSHPD approval stamp are required to show that the installation conforms to Part 2, Title 24; or</w:t>
      </w:r>
    </w:p>
    <w:p w:rsidR="000430AE" w:rsidRPr="000430AE" w:rsidRDefault="000430AE" w:rsidP="000430AE">
      <w:pPr>
        <w:widowControl/>
        <w:numPr>
          <w:ilvl w:val="0"/>
          <w:numId w:val="19"/>
        </w:numPr>
        <w:autoSpaceDE w:val="0"/>
        <w:autoSpaceDN w:val="0"/>
        <w:adjustRightInd w:val="0"/>
        <w:contextualSpacing/>
        <w:rPr>
          <w:rFonts w:ascii="Arial" w:hAnsi="Arial" w:cs="Arial"/>
          <w:snapToGrid/>
          <w:szCs w:val="24"/>
        </w:rPr>
      </w:pPr>
      <w:r w:rsidRPr="000430AE">
        <w:rPr>
          <w:rFonts w:ascii="Arial" w:hAnsi="Arial" w:cs="Arial"/>
          <w:snapToGrid/>
          <w:szCs w:val="24"/>
        </w:rPr>
        <w:t xml:space="preserve">Reviewed and approved by the Department of General Services, Office of Architecture and Construction, Structural Safety Section. Drawings showing: a) the installation; b) bear an Office of Architecture and Construction, Structural Safety Section approval stamp; and c) a five-digit project number on the approval stamp that begins with an "H" prefix, are required to demonstrate that the installation conforms to Part 2, Title 24. It shall also be demonstrated by a written report submitted by the structural engineer, acceptable to the enforcement agency, that an investigation of the anchorage and bracing of components and equipment identified in Section 11.2.2(a) shows it to be constructed in reasonable conformity with these drawings. </w:t>
      </w:r>
    </w:p>
    <w:p w:rsidR="000430AE" w:rsidRPr="000430AE" w:rsidRDefault="000430AE" w:rsidP="000430AE">
      <w:pPr>
        <w:widowControl/>
        <w:autoSpaceDE w:val="0"/>
        <w:autoSpaceDN w:val="0"/>
        <w:adjustRightInd w:val="0"/>
        <w:spacing w:line="360" w:lineRule="auto"/>
        <w:rPr>
          <w:rFonts w:ascii="Arial" w:hAnsi="Arial" w:cs="Arial"/>
          <w:snapToGrid/>
          <w:szCs w:val="24"/>
        </w:rPr>
      </w:pPr>
    </w:p>
    <w:p w:rsidR="000430AE" w:rsidRPr="000430AE" w:rsidRDefault="000430AE" w:rsidP="000430AE">
      <w:pPr>
        <w:widowControl/>
        <w:autoSpaceDE w:val="0"/>
        <w:autoSpaceDN w:val="0"/>
        <w:adjustRightInd w:val="0"/>
        <w:rPr>
          <w:rFonts w:ascii="Arial" w:hAnsi="Arial" w:cs="Arial"/>
          <w:snapToGrid/>
          <w:szCs w:val="24"/>
        </w:rPr>
      </w:pPr>
      <w:r w:rsidRPr="000430AE">
        <w:rPr>
          <w:rFonts w:ascii="Arial" w:hAnsi="Arial" w:cs="Arial"/>
          <w:snapToGrid/>
          <w:szCs w:val="24"/>
        </w:rPr>
        <w:t xml:space="preserve">Anchorage and bracing of elements that comply with either of these conditions are considered to meet the requirements of NPC 2 and NPC 3 </w:t>
      </w:r>
      <w:r w:rsidRPr="000430AE">
        <w:rPr>
          <w:rFonts w:ascii="Arial" w:hAnsi="Arial" w:cs="Arial"/>
          <w:strike/>
          <w:snapToGrid/>
          <w:szCs w:val="24"/>
        </w:rPr>
        <w:t>or NPC 3R</w:t>
      </w:r>
      <w:r w:rsidRPr="000430AE">
        <w:rPr>
          <w:rFonts w:ascii="Arial" w:hAnsi="Arial" w:cs="Arial"/>
          <w:snapToGrid/>
          <w:szCs w:val="24"/>
        </w:rPr>
        <w:t>.</w:t>
      </w:r>
    </w:p>
    <w:p w:rsidR="000430AE" w:rsidRPr="000430AE" w:rsidRDefault="000430AE" w:rsidP="000430AE">
      <w:pPr>
        <w:widowControl/>
        <w:autoSpaceDE w:val="0"/>
        <w:autoSpaceDN w:val="0"/>
        <w:adjustRightInd w:val="0"/>
        <w:rPr>
          <w:rFonts w:ascii="Arial" w:hAnsi="Arial" w:cs="Arial"/>
          <w:snapToGrid/>
          <w:szCs w:val="24"/>
        </w:rPr>
      </w:pPr>
    </w:p>
    <w:p w:rsidR="000430AE" w:rsidRPr="000430AE" w:rsidRDefault="000430AE" w:rsidP="000430AE">
      <w:pPr>
        <w:widowControl/>
        <w:autoSpaceDE w:val="0"/>
        <w:autoSpaceDN w:val="0"/>
        <w:adjustRightInd w:val="0"/>
        <w:rPr>
          <w:rFonts w:ascii="Arial" w:hAnsi="Arial" w:cs="Arial"/>
          <w:snapToGrid/>
          <w:szCs w:val="24"/>
        </w:rPr>
      </w:pPr>
      <w:r w:rsidRPr="000430AE">
        <w:rPr>
          <w:rFonts w:ascii="Arial" w:hAnsi="Arial" w:cs="Arial"/>
          <w:snapToGrid/>
          <w:szCs w:val="24"/>
        </w:rPr>
        <w:t>Installation is defined as that which shows the size and type of material for all components of the system including the anchor or fastener manufacturer (if proprietary), type, total number and embedment if connected to structural concrete, masonry or wood.</w:t>
      </w:r>
    </w:p>
    <w:p w:rsidR="000430AE" w:rsidRPr="000430AE" w:rsidRDefault="000430AE" w:rsidP="000430AE">
      <w:pPr>
        <w:widowControl/>
        <w:autoSpaceDE w:val="0"/>
        <w:autoSpaceDN w:val="0"/>
        <w:adjustRightInd w:val="0"/>
        <w:rPr>
          <w:rFonts w:ascii="Arial" w:hAnsi="Arial" w:cs="Arial"/>
          <w:snapToGrid/>
          <w:szCs w:val="24"/>
        </w:rPr>
      </w:pPr>
    </w:p>
    <w:p w:rsidR="000430AE" w:rsidRPr="000430AE" w:rsidRDefault="000430AE" w:rsidP="000430AE">
      <w:pPr>
        <w:widowControl/>
        <w:numPr>
          <w:ilvl w:val="0"/>
          <w:numId w:val="17"/>
        </w:numPr>
        <w:autoSpaceDE w:val="0"/>
        <w:autoSpaceDN w:val="0"/>
        <w:adjustRightInd w:val="0"/>
        <w:contextualSpacing/>
        <w:rPr>
          <w:rFonts w:ascii="Arial" w:hAnsi="Arial" w:cs="Arial"/>
          <w:i/>
          <w:strike/>
          <w:snapToGrid/>
          <w:szCs w:val="24"/>
        </w:rPr>
      </w:pPr>
      <w:r w:rsidRPr="000430AE">
        <w:rPr>
          <w:rFonts w:ascii="Arial" w:hAnsi="Arial" w:cs="Arial"/>
          <w:snapToGrid/>
          <w:szCs w:val="24"/>
        </w:rPr>
        <w:t xml:space="preserve">If the components and equipment inventoried in 11.2.2(b) are anchored or braced, but do not meet the requirements of Section 11.2.2(d), determine if the bracing and anchorage is sufficient to meet the code requirements specified in Table 11.1 for NPC 3 </w:t>
      </w:r>
      <w:r w:rsidRPr="000430AE">
        <w:rPr>
          <w:rFonts w:ascii="Arial" w:hAnsi="Arial" w:cs="Arial"/>
          <w:strike/>
          <w:snapToGrid/>
          <w:szCs w:val="24"/>
        </w:rPr>
        <w:t>or NPC 3R</w:t>
      </w:r>
      <w:r w:rsidRPr="000430AE">
        <w:rPr>
          <w:rFonts w:ascii="Arial" w:hAnsi="Arial" w:cs="Arial"/>
          <w:snapToGrid/>
          <w:szCs w:val="24"/>
        </w:rPr>
        <w:t xml:space="preserve">. The bracing capacity shall be determined by calculations based upon information shown in the construction documents. If these documents are incomplete or unavailable, the evaluation shall be based on the as-built conditions, with the capacity of fasteners to masonry, concrete, or wood determined by approved tests. </w:t>
      </w:r>
      <w:r w:rsidRPr="000430AE">
        <w:rPr>
          <w:rFonts w:ascii="Arial" w:hAnsi="Arial" w:cs="Arial"/>
          <w:strike/>
          <w:snapToGrid/>
          <w:szCs w:val="24"/>
        </w:rPr>
        <w:t xml:space="preserve">For NPC 3R, the investigation of the adequacy of anchorage and bracing may be limited to the connection of the component or equipment to the support when the total reaction at the point of support (including the application of </w:t>
      </w:r>
      <w:proofErr w:type="spellStart"/>
      <w:r w:rsidRPr="000430AE">
        <w:rPr>
          <w:rFonts w:ascii="Arial" w:hAnsi="Arial" w:cs="Arial"/>
          <w:strike/>
          <w:snapToGrid/>
          <w:szCs w:val="24"/>
        </w:rPr>
        <w:t>F</w:t>
      </w:r>
      <w:r w:rsidRPr="000430AE">
        <w:rPr>
          <w:rFonts w:ascii="Arial" w:hAnsi="Arial" w:cs="Arial"/>
          <w:strike/>
          <w:snapToGrid/>
          <w:szCs w:val="24"/>
          <w:vertAlign w:val="subscript"/>
        </w:rPr>
        <w:t>p</w:t>
      </w:r>
      <w:proofErr w:type="spellEnd"/>
      <w:r w:rsidRPr="000430AE">
        <w:rPr>
          <w:rFonts w:ascii="Arial" w:hAnsi="Arial" w:cs="Arial"/>
          <w:bCs/>
          <w:iCs/>
          <w:strike/>
          <w:snapToGrid/>
          <w:szCs w:val="24"/>
        </w:rPr>
        <w:t>)</w:t>
      </w:r>
      <w:r w:rsidRPr="000430AE">
        <w:rPr>
          <w:rFonts w:ascii="Arial" w:hAnsi="Arial" w:cs="Arial"/>
          <w:b/>
          <w:bCs/>
          <w:iCs/>
          <w:strike/>
          <w:snapToGrid/>
          <w:szCs w:val="24"/>
        </w:rPr>
        <w:t xml:space="preserve"> </w:t>
      </w:r>
      <w:r w:rsidRPr="000430AE">
        <w:rPr>
          <w:rFonts w:ascii="Arial" w:hAnsi="Arial" w:cs="Arial"/>
          <w:iCs/>
          <w:strike/>
          <w:snapToGrid/>
          <w:szCs w:val="24"/>
        </w:rPr>
        <w:t>exceeds the following limits:</w:t>
      </w:r>
    </w:p>
    <w:p w:rsidR="000430AE" w:rsidRPr="000430AE" w:rsidRDefault="000430AE" w:rsidP="000430AE">
      <w:pPr>
        <w:widowControl/>
        <w:autoSpaceDE w:val="0"/>
        <w:autoSpaceDN w:val="0"/>
        <w:adjustRightInd w:val="0"/>
        <w:spacing w:line="360" w:lineRule="auto"/>
        <w:rPr>
          <w:rFonts w:ascii="Arial" w:hAnsi="Arial" w:cs="Arial"/>
          <w:i/>
          <w:strike/>
          <w:snapToGrid/>
          <w:szCs w:val="24"/>
          <w:highlight w:val="yellow"/>
        </w:rPr>
      </w:pPr>
    </w:p>
    <w:p w:rsidR="000430AE" w:rsidRPr="000430AE" w:rsidRDefault="000430AE" w:rsidP="000430AE">
      <w:pPr>
        <w:widowControl/>
        <w:numPr>
          <w:ilvl w:val="0"/>
          <w:numId w:val="20"/>
        </w:numPr>
        <w:autoSpaceDE w:val="0"/>
        <w:autoSpaceDN w:val="0"/>
        <w:adjustRightInd w:val="0"/>
        <w:contextualSpacing/>
        <w:rPr>
          <w:rFonts w:ascii="Arial" w:hAnsi="Arial" w:cs="Arial"/>
          <w:strike/>
          <w:snapToGrid/>
          <w:szCs w:val="24"/>
        </w:rPr>
      </w:pPr>
      <w:r w:rsidRPr="000430AE">
        <w:rPr>
          <w:rFonts w:ascii="Arial" w:hAnsi="Arial" w:cs="Arial"/>
          <w:strike/>
          <w:snapToGrid/>
          <w:szCs w:val="24"/>
        </w:rPr>
        <w:lastRenderedPageBreak/>
        <w:t>250 pounds for components or equipment attached to light frame walls. For the purposes of this requirement, the sum of the absolute value of all reactions due to component loads on a single stud shall not exceed 250 pounds.</w:t>
      </w:r>
    </w:p>
    <w:p w:rsidR="000430AE" w:rsidRPr="000430AE" w:rsidRDefault="000430AE" w:rsidP="000430AE">
      <w:pPr>
        <w:widowControl/>
        <w:autoSpaceDE w:val="0"/>
        <w:autoSpaceDN w:val="0"/>
        <w:adjustRightInd w:val="0"/>
        <w:spacing w:line="360" w:lineRule="auto"/>
        <w:ind w:left="1080"/>
        <w:rPr>
          <w:rFonts w:ascii="Arial" w:hAnsi="Arial" w:cs="Arial"/>
          <w:strike/>
          <w:snapToGrid/>
          <w:szCs w:val="24"/>
          <w:highlight w:val="yellow"/>
        </w:rPr>
      </w:pPr>
    </w:p>
    <w:p w:rsidR="000430AE" w:rsidRPr="000430AE" w:rsidRDefault="000430AE" w:rsidP="000430AE">
      <w:pPr>
        <w:widowControl/>
        <w:numPr>
          <w:ilvl w:val="0"/>
          <w:numId w:val="20"/>
        </w:numPr>
        <w:autoSpaceDE w:val="0"/>
        <w:autoSpaceDN w:val="0"/>
        <w:adjustRightInd w:val="0"/>
        <w:contextualSpacing/>
        <w:rPr>
          <w:rFonts w:ascii="Arial" w:hAnsi="Arial" w:cs="Arial"/>
          <w:bCs/>
          <w:strike/>
          <w:snapToGrid/>
          <w:szCs w:val="24"/>
        </w:rPr>
      </w:pPr>
      <w:r w:rsidRPr="000430AE">
        <w:rPr>
          <w:rFonts w:ascii="Arial" w:hAnsi="Arial" w:cs="Arial"/>
          <w:strike/>
          <w:snapToGrid/>
          <w:szCs w:val="24"/>
        </w:rPr>
        <w:t xml:space="preserve">1,000 pounds for components or equipment attached to roofs, or walls of reinforced concrete </w:t>
      </w:r>
      <w:r w:rsidRPr="000430AE">
        <w:rPr>
          <w:rFonts w:ascii="Arial" w:hAnsi="Arial" w:cs="Arial"/>
          <w:bCs/>
          <w:strike/>
          <w:snapToGrid/>
          <w:szCs w:val="24"/>
        </w:rPr>
        <w:t>or masonry construction.</w:t>
      </w:r>
    </w:p>
    <w:p w:rsidR="000430AE" w:rsidRPr="000430AE" w:rsidRDefault="000430AE" w:rsidP="000430AE">
      <w:pPr>
        <w:widowControl/>
        <w:autoSpaceDE w:val="0"/>
        <w:autoSpaceDN w:val="0"/>
        <w:adjustRightInd w:val="0"/>
        <w:ind w:left="1080"/>
        <w:rPr>
          <w:rFonts w:ascii="Arial" w:hAnsi="Arial" w:cs="Arial"/>
          <w:b/>
          <w:bCs/>
          <w:strike/>
          <w:snapToGrid/>
          <w:szCs w:val="24"/>
        </w:rPr>
      </w:pPr>
    </w:p>
    <w:p w:rsidR="000430AE" w:rsidRPr="000430AE" w:rsidRDefault="000430AE" w:rsidP="000430AE">
      <w:pPr>
        <w:widowControl/>
        <w:numPr>
          <w:ilvl w:val="0"/>
          <w:numId w:val="20"/>
        </w:numPr>
        <w:autoSpaceDE w:val="0"/>
        <w:autoSpaceDN w:val="0"/>
        <w:adjustRightInd w:val="0"/>
        <w:contextualSpacing/>
        <w:rPr>
          <w:rFonts w:ascii="Arial" w:hAnsi="Arial" w:cs="Arial"/>
          <w:strike/>
          <w:snapToGrid/>
          <w:szCs w:val="24"/>
        </w:rPr>
      </w:pPr>
      <w:r w:rsidRPr="000430AE">
        <w:rPr>
          <w:rFonts w:ascii="Arial" w:hAnsi="Arial" w:cs="Arial"/>
          <w:strike/>
          <w:snapToGrid/>
          <w:szCs w:val="24"/>
        </w:rPr>
        <w:t>2,000 pounds for components or equipment attached to floors or slabs-on-grade.</w:t>
      </w:r>
    </w:p>
    <w:p w:rsidR="000430AE" w:rsidRPr="000430AE" w:rsidRDefault="000430AE" w:rsidP="000430AE">
      <w:pPr>
        <w:widowControl/>
        <w:autoSpaceDE w:val="0"/>
        <w:autoSpaceDN w:val="0"/>
        <w:adjustRightInd w:val="0"/>
        <w:ind w:left="1080"/>
        <w:rPr>
          <w:rFonts w:ascii="Arial" w:hAnsi="Arial" w:cs="Arial"/>
          <w:b/>
          <w:bCs/>
          <w:strike/>
          <w:snapToGrid/>
          <w:szCs w:val="24"/>
        </w:rPr>
      </w:pPr>
    </w:p>
    <w:p w:rsidR="000430AE" w:rsidRPr="000430AE" w:rsidRDefault="000430AE" w:rsidP="000430AE">
      <w:pPr>
        <w:widowControl/>
        <w:autoSpaceDE w:val="0"/>
        <w:autoSpaceDN w:val="0"/>
        <w:adjustRightInd w:val="0"/>
        <w:ind w:left="1440"/>
        <w:rPr>
          <w:rFonts w:ascii="Arial" w:hAnsi="Arial" w:cs="Arial"/>
          <w:snapToGrid/>
          <w:szCs w:val="24"/>
        </w:rPr>
      </w:pPr>
      <w:r w:rsidRPr="000430AE">
        <w:rPr>
          <w:rFonts w:ascii="Arial" w:hAnsi="Arial" w:cs="Arial"/>
          <w:b/>
          <w:bCs/>
          <w:strike/>
          <w:snapToGrid/>
          <w:szCs w:val="24"/>
        </w:rPr>
        <w:t xml:space="preserve">Exception: </w:t>
      </w:r>
      <w:r w:rsidRPr="000430AE">
        <w:rPr>
          <w:rFonts w:ascii="Arial" w:hAnsi="Arial" w:cs="Arial"/>
          <w:strike/>
          <w:snapToGrid/>
          <w:szCs w:val="24"/>
        </w:rPr>
        <w:t>If the anchorage or bracing is configured in a manner that results in significant torsion on a supporting structural element, the effects of the nonstructural reaction force on the structural element shall be considered in the anchorage design</w:t>
      </w:r>
      <w:r w:rsidRPr="000430AE">
        <w:rPr>
          <w:rFonts w:ascii="Arial" w:hAnsi="Arial" w:cs="Arial"/>
          <w:snapToGrid/>
          <w:szCs w:val="24"/>
        </w:rPr>
        <w:t>.</w:t>
      </w:r>
    </w:p>
    <w:p w:rsidR="000430AE" w:rsidRPr="000430AE" w:rsidRDefault="000430AE" w:rsidP="000430AE">
      <w:pPr>
        <w:widowControl/>
        <w:autoSpaceDE w:val="0"/>
        <w:autoSpaceDN w:val="0"/>
        <w:adjustRightInd w:val="0"/>
        <w:spacing w:line="360" w:lineRule="auto"/>
        <w:rPr>
          <w:rFonts w:ascii="Arial" w:hAnsi="Arial" w:cs="Arial"/>
          <w:snapToGrid/>
          <w:szCs w:val="24"/>
        </w:rPr>
      </w:pPr>
    </w:p>
    <w:p w:rsidR="000430AE" w:rsidRPr="000430AE" w:rsidRDefault="000430AE" w:rsidP="000430AE">
      <w:pPr>
        <w:widowControl/>
        <w:numPr>
          <w:ilvl w:val="0"/>
          <w:numId w:val="17"/>
        </w:numPr>
        <w:autoSpaceDE w:val="0"/>
        <w:autoSpaceDN w:val="0"/>
        <w:adjustRightInd w:val="0"/>
        <w:contextualSpacing/>
        <w:rPr>
          <w:rFonts w:ascii="Arial" w:hAnsi="Arial" w:cs="Arial"/>
          <w:snapToGrid/>
          <w:szCs w:val="24"/>
        </w:rPr>
      </w:pPr>
      <w:r w:rsidRPr="000430AE">
        <w:rPr>
          <w:rFonts w:ascii="Arial" w:hAnsi="Arial" w:cs="Arial"/>
          <w:snapToGrid/>
          <w:szCs w:val="24"/>
        </w:rPr>
        <w:t>If any of the items inventoried in 11.2.2(b) are inadequately anchored or braced, as determined by Section 11.2.2(d), the building shall be placed in NPC 2.</w:t>
      </w:r>
    </w:p>
    <w:p w:rsidR="000430AE" w:rsidRPr="000430AE" w:rsidRDefault="000430AE" w:rsidP="000430AE">
      <w:pPr>
        <w:widowControl/>
        <w:tabs>
          <w:tab w:val="left" w:pos="-2250"/>
        </w:tabs>
        <w:suppressAutoHyphens/>
        <w:spacing w:line="360" w:lineRule="auto"/>
        <w:rPr>
          <w:rFonts w:ascii="Arial" w:hAnsi="Arial" w:cs="Arial"/>
          <w:szCs w:val="24"/>
        </w:rPr>
      </w:pPr>
    </w:p>
    <w:p w:rsidR="000430AE" w:rsidRPr="000430AE" w:rsidRDefault="000430AE" w:rsidP="000430AE">
      <w:pPr>
        <w:widowControl/>
        <w:autoSpaceDE w:val="0"/>
        <w:autoSpaceDN w:val="0"/>
        <w:adjustRightInd w:val="0"/>
        <w:rPr>
          <w:rFonts w:ascii="Arial" w:hAnsi="Arial" w:cs="Arial"/>
          <w:snapToGrid/>
          <w:szCs w:val="24"/>
        </w:rPr>
      </w:pPr>
      <w:r w:rsidRPr="000430AE">
        <w:rPr>
          <w:rFonts w:ascii="Arial" w:hAnsi="Arial" w:cs="Arial"/>
          <w:b/>
          <w:bCs/>
          <w:snapToGrid/>
          <w:szCs w:val="24"/>
        </w:rPr>
        <w:t xml:space="preserve">11.2.3 Evaluation procedures for NPC 4 </w:t>
      </w:r>
      <w:r w:rsidRPr="000430AE">
        <w:rPr>
          <w:rFonts w:ascii="Arial" w:hAnsi="Arial" w:cs="Arial"/>
          <w:b/>
          <w:bCs/>
          <w:snapToGrid/>
          <w:szCs w:val="24"/>
          <w:u w:val="single"/>
        </w:rPr>
        <w:t>and NPC 4D</w:t>
      </w:r>
      <w:r w:rsidRPr="000430AE">
        <w:rPr>
          <w:rFonts w:ascii="Arial" w:hAnsi="Arial" w:cs="Arial"/>
          <w:b/>
          <w:bCs/>
          <w:i/>
          <w:snapToGrid/>
          <w:szCs w:val="24"/>
          <w:u w:val="single"/>
        </w:rPr>
        <w:t>.</w:t>
      </w:r>
      <w:r w:rsidRPr="000430AE">
        <w:rPr>
          <w:rFonts w:ascii="Arial" w:hAnsi="Arial" w:cs="Arial"/>
          <w:b/>
          <w:bCs/>
          <w:snapToGrid/>
          <w:szCs w:val="24"/>
        </w:rPr>
        <w:t xml:space="preserve"> </w:t>
      </w:r>
      <w:r w:rsidRPr="000430AE">
        <w:rPr>
          <w:rFonts w:ascii="Arial" w:hAnsi="Arial" w:cs="Arial"/>
          <w:snapToGrid/>
          <w:szCs w:val="24"/>
        </w:rPr>
        <w:t xml:space="preserve">The following steps shall be followed to determine if the building meets the criteria for NPC 4 </w:t>
      </w:r>
      <w:r w:rsidRPr="000430AE">
        <w:rPr>
          <w:rFonts w:ascii="Arial" w:hAnsi="Arial" w:cs="Arial"/>
          <w:snapToGrid/>
          <w:szCs w:val="24"/>
          <w:u w:val="single"/>
        </w:rPr>
        <w:t>or NPC 4D</w:t>
      </w:r>
      <w:r w:rsidRPr="000430AE">
        <w:rPr>
          <w:rFonts w:ascii="Arial" w:hAnsi="Arial" w:cs="Arial"/>
          <w:snapToGrid/>
          <w:szCs w:val="24"/>
        </w:rPr>
        <w:t>:</w:t>
      </w:r>
    </w:p>
    <w:p w:rsidR="000430AE" w:rsidRPr="000430AE" w:rsidRDefault="000430AE" w:rsidP="000430AE">
      <w:pPr>
        <w:widowControl/>
        <w:autoSpaceDE w:val="0"/>
        <w:autoSpaceDN w:val="0"/>
        <w:adjustRightInd w:val="0"/>
        <w:rPr>
          <w:rFonts w:ascii="Arial" w:hAnsi="Arial" w:cs="Arial"/>
          <w:snapToGrid/>
          <w:szCs w:val="24"/>
        </w:rPr>
      </w:pPr>
    </w:p>
    <w:p w:rsidR="000430AE" w:rsidRPr="000430AE" w:rsidRDefault="000430AE" w:rsidP="000430AE">
      <w:pPr>
        <w:widowControl/>
        <w:numPr>
          <w:ilvl w:val="0"/>
          <w:numId w:val="12"/>
        </w:numPr>
        <w:autoSpaceDE w:val="0"/>
        <w:autoSpaceDN w:val="0"/>
        <w:adjustRightInd w:val="0"/>
        <w:contextualSpacing/>
        <w:rPr>
          <w:rFonts w:ascii="Arial" w:hAnsi="Arial" w:cs="Arial"/>
          <w:snapToGrid/>
          <w:szCs w:val="24"/>
        </w:rPr>
      </w:pPr>
      <w:r w:rsidRPr="000430AE">
        <w:rPr>
          <w:rFonts w:ascii="Arial" w:hAnsi="Arial" w:cs="Arial"/>
          <w:snapToGrid/>
          <w:szCs w:val="24"/>
        </w:rPr>
        <w:t xml:space="preserve">Identify the specific nonstructural components and equipment that are subject to the requirements of NPC 2 through NPC 4 </w:t>
      </w:r>
      <w:r w:rsidRPr="000430AE">
        <w:rPr>
          <w:rFonts w:ascii="Arial" w:hAnsi="Arial" w:cs="Arial"/>
          <w:snapToGrid/>
          <w:szCs w:val="24"/>
          <w:u w:val="single"/>
        </w:rPr>
        <w:t>or NPC 4D</w:t>
      </w:r>
      <w:r w:rsidRPr="000430AE">
        <w:rPr>
          <w:rFonts w:ascii="Arial" w:hAnsi="Arial" w:cs="Arial"/>
          <w:snapToGrid/>
          <w:szCs w:val="24"/>
        </w:rPr>
        <w:t>;</w:t>
      </w:r>
    </w:p>
    <w:p w:rsidR="000430AE" w:rsidRPr="000430AE" w:rsidRDefault="000430AE" w:rsidP="000430AE">
      <w:pPr>
        <w:widowControl/>
        <w:autoSpaceDE w:val="0"/>
        <w:autoSpaceDN w:val="0"/>
        <w:adjustRightInd w:val="0"/>
        <w:ind w:left="288"/>
        <w:rPr>
          <w:rFonts w:ascii="Arial" w:hAnsi="Arial" w:cs="Arial"/>
          <w:snapToGrid/>
          <w:szCs w:val="24"/>
        </w:rPr>
      </w:pPr>
    </w:p>
    <w:p w:rsidR="000430AE" w:rsidRPr="000430AE" w:rsidRDefault="000430AE" w:rsidP="000430AE">
      <w:pPr>
        <w:widowControl/>
        <w:numPr>
          <w:ilvl w:val="0"/>
          <w:numId w:val="12"/>
        </w:numPr>
        <w:autoSpaceDE w:val="0"/>
        <w:autoSpaceDN w:val="0"/>
        <w:adjustRightInd w:val="0"/>
        <w:contextualSpacing/>
        <w:rPr>
          <w:rFonts w:ascii="Arial" w:hAnsi="Arial" w:cs="Arial"/>
          <w:snapToGrid/>
          <w:szCs w:val="24"/>
        </w:rPr>
      </w:pPr>
      <w:r w:rsidRPr="000430AE">
        <w:rPr>
          <w:rFonts w:ascii="Arial" w:hAnsi="Arial" w:cs="Arial"/>
          <w:snapToGrid/>
          <w:szCs w:val="24"/>
        </w:rPr>
        <w:t xml:space="preserve">Conduct an inventory of components and equipment specified in Table 11.1, NPC 2 through NPC 4 </w:t>
      </w:r>
      <w:r w:rsidRPr="000430AE">
        <w:rPr>
          <w:rFonts w:ascii="Arial" w:hAnsi="Arial" w:cs="Arial"/>
          <w:snapToGrid/>
          <w:szCs w:val="24"/>
          <w:u w:val="single"/>
        </w:rPr>
        <w:t>or NPC 4D</w:t>
      </w:r>
      <w:r w:rsidRPr="000430AE">
        <w:rPr>
          <w:rFonts w:ascii="Arial" w:hAnsi="Arial" w:cs="Arial"/>
          <w:snapToGrid/>
          <w:szCs w:val="24"/>
        </w:rPr>
        <w:t>, noting whether the components and equipment are anchored or braced;</w:t>
      </w:r>
    </w:p>
    <w:p w:rsidR="000430AE" w:rsidRPr="000430AE" w:rsidRDefault="000430AE" w:rsidP="000430AE">
      <w:pPr>
        <w:widowControl/>
        <w:autoSpaceDE w:val="0"/>
        <w:autoSpaceDN w:val="0"/>
        <w:adjustRightInd w:val="0"/>
        <w:ind w:left="288"/>
        <w:rPr>
          <w:rFonts w:ascii="Arial" w:hAnsi="Arial" w:cs="Arial"/>
          <w:snapToGrid/>
          <w:szCs w:val="24"/>
        </w:rPr>
      </w:pPr>
    </w:p>
    <w:p w:rsidR="000430AE" w:rsidRPr="000430AE" w:rsidRDefault="000430AE" w:rsidP="000430AE">
      <w:pPr>
        <w:widowControl/>
        <w:numPr>
          <w:ilvl w:val="0"/>
          <w:numId w:val="12"/>
        </w:numPr>
        <w:autoSpaceDE w:val="0"/>
        <w:autoSpaceDN w:val="0"/>
        <w:adjustRightInd w:val="0"/>
        <w:contextualSpacing/>
        <w:rPr>
          <w:rFonts w:ascii="Arial" w:hAnsi="Arial" w:cs="Arial"/>
          <w:snapToGrid/>
          <w:szCs w:val="24"/>
        </w:rPr>
      </w:pPr>
      <w:r w:rsidRPr="000430AE">
        <w:rPr>
          <w:rFonts w:ascii="Arial" w:hAnsi="Arial" w:cs="Arial"/>
          <w:snapToGrid/>
          <w:szCs w:val="24"/>
        </w:rPr>
        <w:t>Determine if the anchorage or bracing of the identified components and equipment complies with one of the following conditions:</w:t>
      </w:r>
    </w:p>
    <w:p w:rsidR="000430AE" w:rsidRPr="000430AE" w:rsidRDefault="000430AE" w:rsidP="000430AE">
      <w:pPr>
        <w:widowControl/>
        <w:autoSpaceDE w:val="0"/>
        <w:autoSpaceDN w:val="0"/>
        <w:adjustRightInd w:val="0"/>
        <w:ind w:left="288"/>
        <w:rPr>
          <w:rFonts w:ascii="Arial" w:hAnsi="Arial" w:cs="Arial"/>
          <w:snapToGrid/>
          <w:szCs w:val="24"/>
        </w:rPr>
      </w:pPr>
    </w:p>
    <w:p w:rsidR="000430AE" w:rsidRPr="000430AE" w:rsidRDefault="000430AE" w:rsidP="000430AE">
      <w:pPr>
        <w:widowControl/>
        <w:numPr>
          <w:ilvl w:val="0"/>
          <w:numId w:val="13"/>
        </w:numPr>
        <w:autoSpaceDE w:val="0"/>
        <w:autoSpaceDN w:val="0"/>
        <w:adjustRightInd w:val="0"/>
        <w:contextualSpacing/>
        <w:rPr>
          <w:rFonts w:ascii="Arial" w:hAnsi="Arial" w:cs="Arial"/>
          <w:snapToGrid/>
          <w:szCs w:val="24"/>
        </w:rPr>
      </w:pPr>
      <w:r w:rsidRPr="000430AE">
        <w:rPr>
          <w:rFonts w:ascii="Arial" w:hAnsi="Arial" w:cs="Arial"/>
          <w:snapToGrid/>
          <w:szCs w:val="24"/>
        </w:rPr>
        <w:t xml:space="preserve">Installed under a permit issued by OSHPD. Drawings showing the installation and bearing an OSHPD approval stamp are required to show that the installation conforms to Part 2, Title 24. Installation or retrofit of components that were designed to meet </w:t>
      </w:r>
      <w:r w:rsidRPr="000430AE">
        <w:rPr>
          <w:rFonts w:ascii="Arial" w:hAnsi="Arial" w:cs="Arial"/>
          <w:bCs/>
          <w:snapToGrid/>
          <w:szCs w:val="24"/>
        </w:rPr>
        <w:t xml:space="preserve">NPC </w:t>
      </w:r>
      <w:r w:rsidRPr="000430AE">
        <w:rPr>
          <w:rFonts w:ascii="Arial" w:hAnsi="Arial" w:cs="Arial"/>
          <w:snapToGrid/>
          <w:szCs w:val="24"/>
        </w:rPr>
        <w:t xml:space="preserve">3R requirements must be shown to meet the anchorage and bracing requirements of the </w:t>
      </w:r>
      <w:r w:rsidRPr="000430AE">
        <w:rPr>
          <w:rFonts w:ascii="Arial" w:hAnsi="Arial" w:cs="Arial"/>
          <w:i/>
          <w:iCs/>
          <w:snapToGrid/>
          <w:szCs w:val="24"/>
        </w:rPr>
        <w:t>California</w:t>
      </w:r>
      <w:r w:rsidRPr="000430AE">
        <w:rPr>
          <w:rFonts w:ascii="Arial" w:hAnsi="Arial" w:cs="Arial"/>
          <w:snapToGrid/>
          <w:szCs w:val="24"/>
        </w:rPr>
        <w:t xml:space="preserve"> </w:t>
      </w:r>
      <w:r w:rsidRPr="000430AE">
        <w:rPr>
          <w:rFonts w:ascii="Arial" w:hAnsi="Arial" w:cs="Arial"/>
          <w:i/>
          <w:iCs/>
          <w:snapToGrid/>
          <w:szCs w:val="24"/>
        </w:rPr>
        <w:t xml:space="preserve">Building Code </w:t>
      </w:r>
      <w:r w:rsidRPr="000430AE">
        <w:rPr>
          <w:rFonts w:ascii="Arial" w:hAnsi="Arial" w:cs="Arial"/>
          <w:snapToGrid/>
          <w:szCs w:val="24"/>
        </w:rPr>
        <w:t xml:space="preserve">for </w:t>
      </w:r>
      <w:r w:rsidRPr="000430AE">
        <w:rPr>
          <w:rFonts w:ascii="Arial" w:hAnsi="Arial" w:cs="Arial"/>
          <w:strike/>
          <w:snapToGrid/>
          <w:szCs w:val="24"/>
        </w:rPr>
        <w:t>new construction</w:t>
      </w:r>
      <w:r w:rsidRPr="000430AE">
        <w:rPr>
          <w:rFonts w:ascii="Arial" w:hAnsi="Arial" w:cs="Arial"/>
          <w:i/>
          <w:snapToGrid/>
          <w:szCs w:val="24"/>
        </w:rPr>
        <w:t xml:space="preserve"> </w:t>
      </w:r>
      <w:r w:rsidRPr="000430AE">
        <w:rPr>
          <w:rFonts w:ascii="Arial" w:hAnsi="Arial" w:cs="Arial"/>
          <w:snapToGrid/>
          <w:szCs w:val="24"/>
          <w:u w:val="single"/>
        </w:rPr>
        <w:t>NPC 3</w:t>
      </w:r>
      <w:r w:rsidRPr="000430AE">
        <w:rPr>
          <w:rFonts w:ascii="Arial" w:hAnsi="Arial" w:cs="Arial"/>
          <w:snapToGrid/>
          <w:szCs w:val="24"/>
        </w:rPr>
        <w:t xml:space="preserve">. </w:t>
      </w:r>
      <w:r w:rsidRPr="000430AE">
        <w:rPr>
          <w:rFonts w:ascii="Arial" w:hAnsi="Arial" w:cs="Arial"/>
          <w:snapToGrid/>
          <w:szCs w:val="24"/>
          <w:u w:val="single"/>
        </w:rPr>
        <w:t>Buildings where the</w:t>
      </w:r>
      <w:r w:rsidRPr="000430AE">
        <w:rPr>
          <w:rFonts w:ascii="Arial" w:hAnsi="Arial" w:cs="Arial"/>
          <w:i/>
          <w:snapToGrid/>
          <w:szCs w:val="24"/>
          <w:u w:val="single"/>
        </w:rPr>
        <w:t xml:space="preserve"> </w:t>
      </w:r>
      <w:proofErr w:type="spellStart"/>
      <w:r w:rsidRPr="000430AE">
        <w:rPr>
          <w:rFonts w:ascii="Arial" w:hAnsi="Arial" w:cs="Arial"/>
          <w:i/>
          <w:strike/>
          <w:snapToGrid/>
          <w:szCs w:val="24"/>
        </w:rPr>
        <w:t>C</w:t>
      </w:r>
      <w:r w:rsidRPr="000430AE">
        <w:rPr>
          <w:rFonts w:ascii="Arial" w:hAnsi="Arial" w:cs="Arial"/>
          <w:snapToGrid/>
          <w:szCs w:val="24"/>
          <w:u w:val="single"/>
        </w:rPr>
        <w:t>c</w:t>
      </w:r>
      <w:r w:rsidRPr="000430AE">
        <w:rPr>
          <w:rFonts w:ascii="Arial" w:hAnsi="Arial" w:cs="Arial"/>
          <w:snapToGrid/>
          <w:szCs w:val="24"/>
        </w:rPr>
        <w:t>omponents</w:t>
      </w:r>
      <w:proofErr w:type="spellEnd"/>
      <w:r w:rsidRPr="000430AE">
        <w:rPr>
          <w:rFonts w:ascii="Arial" w:hAnsi="Arial" w:cs="Arial"/>
          <w:snapToGrid/>
          <w:szCs w:val="24"/>
        </w:rPr>
        <w:t xml:space="preserve"> are designed to meet NPC 3R requirements that do not meet the anchorage and bracing requirements for </w:t>
      </w:r>
      <w:r w:rsidRPr="000430AE">
        <w:rPr>
          <w:rFonts w:ascii="Arial" w:hAnsi="Arial" w:cs="Arial"/>
          <w:strike/>
          <w:snapToGrid/>
          <w:szCs w:val="24"/>
        </w:rPr>
        <w:t xml:space="preserve">new construction </w:t>
      </w:r>
      <w:r w:rsidRPr="000430AE">
        <w:rPr>
          <w:rFonts w:ascii="Arial" w:hAnsi="Arial" w:cs="Arial"/>
          <w:snapToGrid/>
          <w:szCs w:val="24"/>
          <w:u w:val="single"/>
        </w:rPr>
        <w:t>NPC 3</w:t>
      </w:r>
      <w:r w:rsidRPr="000430AE">
        <w:rPr>
          <w:rFonts w:ascii="Arial" w:hAnsi="Arial" w:cs="Arial"/>
          <w:snapToGrid/>
          <w:szCs w:val="24"/>
        </w:rPr>
        <w:t xml:space="preserve"> shall be retrofitted to meet </w:t>
      </w:r>
      <w:r w:rsidRPr="000430AE">
        <w:rPr>
          <w:rFonts w:ascii="Arial" w:hAnsi="Arial" w:cs="Arial"/>
          <w:bCs/>
          <w:snapToGrid/>
          <w:szCs w:val="24"/>
        </w:rPr>
        <w:t>those requirements; or</w:t>
      </w:r>
      <w:r w:rsidRPr="000430AE">
        <w:rPr>
          <w:rFonts w:ascii="Arial" w:hAnsi="Arial" w:cs="Arial"/>
          <w:snapToGrid/>
          <w:szCs w:val="24"/>
        </w:rPr>
        <w:t xml:space="preserve"> </w:t>
      </w:r>
    </w:p>
    <w:p w:rsidR="000430AE" w:rsidRPr="000430AE" w:rsidRDefault="000430AE" w:rsidP="000430AE">
      <w:pPr>
        <w:widowControl/>
        <w:autoSpaceDE w:val="0"/>
        <w:autoSpaceDN w:val="0"/>
        <w:adjustRightInd w:val="0"/>
        <w:ind w:left="1728"/>
        <w:contextualSpacing/>
        <w:rPr>
          <w:rFonts w:ascii="Arial" w:hAnsi="Arial" w:cs="Arial"/>
          <w:snapToGrid/>
          <w:szCs w:val="24"/>
        </w:rPr>
      </w:pPr>
    </w:p>
    <w:p w:rsidR="000430AE" w:rsidRPr="000430AE" w:rsidRDefault="000430AE" w:rsidP="000430AE">
      <w:pPr>
        <w:widowControl/>
        <w:numPr>
          <w:ilvl w:val="0"/>
          <w:numId w:val="13"/>
        </w:numPr>
        <w:autoSpaceDE w:val="0"/>
        <w:autoSpaceDN w:val="0"/>
        <w:adjustRightInd w:val="0"/>
        <w:contextualSpacing/>
        <w:rPr>
          <w:rFonts w:ascii="Arial" w:hAnsi="Arial" w:cs="Arial"/>
          <w:snapToGrid/>
          <w:szCs w:val="24"/>
        </w:rPr>
      </w:pPr>
      <w:r w:rsidRPr="000430AE">
        <w:rPr>
          <w:rFonts w:ascii="Arial" w:hAnsi="Arial" w:cs="Arial"/>
          <w:snapToGrid/>
          <w:szCs w:val="24"/>
        </w:rPr>
        <w:t xml:space="preserve">Reviewed and approved by the Department of General Services, Office of Architecture and Construction, Structural Safety Section. Drawings </w:t>
      </w:r>
      <w:r w:rsidRPr="000430AE">
        <w:rPr>
          <w:rFonts w:ascii="Arial" w:hAnsi="Arial" w:cs="Arial"/>
          <w:snapToGrid/>
          <w:szCs w:val="24"/>
        </w:rPr>
        <w:lastRenderedPageBreak/>
        <w:t xml:space="preserve">showing: a) the installation; b) bear an Office of Architecture and Construction, Structural Safety Section approval stamp; and c) a five-digit project number on the approval stamp that begins with an "H" prefix, are required to demonstrate that the installation conforms to Part 2, Title 24. It shall also be demonstrated by a written report submitted by the structural engineer, acceptable to the enforcement agency, that an investigation of the anchorage and bracing of components and equipment identified in Section 11.2.3(a) shows it to be constructed in reasonable conformity with these drawings. </w:t>
      </w:r>
    </w:p>
    <w:p w:rsidR="000430AE" w:rsidRPr="000430AE" w:rsidRDefault="000430AE" w:rsidP="000430AE">
      <w:pPr>
        <w:widowControl/>
        <w:autoSpaceDE w:val="0"/>
        <w:autoSpaceDN w:val="0"/>
        <w:adjustRightInd w:val="0"/>
        <w:spacing w:line="360" w:lineRule="auto"/>
        <w:ind w:left="288"/>
        <w:rPr>
          <w:rFonts w:ascii="Arial" w:hAnsi="Arial" w:cs="Arial"/>
          <w:snapToGrid/>
          <w:szCs w:val="24"/>
        </w:rPr>
      </w:pPr>
    </w:p>
    <w:p w:rsidR="000430AE" w:rsidRPr="000430AE" w:rsidRDefault="000430AE" w:rsidP="000430AE">
      <w:pPr>
        <w:widowControl/>
        <w:autoSpaceDE w:val="0"/>
        <w:autoSpaceDN w:val="0"/>
        <w:adjustRightInd w:val="0"/>
        <w:ind w:left="1008"/>
        <w:contextualSpacing/>
        <w:rPr>
          <w:rFonts w:ascii="Arial" w:hAnsi="Arial" w:cs="Arial"/>
          <w:snapToGrid/>
          <w:szCs w:val="24"/>
        </w:rPr>
      </w:pPr>
      <w:r w:rsidRPr="000430AE">
        <w:rPr>
          <w:rFonts w:ascii="Arial" w:hAnsi="Arial" w:cs="Arial"/>
          <w:snapToGrid/>
          <w:szCs w:val="24"/>
        </w:rPr>
        <w:t xml:space="preserve">Anchorage and bracing of elements that comply with either of these conditions are considered to meet the requirements of NPC 4 </w:t>
      </w:r>
      <w:r w:rsidRPr="000430AE">
        <w:rPr>
          <w:rFonts w:ascii="Arial" w:hAnsi="Arial" w:cs="Arial"/>
          <w:snapToGrid/>
          <w:szCs w:val="24"/>
          <w:u w:val="single"/>
        </w:rPr>
        <w:t>or NPC 4D</w:t>
      </w:r>
      <w:r w:rsidRPr="000430AE">
        <w:rPr>
          <w:rFonts w:ascii="Arial" w:hAnsi="Arial" w:cs="Arial"/>
          <w:snapToGrid/>
          <w:szCs w:val="24"/>
        </w:rPr>
        <w:t xml:space="preserve">. </w:t>
      </w:r>
    </w:p>
    <w:p w:rsidR="000430AE" w:rsidRPr="000430AE" w:rsidRDefault="000430AE" w:rsidP="000430AE">
      <w:pPr>
        <w:widowControl/>
        <w:autoSpaceDE w:val="0"/>
        <w:autoSpaceDN w:val="0"/>
        <w:adjustRightInd w:val="0"/>
        <w:ind w:left="1008"/>
        <w:contextualSpacing/>
        <w:rPr>
          <w:rFonts w:ascii="Arial" w:hAnsi="Arial" w:cs="Arial"/>
          <w:snapToGrid/>
          <w:szCs w:val="24"/>
        </w:rPr>
      </w:pPr>
    </w:p>
    <w:p w:rsidR="000430AE" w:rsidRPr="000430AE" w:rsidRDefault="000430AE" w:rsidP="000430AE">
      <w:pPr>
        <w:widowControl/>
        <w:autoSpaceDE w:val="0"/>
        <w:autoSpaceDN w:val="0"/>
        <w:adjustRightInd w:val="0"/>
        <w:ind w:left="1008"/>
        <w:contextualSpacing/>
        <w:rPr>
          <w:rFonts w:ascii="Arial" w:hAnsi="Arial" w:cs="Arial"/>
          <w:snapToGrid/>
          <w:szCs w:val="24"/>
        </w:rPr>
      </w:pPr>
      <w:r w:rsidRPr="000430AE">
        <w:rPr>
          <w:rFonts w:ascii="Arial" w:hAnsi="Arial" w:cs="Arial"/>
          <w:snapToGrid/>
          <w:szCs w:val="24"/>
        </w:rPr>
        <w:t>Installation is defined as that which shows the size and type of material for all components of the system including the anchor or fastener manufacturer (if proprietary), type, total number and embedment if connected to structural concrete, masonry or wood</w:t>
      </w:r>
    </w:p>
    <w:p w:rsidR="000430AE" w:rsidRPr="000430AE" w:rsidRDefault="000430AE" w:rsidP="000430AE">
      <w:pPr>
        <w:widowControl/>
        <w:autoSpaceDE w:val="0"/>
        <w:autoSpaceDN w:val="0"/>
        <w:adjustRightInd w:val="0"/>
        <w:ind w:left="288"/>
        <w:rPr>
          <w:rFonts w:ascii="Arial" w:hAnsi="Arial" w:cs="Arial"/>
          <w:snapToGrid/>
          <w:szCs w:val="24"/>
        </w:rPr>
      </w:pPr>
    </w:p>
    <w:p w:rsidR="000430AE" w:rsidRPr="000430AE" w:rsidRDefault="000430AE" w:rsidP="000430AE">
      <w:pPr>
        <w:widowControl/>
        <w:numPr>
          <w:ilvl w:val="0"/>
          <w:numId w:val="12"/>
        </w:numPr>
        <w:autoSpaceDE w:val="0"/>
        <w:autoSpaceDN w:val="0"/>
        <w:adjustRightInd w:val="0"/>
        <w:contextualSpacing/>
        <w:rPr>
          <w:rFonts w:ascii="Arial" w:hAnsi="Arial" w:cs="Arial"/>
          <w:snapToGrid/>
          <w:szCs w:val="24"/>
        </w:rPr>
      </w:pPr>
      <w:r w:rsidRPr="000430AE">
        <w:rPr>
          <w:rFonts w:ascii="Arial" w:hAnsi="Arial" w:cs="Arial"/>
          <w:snapToGrid/>
          <w:szCs w:val="24"/>
        </w:rPr>
        <w:t>If the components and equipment inventoried in 11.2.3(b) are anchored or braced, but do not meet the requirements of Section 11.2.3(c), determine if the bracing and anchorage is sufficient to meet the code requirements specified in Table 11.1. The bracing capacity shall be determined by calculations based upon information shown in the construction documents. If these documents are incomplete or unavailable, the evaluation shall be based on the as-built conditions, with the capacity of fasteners to masonry, concrete or wood determined by approved tests; and</w:t>
      </w:r>
    </w:p>
    <w:p w:rsidR="000430AE" w:rsidRPr="000430AE" w:rsidRDefault="000430AE" w:rsidP="000430AE">
      <w:pPr>
        <w:widowControl/>
        <w:autoSpaceDE w:val="0"/>
        <w:autoSpaceDN w:val="0"/>
        <w:adjustRightInd w:val="0"/>
        <w:ind w:left="288"/>
        <w:rPr>
          <w:rFonts w:ascii="Arial" w:hAnsi="Arial" w:cs="Arial"/>
          <w:snapToGrid/>
          <w:szCs w:val="24"/>
        </w:rPr>
      </w:pPr>
    </w:p>
    <w:p w:rsidR="000430AE" w:rsidRPr="000430AE" w:rsidRDefault="000430AE" w:rsidP="000430AE">
      <w:pPr>
        <w:widowControl/>
        <w:numPr>
          <w:ilvl w:val="0"/>
          <w:numId w:val="12"/>
        </w:numPr>
        <w:autoSpaceDE w:val="0"/>
        <w:autoSpaceDN w:val="0"/>
        <w:adjustRightInd w:val="0"/>
        <w:contextualSpacing/>
        <w:rPr>
          <w:rFonts w:ascii="Arial" w:hAnsi="Arial" w:cs="Arial"/>
          <w:snapToGrid/>
          <w:szCs w:val="24"/>
          <w:u w:val="single"/>
        </w:rPr>
      </w:pPr>
      <w:r w:rsidRPr="000430AE">
        <w:rPr>
          <w:rFonts w:ascii="Arial" w:hAnsi="Arial" w:cs="Arial"/>
          <w:snapToGrid/>
          <w:szCs w:val="24"/>
        </w:rPr>
        <w:t>If any of the items inventoried in 11.2.3(b) is unanchored or inadequately braced as determined by Section 11.2.3(d), the building shall be placed in NPC 3.</w:t>
      </w:r>
    </w:p>
    <w:p w:rsidR="000430AE" w:rsidRPr="000430AE" w:rsidRDefault="000430AE" w:rsidP="000430AE">
      <w:pPr>
        <w:widowControl/>
        <w:ind w:left="720"/>
        <w:contextualSpacing/>
        <w:rPr>
          <w:rFonts w:ascii="Arial" w:hAnsi="Arial" w:cs="Arial"/>
          <w:b/>
          <w:snapToGrid/>
          <w:szCs w:val="24"/>
          <w:u w:val="single"/>
        </w:rPr>
      </w:pPr>
    </w:p>
    <w:p w:rsidR="000430AE" w:rsidRPr="000430AE" w:rsidRDefault="000430AE" w:rsidP="000430AE">
      <w:pPr>
        <w:widowControl/>
        <w:numPr>
          <w:ilvl w:val="0"/>
          <w:numId w:val="12"/>
        </w:numPr>
        <w:autoSpaceDE w:val="0"/>
        <w:autoSpaceDN w:val="0"/>
        <w:adjustRightInd w:val="0"/>
        <w:contextualSpacing/>
        <w:rPr>
          <w:rFonts w:ascii="Arial" w:hAnsi="Arial" w:cs="Arial"/>
          <w:snapToGrid/>
          <w:szCs w:val="24"/>
          <w:u w:val="single"/>
        </w:rPr>
      </w:pPr>
      <w:r w:rsidRPr="000430AE">
        <w:rPr>
          <w:rFonts w:ascii="Arial" w:hAnsi="Arial" w:cs="Arial"/>
          <w:b/>
          <w:snapToGrid/>
          <w:szCs w:val="24"/>
          <w:u w:val="single"/>
        </w:rPr>
        <w:t xml:space="preserve">Nonstructural Performance Category 4D Operational Plan (Operational Plan) for Levels 1, 2, and 3 areas required for continuous operations. </w:t>
      </w:r>
      <w:r w:rsidRPr="000430AE">
        <w:rPr>
          <w:rFonts w:ascii="Arial" w:hAnsi="Arial" w:cs="Arial"/>
          <w:snapToGrid/>
          <w:szCs w:val="24"/>
          <w:u w:val="single"/>
        </w:rPr>
        <w:t>For minimum compliance with NPC 4D the facility must prepare an owner-approved Operational Plan specifying how it will repair nonstructural damage and bring systems and services back on line, or provide them in an alternative manner to accommodate continuation of critical care operations. This plan may include any other units or departments that hospitals may wish to keep operational for a minimum of 72-hours after a seismic event or other natural or human-made disaster.  The Operational Plan shall be filed with the Office and shall include an executive summary, a detailed narrative of management of utilities, provisions, sustainability, and alternate means. The Operational Plan shall include, but is not limited to, the following topics for each unit or service that is not in compliance with NPC 4:</w:t>
      </w:r>
    </w:p>
    <w:p w:rsidR="000430AE" w:rsidRPr="000430AE" w:rsidRDefault="000430AE" w:rsidP="000430AE">
      <w:pPr>
        <w:widowControl/>
        <w:autoSpaceDE w:val="0"/>
        <w:autoSpaceDN w:val="0"/>
        <w:adjustRightInd w:val="0"/>
        <w:rPr>
          <w:rFonts w:ascii="Arial" w:hAnsi="Arial" w:cs="Arial"/>
          <w:i/>
          <w:snapToGrid/>
          <w:szCs w:val="24"/>
          <w:u w:val="single"/>
        </w:rPr>
      </w:pPr>
    </w:p>
    <w:p w:rsidR="000430AE" w:rsidRPr="00FA67E7" w:rsidRDefault="000430AE" w:rsidP="00FA67E7">
      <w:pPr>
        <w:pStyle w:val="Heading2"/>
        <w:numPr>
          <w:ilvl w:val="0"/>
          <w:numId w:val="36"/>
        </w:numPr>
        <w:rPr>
          <w:u w:val="single"/>
        </w:rPr>
      </w:pPr>
      <w:r w:rsidRPr="00FA67E7">
        <w:rPr>
          <w:u w:val="single"/>
        </w:rPr>
        <w:t>LEVEL 1 AREAS</w:t>
      </w:r>
    </w:p>
    <w:p w:rsidR="000430AE" w:rsidRPr="000430AE" w:rsidRDefault="000430AE" w:rsidP="000430AE">
      <w:pPr>
        <w:widowControl/>
        <w:numPr>
          <w:ilvl w:val="0"/>
          <w:numId w:val="21"/>
        </w:numPr>
        <w:spacing w:after="160"/>
        <w:contextualSpacing/>
        <w:rPr>
          <w:rFonts w:ascii="Arial" w:hAnsi="Arial" w:cs="Arial"/>
          <w:snapToGrid/>
          <w:szCs w:val="24"/>
          <w:u w:val="single"/>
        </w:rPr>
      </w:pPr>
      <w:r w:rsidRPr="000430AE">
        <w:rPr>
          <w:rFonts w:ascii="Arial" w:hAnsi="Arial" w:cs="Arial"/>
          <w:snapToGrid/>
          <w:szCs w:val="24"/>
          <w:u w:val="single"/>
        </w:rPr>
        <w:t>As-built plans, schematic, or other means showing the routing for all utilities serving the areas from their source to the areas they serve.</w:t>
      </w:r>
    </w:p>
    <w:p w:rsidR="000430AE" w:rsidRPr="000430AE" w:rsidRDefault="000430AE" w:rsidP="000430AE">
      <w:pPr>
        <w:widowControl/>
        <w:numPr>
          <w:ilvl w:val="0"/>
          <w:numId w:val="21"/>
        </w:numPr>
        <w:spacing w:after="160"/>
        <w:contextualSpacing/>
        <w:rPr>
          <w:rFonts w:ascii="Arial" w:hAnsi="Arial" w:cs="Arial"/>
          <w:snapToGrid/>
          <w:szCs w:val="24"/>
          <w:u w:val="single"/>
        </w:rPr>
      </w:pPr>
      <w:r w:rsidRPr="000430AE">
        <w:rPr>
          <w:rFonts w:ascii="Arial" w:hAnsi="Arial" w:cs="Arial"/>
          <w:snapToGrid/>
          <w:szCs w:val="24"/>
          <w:u w:val="single"/>
        </w:rPr>
        <w:lastRenderedPageBreak/>
        <w:t xml:space="preserve">Materials on hand to make necessary repairs to these systems in the event of failure, breakage, or other causes of non-operational status. </w:t>
      </w:r>
    </w:p>
    <w:p w:rsidR="000430AE" w:rsidRPr="000430AE" w:rsidRDefault="000430AE" w:rsidP="000430AE">
      <w:pPr>
        <w:widowControl/>
        <w:numPr>
          <w:ilvl w:val="0"/>
          <w:numId w:val="21"/>
        </w:numPr>
        <w:spacing w:after="160"/>
        <w:contextualSpacing/>
        <w:rPr>
          <w:rFonts w:ascii="Arial" w:hAnsi="Arial" w:cs="Arial"/>
          <w:snapToGrid/>
          <w:szCs w:val="24"/>
          <w:u w:val="single"/>
        </w:rPr>
      </w:pPr>
      <w:r w:rsidRPr="000430AE">
        <w:rPr>
          <w:rFonts w:ascii="Arial" w:hAnsi="Arial" w:cs="Arial"/>
          <w:snapToGrid/>
          <w:szCs w:val="24"/>
          <w:u w:val="single"/>
        </w:rPr>
        <w:t>Prioritize the restoration of the essential electrical system.</w:t>
      </w:r>
    </w:p>
    <w:p w:rsidR="000430AE" w:rsidRPr="000430AE" w:rsidRDefault="000430AE" w:rsidP="000430AE">
      <w:pPr>
        <w:widowControl/>
        <w:numPr>
          <w:ilvl w:val="0"/>
          <w:numId w:val="21"/>
        </w:numPr>
        <w:spacing w:after="160"/>
        <w:contextualSpacing/>
        <w:rPr>
          <w:rFonts w:ascii="Arial" w:hAnsi="Arial" w:cs="Arial"/>
          <w:snapToGrid/>
          <w:szCs w:val="24"/>
          <w:u w:val="single"/>
        </w:rPr>
      </w:pPr>
      <w:r w:rsidRPr="000430AE">
        <w:rPr>
          <w:rFonts w:ascii="Arial" w:hAnsi="Arial" w:cs="Arial"/>
          <w:snapToGrid/>
          <w:szCs w:val="24"/>
          <w:u w:val="single"/>
        </w:rPr>
        <w:t>Facility has a plan to maintain the areas in operation, including all necessary utilities and equipment for functionality.</w:t>
      </w:r>
    </w:p>
    <w:p w:rsidR="000430AE" w:rsidRPr="000430AE" w:rsidRDefault="000430AE" w:rsidP="000430AE">
      <w:pPr>
        <w:widowControl/>
        <w:numPr>
          <w:ilvl w:val="0"/>
          <w:numId w:val="21"/>
        </w:numPr>
        <w:spacing w:after="160"/>
        <w:contextualSpacing/>
        <w:rPr>
          <w:rFonts w:ascii="Arial" w:hAnsi="Arial" w:cs="Arial"/>
          <w:snapToGrid/>
          <w:szCs w:val="24"/>
          <w:u w:val="single"/>
        </w:rPr>
      </w:pPr>
      <w:r w:rsidRPr="000430AE">
        <w:rPr>
          <w:rFonts w:ascii="Arial" w:hAnsi="Arial" w:cs="Arial"/>
          <w:snapToGrid/>
          <w:szCs w:val="24"/>
          <w:u w:val="single"/>
        </w:rPr>
        <w:t>An arrangement is in place to transfer the services in the event the hospital’s services are not operational or cannot be made operational immediately.</w:t>
      </w:r>
    </w:p>
    <w:p w:rsidR="000430AE" w:rsidRPr="000430AE" w:rsidRDefault="000430AE" w:rsidP="000430AE">
      <w:pPr>
        <w:widowControl/>
        <w:ind w:left="720"/>
        <w:contextualSpacing/>
        <w:rPr>
          <w:rFonts w:ascii="Arial" w:hAnsi="Arial" w:cs="Arial"/>
          <w:snapToGrid/>
          <w:szCs w:val="24"/>
          <w:u w:val="single"/>
        </w:rPr>
      </w:pPr>
    </w:p>
    <w:p w:rsidR="000430AE" w:rsidRPr="005D65F9" w:rsidRDefault="000430AE" w:rsidP="000430AE">
      <w:pPr>
        <w:widowControl/>
        <w:numPr>
          <w:ilvl w:val="0"/>
          <w:numId w:val="27"/>
        </w:numPr>
        <w:contextualSpacing/>
        <w:rPr>
          <w:rFonts w:ascii="Arial" w:hAnsi="Arial" w:cs="Arial"/>
          <w:snapToGrid/>
          <w:szCs w:val="24"/>
          <w:u w:val="single"/>
        </w:rPr>
      </w:pPr>
      <w:r w:rsidRPr="000430AE">
        <w:rPr>
          <w:rFonts w:ascii="Arial" w:hAnsi="Arial" w:cs="Arial"/>
          <w:b/>
          <w:snapToGrid/>
          <w:szCs w:val="24"/>
          <w:u w:val="single"/>
        </w:rPr>
        <w:t>CENTRAL AND STERILE SUPPLIES</w:t>
      </w:r>
      <w:r w:rsidRPr="000430AE">
        <w:rPr>
          <w:rFonts w:ascii="Arial" w:hAnsi="Arial" w:cs="Arial"/>
          <w:snapToGrid/>
          <w:szCs w:val="24"/>
          <w:u w:val="single"/>
        </w:rPr>
        <w:t xml:space="preserve"> – Facility has a means to obtain additional medical equipment and supplies for the areas in the event in-house central or sterile supplies</w:t>
      </w:r>
      <w:r w:rsidR="005D65F9">
        <w:rPr>
          <w:rFonts w:ascii="Arial" w:hAnsi="Arial" w:cs="Arial"/>
          <w:snapToGrid/>
          <w:szCs w:val="24"/>
          <w:u w:val="single"/>
        </w:rPr>
        <w:t xml:space="preserve"> storage is damaged or unusable.</w:t>
      </w:r>
    </w:p>
    <w:p w:rsidR="000430AE" w:rsidRPr="000430AE" w:rsidRDefault="000430AE" w:rsidP="000430AE">
      <w:pPr>
        <w:widowControl/>
        <w:numPr>
          <w:ilvl w:val="0"/>
          <w:numId w:val="27"/>
        </w:numPr>
        <w:contextualSpacing/>
        <w:rPr>
          <w:rFonts w:ascii="Arial" w:hAnsi="Arial" w:cs="Arial"/>
          <w:snapToGrid/>
          <w:szCs w:val="24"/>
          <w:u w:val="single"/>
        </w:rPr>
      </w:pPr>
      <w:r w:rsidRPr="000430AE">
        <w:rPr>
          <w:rFonts w:ascii="Arial" w:hAnsi="Arial" w:cs="Arial"/>
          <w:b/>
          <w:snapToGrid/>
          <w:szCs w:val="24"/>
          <w:u w:val="single"/>
        </w:rPr>
        <w:t>DIETARY</w:t>
      </w:r>
      <w:r w:rsidRPr="000430AE">
        <w:rPr>
          <w:rFonts w:ascii="Arial" w:hAnsi="Arial" w:cs="Arial"/>
          <w:snapToGrid/>
          <w:szCs w:val="24"/>
          <w:u w:val="single"/>
        </w:rPr>
        <w:t xml:space="preserve"> – Facility has a means to obtain food service for the areas in the event in-house dietary is damaged or unusable.</w:t>
      </w:r>
    </w:p>
    <w:p w:rsidR="000430AE" w:rsidRPr="000430AE" w:rsidRDefault="000430AE" w:rsidP="000430AE">
      <w:pPr>
        <w:widowControl/>
        <w:ind w:left="720"/>
        <w:rPr>
          <w:rFonts w:ascii="Arial" w:hAnsi="Arial" w:cs="Arial"/>
          <w:snapToGrid/>
          <w:szCs w:val="24"/>
          <w:u w:val="single"/>
        </w:rPr>
      </w:pPr>
    </w:p>
    <w:p w:rsidR="000430AE" w:rsidRPr="000430AE" w:rsidRDefault="000430AE" w:rsidP="000430AE">
      <w:pPr>
        <w:widowControl/>
        <w:numPr>
          <w:ilvl w:val="0"/>
          <w:numId w:val="27"/>
        </w:numPr>
        <w:contextualSpacing/>
        <w:rPr>
          <w:rFonts w:ascii="Arial" w:hAnsi="Arial" w:cs="Arial"/>
          <w:snapToGrid/>
          <w:szCs w:val="24"/>
          <w:u w:val="single"/>
        </w:rPr>
      </w:pPr>
      <w:r w:rsidRPr="000430AE">
        <w:rPr>
          <w:rFonts w:ascii="Arial" w:hAnsi="Arial" w:cs="Arial"/>
          <w:b/>
          <w:snapToGrid/>
          <w:szCs w:val="24"/>
          <w:u w:val="single"/>
        </w:rPr>
        <w:t>PHARMACEUTICAL SERVICES</w:t>
      </w:r>
      <w:r w:rsidRPr="000430AE">
        <w:rPr>
          <w:rFonts w:ascii="Arial" w:hAnsi="Arial" w:cs="Arial"/>
          <w:snapToGrid/>
          <w:szCs w:val="24"/>
          <w:u w:val="single"/>
        </w:rPr>
        <w:t xml:space="preserve"> – Facility has means to obtain pharmaceutical services for the areas in the event in-house pharmaceutical services are damaged or unusable</w:t>
      </w:r>
    </w:p>
    <w:p w:rsidR="000430AE" w:rsidRPr="000430AE" w:rsidRDefault="000430AE" w:rsidP="000430AE">
      <w:pPr>
        <w:widowControl/>
        <w:rPr>
          <w:rFonts w:ascii="Arial" w:hAnsi="Arial" w:cs="Arial"/>
          <w:snapToGrid/>
          <w:szCs w:val="24"/>
          <w:u w:val="single"/>
        </w:rPr>
      </w:pPr>
    </w:p>
    <w:p w:rsidR="000430AE" w:rsidRPr="000430AE" w:rsidRDefault="000430AE" w:rsidP="000430AE">
      <w:pPr>
        <w:widowControl/>
        <w:numPr>
          <w:ilvl w:val="0"/>
          <w:numId w:val="27"/>
        </w:numPr>
        <w:contextualSpacing/>
        <w:rPr>
          <w:rFonts w:ascii="Arial" w:hAnsi="Arial" w:cs="Arial"/>
          <w:b/>
          <w:snapToGrid/>
          <w:szCs w:val="24"/>
          <w:u w:val="single"/>
        </w:rPr>
      </w:pPr>
      <w:r w:rsidRPr="000430AE">
        <w:rPr>
          <w:rFonts w:ascii="Arial" w:hAnsi="Arial" w:cs="Arial"/>
          <w:b/>
          <w:snapToGrid/>
          <w:szCs w:val="24"/>
          <w:u w:val="single"/>
        </w:rPr>
        <w:t>EMERGENCY POWER</w:t>
      </w:r>
    </w:p>
    <w:p w:rsidR="000430AE" w:rsidRPr="000430AE" w:rsidRDefault="000430AE" w:rsidP="000430AE">
      <w:pPr>
        <w:widowControl/>
        <w:numPr>
          <w:ilvl w:val="0"/>
          <w:numId w:val="22"/>
        </w:numPr>
        <w:ind w:left="1440" w:hanging="360"/>
        <w:contextualSpacing/>
        <w:rPr>
          <w:rFonts w:ascii="Arial" w:hAnsi="Arial" w:cs="Arial"/>
          <w:snapToGrid/>
          <w:szCs w:val="24"/>
          <w:u w:val="single"/>
        </w:rPr>
      </w:pPr>
      <w:r w:rsidRPr="000430AE">
        <w:rPr>
          <w:rFonts w:ascii="Arial" w:hAnsi="Arial" w:cs="Arial"/>
          <w:snapToGrid/>
          <w:szCs w:val="24"/>
          <w:u w:val="single"/>
        </w:rPr>
        <w:t>Reliable emergency power generating capacity for the areas is provided.</w:t>
      </w:r>
    </w:p>
    <w:p w:rsidR="000430AE" w:rsidRPr="000430AE" w:rsidRDefault="000430AE" w:rsidP="000430AE">
      <w:pPr>
        <w:widowControl/>
        <w:numPr>
          <w:ilvl w:val="0"/>
          <w:numId w:val="22"/>
        </w:numPr>
        <w:ind w:left="1440" w:hanging="360"/>
        <w:contextualSpacing/>
        <w:rPr>
          <w:rFonts w:ascii="Arial" w:hAnsi="Arial" w:cs="Arial"/>
          <w:snapToGrid/>
          <w:szCs w:val="24"/>
          <w:u w:val="single"/>
        </w:rPr>
      </w:pPr>
      <w:r w:rsidRPr="000430AE">
        <w:rPr>
          <w:rFonts w:ascii="Arial" w:hAnsi="Arial" w:cs="Arial"/>
          <w:snapToGrid/>
          <w:szCs w:val="24"/>
          <w:u w:val="single"/>
        </w:rPr>
        <w:t xml:space="preserve">Emergency power is adequate to provide for all essential services for 72 hours of continuous, full-load demand before replenishment is needed. </w:t>
      </w:r>
    </w:p>
    <w:p w:rsidR="000430AE" w:rsidRPr="000430AE" w:rsidRDefault="000430AE" w:rsidP="000430AE">
      <w:pPr>
        <w:widowControl/>
        <w:numPr>
          <w:ilvl w:val="0"/>
          <w:numId w:val="22"/>
        </w:numPr>
        <w:ind w:left="1440" w:hanging="360"/>
        <w:contextualSpacing/>
        <w:rPr>
          <w:rFonts w:ascii="Arial" w:hAnsi="Arial" w:cs="Arial"/>
          <w:snapToGrid/>
          <w:szCs w:val="24"/>
          <w:u w:val="single"/>
        </w:rPr>
      </w:pPr>
      <w:r w:rsidRPr="000430AE">
        <w:rPr>
          <w:rFonts w:ascii="Arial" w:hAnsi="Arial" w:cs="Arial"/>
          <w:snapToGrid/>
          <w:szCs w:val="24"/>
          <w:u w:val="single"/>
        </w:rPr>
        <w:t>Facility has a means for emergency fuel replenishment.</w:t>
      </w:r>
    </w:p>
    <w:p w:rsidR="000430AE" w:rsidRPr="000430AE" w:rsidRDefault="000430AE" w:rsidP="000430AE">
      <w:pPr>
        <w:widowControl/>
        <w:numPr>
          <w:ilvl w:val="0"/>
          <w:numId w:val="22"/>
        </w:numPr>
        <w:ind w:left="1440" w:hanging="360"/>
        <w:contextualSpacing/>
        <w:rPr>
          <w:rFonts w:ascii="Arial" w:hAnsi="Arial" w:cs="Arial"/>
          <w:snapToGrid/>
          <w:szCs w:val="24"/>
          <w:u w:val="single"/>
        </w:rPr>
      </w:pPr>
      <w:r w:rsidRPr="000430AE">
        <w:rPr>
          <w:rFonts w:ascii="Arial" w:hAnsi="Arial" w:cs="Arial"/>
          <w:snapToGrid/>
          <w:szCs w:val="24"/>
          <w:u w:val="single"/>
        </w:rPr>
        <w:t>Facility has a means of providing essential electrical power in the event of its generator(s) failure.</w:t>
      </w:r>
      <w:r w:rsidR="005D65F9">
        <w:rPr>
          <w:rFonts w:ascii="Arial" w:hAnsi="Arial" w:cs="Arial"/>
          <w:snapToGrid/>
          <w:szCs w:val="24"/>
          <w:u w:val="single"/>
        </w:rPr>
        <w:t xml:space="preserve"> </w:t>
      </w:r>
    </w:p>
    <w:p w:rsidR="000430AE" w:rsidRPr="000430AE" w:rsidRDefault="000430AE" w:rsidP="000430AE">
      <w:pPr>
        <w:widowControl/>
        <w:numPr>
          <w:ilvl w:val="0"/>
          <w:numId w:val="22"/>
        </w:numPr>
        <w:ind w:left="1440" w:hanging="360"/>
        <w:contextualSpacing/>
        <w:rPr>
          <w:rFonts w:ascii="Arial" w:hAnsi="Arial" w:cs="Arial"/>
          <w:snapToGrid/>
          <w:szCs w:val="24"/>
          <w:u w:val="single"/>
        </w:rPr>
      </w:pPr>
      <w:r w:rsidRPr="000430AE">
        <w:rPr>
          <w:rFonts w:ascii="Arial" w:hAnsi="Arial" w:cs="Arial"/>
          <w:snapToGrid/>
          <w:szCs w:val="24"/>
          <w:u w:val="single"/>
        </w:rPr>
        <w:t xml:space="preserve">Stat Lab and blood bank have been identified as essential services. </w:t>
      </w:r>
    </w:p>
    <w:p w:rsidR="000430AE" w:rsidRPr="000430AE" w:rsidRDefault="000430AE" w:rsidP="000430AE">
      <w:pPr>
        <w:widowControl/>
        <w:ind w:left="720"/>
        <w:contextualSpacing/>
        <w:rPr>
          <w:rFonts w:ascii="Arial" w:hAnsi="Arial" w:cs="Arial"/>
          <w:snapToGrid/>
          <w:szCs w:val="24"/>
          <w:u w:val="single"/>
        </w:rPr>
      </w:pPr>
    </w:p>
    <w:p w:rsidR="000430AE" w:rsidRPr="000430AE" w:rsidRDefault="000430AE" w:rsidP="000430AE">
      <w:pPr>
        <w:widowControl/>
        <w:numPr>
          <w:ilvl w:val="0"/>
          <w:numId w:val="27"/>
        </w:numPr>
        <w:contextualSpacing/>
        <w:rPr>
          <w:rFonts w:ascii="Arial" w:hAnsi="Arial" w:cs="Arial"/>
          <w:snapToGrid/>
          <w:szCs w:val="24"/>
          <w:u w:val="single"/>
        </w:rPr>
      </w:pPr>
      <w:r w:rsidRPr="000430AE">
        <w:rPr>
          <w:rFonts w:ascii="Arial" w:hAnsi="Arial" w:cs="Arial"/>
          <w:b/>
          <w:snapToGrid/>
          <w:szCs w:val="24"/>
          <w:u w:val="single"/>
        </w:rPr>
        <w:t>WATER SUPPLY</w:t>
      </w:r>
      <w:r w:rsidRPr="000430AE">
        <w:rPr>
          <w:rFonts w:ascii="Arial" w:hAnsi="Arial" w:cs="Arial"/>
          <w:snapToGrid/>
          <w:szCs w:val="24"/>
          <w:u w:val="single"/>
        </w:rPr>
        <w:t xml:space="preserve"> - </w:t>
      </w:r>
      <w:bookmarkStart w:id="1" w:name="_Hlk508954816"/>
      <w:r w:rsidRPr="000430AE">
        <w:rPr>
          <w:rFonts w:ascii="Arial" w:hAnsi="Arial" w:cs="Arial"/>
          <w:snapToGrid/>
          <w:szCs w:val="24"/>
          <w:u w:val="single"/>
        </w:rPr>
        <w:t>Facility has a means to obtain water service for the areas in the event normal water service is not available.</w:t>
      </w:r>
    </w:p>
    <w:bookmarkEnd w:id="1"/>
    <w:p w:rsidR="000430AE" w:rsidRPr="000430AE" w:rsidRDefault="000430AE" w:rsidP="000430AE">
      <w:pPr>
        <w:widowControl/>
        <w:rPr>
          <w:rFonts w:ascii="Arial" w:hAnsi="Arial" w:cs="Arial"/>
          <w:snapToGrid/>
          <w:szCs w:val="24"/>
          <w:u w:val="single"/>
        </w:rPr>
      </w:pPr>
    </w:p>
    <w:p w:rsidR="000430AE" w:rsidRPr="000430AE" w:rsidRDefault="000430AE" w:rsidP="000430AE">
      <w:pPr>
        <w:widowControl/>
        <w:numPr>
          <w:ilvl w:val="0"/>
          <w:numId w:val="27"/>
        </w:numPr>
        <w:contextualSpacing/>
        <w:rPr>
          <w:rFonts w:ascii="Arial" w:hAnsi="Arial" w:cs="Arial"/>
          <w:snapToGrid/>
          <w:szCs w:val="24"/>
          <w:u w:val="single"/>
        </w:rPr>
      </w:pPr>
      <w:r w:rsidRPr="000430AE">
        <w:rPr>
          <w:rFonts w:ascii="Arial" w:hAnsi="Arial" w:cs="Arial"/>
          <w:b/>
          <w:snapToGrid/>
          <w:szCs w:val="24"/>
          <w:u w:val="single"/>
        </w:rPr>
        <w:t xml:space="preserve">MEDICAL GASSES - </w:t>
      </w:r>
      <w:r w:rsidRPr="000430AE">
        <w:rPr>
          <w:rFonts w:ascii="Arial" w:hAnsi="Arial" w:cs="Arial"/>
          <w:snapToGrid/>
          <w:szCs w:val="24"/>
          <w:u w:val="single"/>
        </w:rPr>
        <w:t>Facility has a means to obtain medical gases for areas in the event normal medical gas systems and supplies are not available.</w:t>
      </w:r>
    </w:p>
    <w:p w:rsidR="000430AE" w:rsidRPr="000430AE" w:rsidRDefault="000430AE" w:rsidP="000430AE">
      <w:pPr>
        <w:widowControl/>
        <w:ind w:left="720"/>
        <w:rPr>
          <w:rFonts w:ascii="Arial" w:hAnsi="Arial" w:cs="Arial"/>
          <w:snapToGrid/>
          <w:szCs w:val="24"/>
          <w:u w:val="single"/>
        </w:rPr>
      </w:pPr>
    </w:p>
    <w:p w:rsidR="000430AE" w:rsidRPr="000430AE" w:rsidRDefault="000430AE" w:rsidP="000430AE">
      <w:pPr>
        <w:widowControl/>
        <w:numPr>
          <w:ilvl w:val="0"/>
          <w:numId w:val="27"/>
        </w:numPr>
        <w:contextualSpacing/>
        <w:rPr>
          <w:rFonts w:ascii="Arial" w:hAnsi="Arial" w:cs="Arial"/>
          <w:b/>
          <w:snapToGrid/>
          <w:szCs w:val="24"/>
          <w:u w:val="single"/>
        </w:rPr>
      </w:pPr>
      <w:r w:rsidRPr="000430AE">
        <w:rPr>
          <w:rFonts w:ascii="Arial" w:hAnsi="Arial" w:cs="Arial"/>
          <w:b/>
          <w:snapToGrid/>
          <w:szCs w:val="24"/>
          <w:u w:val="single"/>
        </w:rPr>
        <w:t>VENTILATION</w:t>
      </w:r>
    </w:p>
    <w:p w:rsidR="000430AE" w:rsidRPr="000430AE" w:rsidRDefault="000430AE" w:rsidP="000430AE">
      <w:pPr>
        <w:widowControl/>
        <w:numPr>
          <w:ilvl w:val="0"/>
          <w:numId w:val="23"/>
        </w:numPr>
        <w:ind w:left="1440" w:hanging="360"/>
        <w:contextualSpacing/>
        <w:rPr>
          <w:rFonts w:ascii="Arial" w:hAnsi="Arial" w:cs="Arial"/>
          <w:snapToGrid/>
          <w:szCs w:val="24"/>
          <w:u w:val="single"/>
        </w:rPr>
      </w:pPr>
      <w:r w:rsidRPr="000430AE">
        <w:rPr>
          <w:rFonts w:ascii="Arial" w:hAnsi="Arial" w:cs="Arial"/>
          <w:snapToGrid/>
          <w:szCs w:val="24"/>
          <w:u w:val="single"/>
        </w:rPr>
        <w:t>Facility can isolate and shut down Heating, Ventilation, and Air Conditioning (HVAC) system zones in an emergency.</w:t>
      </w:r>
      <w:r w:rsidR="005D65F9">
        <w:rPr>
          <w:rFonts w:ascii="Arial" w:hAnsi="Arial" w:cs="Arial"/>
          <w:snapToGrid/>
          <w:szCs w:val="24"/>
          <w:u w:val="single"/>
        </w:rPr>
        <w:t xml:space="preserve"> </w:t>
      </w:r>
    </w:p>
    <w:p w:rsidR="000430AE" w:rsidRPr="000430AE" w:rsidRDefault="000430AE" w:rsidP="000430AE">
      <w:pPr>
        <w:widowControl/>
        <w:numPr>
          <w:ilvl w:val="0"/>
          <w:numId w:val="23"/>
        </w:numPr>
        <w:ind w:left="1440" w:hanging="360"/>
        <w:contextualSpacing/>
        <w:rPr>
          <w:rFonts w:ascii="Arial" w:hAnsi="Arial" w:cs="Arial"/>
          <w:snapToGrid/>
          <w:szCs w:val="24"/>
          <w:u w:val="single"/>
        </w:rPr>
      </w:pPr>
      <w:r w:rsidRPr="000430AE">
        <w:rPr>
          <w:rFonts w:ascii="Arial" w:hAnsi="Arial" w:cs="Arial"/>
          <w:snapToGrid/>
          <w:szCs w:val="24"/>
          <w:u w:val="single"/>
        </w:rPr>
        <w:t>Guidelines are in place for emergency shutdown.</w:t>
      </w:r>
      <w:r w:rsidR="005D65F9">
        <w:rPr>
          <w:rFonts w:ascii="Arial" w:hAnsi="Arial" w:cs="Arial"/>
          <w:snapToGrid/>
          <w:szCs w:val="24"/>
          <w:u w:val="single"/>
        </w:rPr>
        <w:t xml:space="preserve"> </w:t>
      </w:r>
    </w:p>
    <w:p w:rsidR="000430AE" w:rsidRPr="000430AE" w:rsidRDefault="000430AE" w:rsidP="000430AE">
      <w:pPr>
        <w:widowControl/>
        <w:numPr>
          <w:ilvl w:val="0"/>
          <w:numId w:val="23"/>
        </w:numPr>
        <w:ind w:left="1440" w:hanging="360"/>
        <w:contextualSpacing/>
        <w:rPr>
          <w:rFonts w:ascii="Arial" w:hAnsi="Arial" w:cs="Arial"/>
          <w:snapToGrid/>
          <w:szCs w:val="24"/>
          <w:u w:val="single"/>
        </w:rPr>
      </w:pPr>
      <w:r w:rsidRPr="000430AE">
        <w:rPr>
          <w:rFonts w:ascii="Arial" w:hAnsi="Arial" w:cs="Arial"/>
          <w:snapToGrid/>
          <w:szCs w:val="24"/>
          <w:u w:val="single"/>
        </w:rPr>
        <w:t>Sections of the facility can be isolated.</w:t>
      </w:r>
    </w:p>
    <w:p w:rsidR="000430AE" w:rsidRPr="000430AE" w:rsidRDefault="000430AE" w:rsidP="000430AE">
      <w:pPr>
        <w:widowControl/>
        <w:numPr>
          <w:ilvl w:val="0"/>
          <w:numId w:val="23"/>
        </w:numPr>
        <w:ind w:left="1440" w:hanging="360"/>
        <w:contextualSpacing/>
        <w:rPr>
          <w:rFonts w:ascii="Arial" w:hAnsi="Arial" w:cs="Arial"/>
          <w:snapToGrid/>
          <w:szCs w:val="24"/>
          <w:u w:val="single"/>
        </w:rPr>
      </w:pPr>
      <w:r w:rsidRPr="000430AE">
        <w:rPr>
          <w:rFonts w:ascii="Arial" w:hAnsi="Arial" w:cs="Arial"/>
          <w:snapToGrid/>
          <w:szCs w:val="24"/>
          <w:u w:val="single"/>
        </w:rPr>
        <w:t>Individuals are identified who have authority for ordering HVAC shutdown 24/7.</w:t>
      </w:r>
    </w:p>
    <w:p w:rsidR="000430AE" w:rsidRPr="000430AE" w:rsidRDefault="000430AE" w:rsidP="000430AE">
      <w:pPr>
        <w:widowControl/>
        <w:numPr>
          <w:ilvl w:val="0"/>
          <w:numId w:val="23"/>
        </w:numPr>
        <w:ind w:left="1440" w:hanging="360"/>
        <w:contextualSpacing/>
        <w:rPr>
          <w:rFonts w:ascii="Arial" w:hAnsi="Arial" w:cs="Arial"/>
          <w:snapToGrid/>
          <w:szCs w:val="24"/>
          <w:u w:val="single"/>
        </w:rPr>
      </w:pPr>
      <w:r w:rsidRPr="000430AE">
        <w:rPr>
          <w:rFonts w:ascii="Arial" w:hAnsi="Arial" w:cs="Arial"/>
          <w:snapToGrid/>
          <w:szCs w:val="24"/>
          <w:u w:val="single"/>
        </w:rPr>
        <w:t>Air intakes are protected from tampering.</w:t>
      </w:r>
      <w:r w:rsidR="005D65F9">
        <w:rPr>
          <w:rFonts w:ascii="Arial" w:hAnsi="Arial" w:cs="Arial"/>
          <w:snapToGrid/>
          <w:szCs w:val="24"/>
          <w:u w:val="single"/>
        </w:rPr>
        <w:t xml:space="preserve"> </w:t>
      </w:r>
    </w:p>
    <w:p w:rsidR="000430AE" w:rsidRPr="000430AE" w:rsidRDefault="000430AE" w:rsidP="000430AE">
      <w:pPr>
        <w:widowControl/>
        <w:numPr>
          <w:ilvl w:val="0"/>
          <w:numId w:val="23"/>
        </w:numPr>
        <w:ind w:left="1440" w:hanging="360"/>
        <w:contextualSpacing/>
        <w:rPr>
          <w:rFonts w:ascii="Arial" w:hAnsi="Arial" w:cs="Arial"/>
          <w:snapToGrid/>
          <w:szCs w:val="24"/>
          <w:u w:val="single"/>
        </w:rPr>
      </w:pPr>
      <w:r w:rsidRPr="000430AE">
        <w:rPr>
          <w:rFonts w:ascii="Arial" w:hAnsi="Arial" w:cs="Arial"/>
          <w:snapToGrid/>
          <w:szCs w:val="24"/>
          <w:u w:val="single"/>
        </w:rPr>
        <w:t>Facilities and Engineering staff have knowledge of HVAC zones and shutdown procedures.</w:t>
      </w:r>
      <w:r w:rsidR="005D65F9">
        <w:rPr>
          <w:rFonts w:ascii="Arial" w:hAnsi="Arial" w:cs="Arial"/>
          <w:snapToGrid/>
          <w:szCs w:val="24"/>
          <w:u w:val="single"/>
        </w:rPr>
        <w:t xml:space="preserve">  </w:t>
      </w:r>
    </w:p>
    <w:p w:rsidR="000430AE" w:rsidRPr="000430AE" w:rsidRDefault="000430AE" w:rsidP="000430AE">
      <w:pPr>
        <w:widowControl/>
        <w:numPr>
          <w:ilvl w:val="0"/>
          <w:numId w:val="23"/>
        </w:numPr>
        <w:ind w:left="1440" w:hanging="360"/>
        <w:contextualSpacing/>
        <w:rPr>
          <w:rFonts w:ascii="Arial" w:hAnsi="Arial" w:cs="Arial"/>
          <w:snapToGrid/>
          <w:szCs w:val="24"/>
          <w:u w:val="single"/>
        </w:rPr>
      </w:pPr>
      <w:r w:rsidRPr="000430AE">
        <w:rPr>
          <w:rFonts w:ascii="Arial" w:hAnsi="Arial" w:cs="Arial"/>
          <w:snapToGrid/>
          <w:szCs w:val="24"/>
          <w:u w:val="single"/>
        </w:rPr>
        <w:t xml:space="preserve">Facility maintains adequate emergency supplies of filters for HVAC systems. </w:t>
      </w:r>
    </w:p>
    <w:p w:rsidR="000430AE" w:rsidRPr="000430AE" w:rsidRDefault="000430AE" w:rsidP="000430AE">
      <w:pPr>
        <w:widowControl/>
        <w:rPr>
          <w:rFonts w:ascii="Arial" w:hAnsi="Arial" w:cs="Arial"/>
          <w:snapToGrid/>
          <w:szCs w:val="24"/>
          <w:u w:val="single"/>
        </w:rPr>
      </w:pPr>
    </w:p>
    <w:p w:rsidR="000430AE" w:rsidRPr="000430AE" w:rsidRDefault="000430AE" w:rsidP="000430AE">
      <w:pPr>
        <w:widowControl/>
        <w:numPr>
          <w:ilvl w:val="0"/>
          <w:numId w:val="27"/>
        </w:numPr>
        <w:contextualSpacing/>
        <w:rPr>
          <w:rFonts w:ascii="Arial" w:hAnsi="Arial" w:cs="Arial"/>
          <w:b/>
          <w:snapToGrid/>
          <w:szCs w:val="24"/>
          <w:u w:val="single"/>
        </w:rPr>
      </w:pPr>
      <w:r w:rsidRPr="000430AE">
        <w:rPr>
          <w:rFonts w:ascii="Arial" w:hAnsi="Arial" w:cs="Arial"/>
          <w:b/>
          <w:snapToGrid/>
          <w:szCs w:val="24"/>
          <w:u w:val="single"/>
        </w:rPr>
        <w:t>WASTE DISPOSAL</w:t>
      </w:r>
    </w:p>
    <w:p w:rsidR="000430AE" w:rsidRPr="000430AE" w:rsidRDefault="000430AE" w:rsidP="000430AE">
      <w:pPr>
        <w:widowControl/>
        <w:numPr>
          <w:ilvl w:val="0"/>
          <w:numId w:val="24"/>
        </w:numPr>
        <w:ind w:left="1440" w:hanging="360"/>
        <w:contextualSpacing/>
        <w:rPr>
          <w:rFonts w:ascii="Arial" w:hAnsi="Arial" w:cs="Arial"/>
          <w:snapToGrid/>
          <w:szCs w:val="24"/>
          <w:u w:val="single"/>
        </w:rPr>
      </w:pPr>
      <w:r w:rsidRPr="000430AE">
        <w:rPr>
          <w:rFonts w:ascii="Arial" w:hAnsi="Arial" w:cs="Arial"/>
          <w:snapToGrid/>
          <w:szCs w:val="24"/>
          <w:u w:val="single"/>
        </w:rPr>
        <w:lastRenderedPageBreak/>
        <w:t>Procedures for management and disposal of an increased volume of contaminated wastes, goods, and fluids for 72 hours are in place.</w:t>
      </w:r>
    </w:p>
    <w:p w:rsidR="000430AE" w:rsidRPr="000430AE" w:rsidRDefault="000430AE" w:rsidP="000430AE">
      <w:pPr>
        <w:widowControl/>
        <w:ind w:left="720"/>
        <w:rPr>
          <w:rFonts w:ascii="Arial" w:hAnsi="Arial" w:cs="Arial"/>
          <w:snapToGrid/>
          <w:szCs w:val="24"/>
          <w:u w:val="single"/>
        </w:rPr>
      </w:pPr>
    </w:p>
    <w:p w:rsidR="000430AE" w:rsidRPr="005D65F9" w:rsidRDefault="000430AE" w:rsidP="005D65F9">
      <w:pPr>
        <w:widowControl/>
        <w:ind w:left="720"/>
        <w:rPr>
          <w:rFonts w:ascii="Arial" w:hAnsi="Arial" w:cs="Arial"/>
          <w:i/>
          <w:snapToGrid/>
          <w:szCs w:val="24"/>
          <w:u w:val="single"/>
        </w:rPr>
      </w:pPr>
      <w:r w:rsidRPr="000430AE">
        <w:rPr>
          <w:rFonts w:ascii="Arial" w:hAnsi="Arial" w:cs="Arial"/>
          <w:b/>
          <w:snapToGrid/>
          <w:szCs w:val="24"/>
          <w:u w:val="single"/>
        </w:rPr>
        <w:t>Operational Plan update/change notification.</w:t>
      </w:r>
      <w:r w:rsidRPr="000430AE">
        <w:rPr>
          <w:rFonts w:ascii="Arial" w:hAnsi="Arial" w:cs="Arial"/>
          <w:snapToGrid/>
          <w:szCs w:val="24"/>
          <w:u w:val="single"/>
        </w:rPr>
        <w:t xml:space="preserve"> The hospital shall document any changes and file the revised plan with the Of</w:t>
      </w:r>
      <w:r w:rsidR="005D65F9">
        <w:rPr>
          <w:rFonts w:ascii="Arial" w:hAnsi="Arial" w:cs="Arial"/>
          <w:snapToGrid/>
          <w:szCs w:val="24"/>
          <w:u w:val="single"/>
        </w:rPr>
        <w:t>fice.</w:t>
      </w:r>
    </w:p>
    <w:p w:rsidR="000430AE" w:rsidRPr="000430AE" w:rsidRDefault="000430AE" w:rsidP="000430AE">
      <w:pPr>
        <w:widowControl/>
        <w:autoSpaceDE w:val="0"/>
        <w:autoSpaceDN w:val="0"/>
        <w:adjustRightInd w:val="0"/>
        <w:rPr>
          <w:rFonts w:ascii="Arial" w:hAnsi="Arial" w:cs="Arial"/>
          <w:snapToGrid/>
          <w:szCs w:val="24"/>
        </w:rPr>
      </w:pPr>
      <w:r w:rsidRPr="000430AE">
        <w:rPr>
          <w:rFonts w:ascii="Arial" w:hAnsi="Arial" w:cs="Arial"/>
          <w:b/>
          <w:bCs/>
          <w:snapToGrid/>
          <w:szCs w:val="24"/>
        </w:rPr>
        <w:t xml:space="preserve">11.2.4 Evaluation procedures for NPC 5. </w:t>
      </w:r>
      <w:r w:rsidRPr="000430AE">
        <w:rPr>
          <w:rFonts w:ascii="Arial" w:hAnsi="Arial" w:cs="Arial"/>
          <w:snapToGrid/>
          <w:szCs w:val="24"/>
        </w:rPr>
        <w:t>The following steps shall determine if the building meets the criteria for NPC5:</w:t>
      </w:r>
    </w:p>
    <w:p w:rsidR="000430AE" w:rsidRPr="000430AE" w:rsidRDefault="000430AE" w:rsidP="000430AE">
      <w:pPr>
        <w:widowControl/>
        <w:autoSpaceDE w:val="0"/>
        <w:autoSpaceDN w:val="0"/>
        <w:adjustRightInd w:val="0"/>
        <w:rPr>
          <w:rFonts w:ascii="Arial" w:hAnsi="Arial" w:cs="Arial"/>
          <w:b/>
          <w:snapToGrid/>
          <w:szCs w:val="24"/>
        </w:rPr>
      </w:pPr>
      <w:r w:rsidRPr="000430AE">
        <w:rPr>
          <w:rFonts w:ascii="Arial" w:hAnsi="Arial" w:cs="Arial"/>
          <w:b/>
          <w:snapToGrid/>
          <w:szCs w:val="24"/>
        </w:rPr>
        <w:t>…</w:t>
      </w:r>
    </w:p>
    <w:p w:rsidR="000430AE" w:rsidRPr="000430AE" w:rsidRDefault="000430AE" w:rsidP="000430AE">
      <w:pPr>
        <w:widowControl/>
        <w:autoSpaceDE w:val="0"/>
        <w:autoSpaceDN w:val="0"/>
        <w:adjustRightInd w:val="0"/>
        <w:ind w:left="576"/>
        <w:rPr>
          <w:rFonts w:ascii="Arial" w:hAnsi="Arial" w:cs="Arial"/>
          <w:snapToGrid/>
          <w:szCs w:val="24"/>
        </w:rPr>
      </w:pPr>
    </w:p>
    <w:p w:rsidR="000430AE" w:rsidRPr="000430AE" w:rsidRDefault="000430AE" w:rsidP="000430AE">
      <w:pPr>
        <w:widowControl/>
        <w:numPr>
          <w:ilvl w:val="0"/>
          <w:numId w:val="32"/>
        </w:numPr>
        <w:autoSpaceDE w:val="0"/>
        <w:autoSpaceDN w:val="0"/>
        <w:adjustRightInd w:val="0"/>
        <w:contextualSpacing/>
        <w:rPr>
          <w:rFonts w:ascii="Arial" w:hAnsi="Arial" w:cs="Arial"/>
          <w:snapToGrid/>
          <w:szCs w:val="24"/>
        </w:rPr>
      </w:pPr>
      <w:r w:rsidRPr="000430AE">
        <w:rPr>
          <w:rFonts w:ascii="Arial" w:hAnsi="Arial" w:cs="Arial"/>
          <w:snapToGrid/>
          <w:szCs w:val="24"/>
        </w:rPr>
        <w:t>If the components and equipment inventoried in 11.2.4(b) are anchored or braced, but do not meet the requirements of Section 11.2.4(c), determine if the bracing and anchorage is sufficient to meet the code requirements specified in Table 11.1. The bracing capacity shall be determined by calculations based upon information shown in the construction documents. If these documents are incomplete or unavailable, the evaluation shall be based on the as-built conditions, with the capacity of fasteners to masonry, concrete or wood determined by approved tests; and</w:t>
      </w:r>
    </w:p>
    <w:p w:rsidR="000430AE" w:rsidRPr="000430AE" w:rsidRDefault="000430AE" w:rsidP="000430AE">
      <w:pPr>
        <w:widowControl/>
        <w:autoSpaceDE w:val="0"/>
        <w:autoSpaceDN w:val="0"/>
        <w:adjustRightInd w:val="0"/>
        <w:ind w:left="576"/>
        <w:rPr>
          <w:rFonts w:ascii="Arial" w:hAnsi="Arial" w:cs="Arial"/>
          <w:snapToGrid/>
          <w:szCs w:val="24"/>
        </w:rPr>
      </w:pPr>
    </w:p>
    <w:p w:rsidR="000430AE" w:rsidRPr="000430AE" w:rsidRDefault="000430AE" w:rsidP="000430AE">
      <w:pPr>
        <w:widowControl/>
        <w:numPr>
          <w:ilvl w:val="0"/>
          <w:numId w:val="32"/>
        </w:numPr>
        <w:autoSpaceDE w:val="0"/>
        <w:autoSpaceDN w:val="0"/>
        <w:adjustRightInd w:val="0"/>
        <w:contextualSpacing/>
        <w:rPr>
          <w:rFonts w:ascii="Arial" w:hAnsi="Arial" w:cs="Arial"/>
          <w:snapToGrid/>
          <w:szCs w:val="24"/>
        </w:rPr>
      </w:pPr>
      <w:r w:rsidRPr="000430AE">
        <w:rPr>
          <w:rFonts w:ascii="Arial" w:hAnsi="Arial" w:cs="Arial"/>
          <w:snapToGrid/>
          <w:szCs w:val="24"/>
        </w:rPr>
        <w:t xml:space="preserve">If any of the items inventoried in 11.2.4(b) is inadequately anchored or braced as determined by 11.2.4(d), the building shall be placed in </w:t>
      </w:r>
      <w:r w:rsidRPr="000430AE">
        <w:rPr>
          <w:rFonts w:ascii="Arial" w:hAnsi="Arial" w:cs="Arial"/>
          <w:strike/>
          <w:snapToGrid/>
          <w:szCs w:val="24"/>
        </w:rPr>
        <w:t>NPC 4</w:t>
      </w:r>
      <w:r w:rsidRPr="000430AE">
        <w:rPr>
          <w:rFonts w:ascii="Arial" w:hAnsi="Arial" w:cs="Arial"/>
          <w:snapToGrid/>
          <w:szCs w:val="24"/>
        </w:rPr>
        <w:t xml:space="preserve"> </w:t>
      </w:r>
      <w:r w:rsidRPr="000430AE">
        <w:rPr>
          <w:rFonts w:ascii="Arial" w:hAnsi="Arial" w:cs="Arial"/>
          <w:snapToGrid/>
          <w:szCs w:val="24"/>
          <w:u w:val="single"/>
        </w:rPr>
        <w:t>the appropriate NPC category in accordance with Table 11.1.</w:t>
      </w:r>
    </w:p>
    <w:p w:rsidR="000430AE" w:rsidRPr="000430AE" w:rsidRDefault="000430AE" w:rsidP="000430AE">
      <w:pPr>
        <w:widowControl/>
        <w:tabs>
          <w:tab w:val="left" w:pos="-2250"/>
        </w:tabs>
        <w:suppressAutoHyphens/>
        <w:spacing w:line="360" w:lineRule="auto"/>
        <w:rPr>
          <w:rFonts w:ascii="Arial" w:hAnsi="Arial" w:cs="Arial"/>
          <w:szCs w:val="24"/>
        </w:rPr>
      </w:pPr>
      <w:r w:rsidRPr="000430AE">
        <w:rPr>
          <w:rFonts w:ascii="Arial" w:hAnsi="Arial" w:cs="Arial"/>
          <w:szCs w:val="24"/>
        </w:rPr>
        <w:t>…</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spacing w:line="360" w:lineRule="auto"/>
        <w:rPr>
          <w:rFonts w:ascii="Arial" w:hAnsi="Arial" w:cs="Arial"/>
          <w:szCs w:val="24"/>
        </w:rPr>
      </w:pPr>
      <w:r w:rsidRPr="000430AE">
        <w:rPr>
          <w:rFonts w:ascii="Arial" w:hAnsi="Arial" w:cs="Arial"/>
          <w:bCs/>
          <w:szCs w:val="24"/>
        </w:rPr>
        <w:t xml:space="preserve"> (All existing amendments that are not revised above shall continue without any change)</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spacing w:line="360" w:lineRule="auto"/>
        <w:rPr>
          <w:rFonts w:ascii="Arial" w:hAnsi="Arial" w:cs="Arial"/>
          <w:szCs w:val="24"/>
        </w:rPr>
      </w:pPr>
    </w:p>
    <w:p w:rsidR="000430AE" w:rsidRPr="000430AE" w:rsidRDefault="000430AE" w:rsidP="000430AE">
      <w:pPr>
        <w:widowControl/>
        <w:spacing w:line="360" w:lineRule="auto"/>
        <w:ind w:firstLine="360"/>
        <w:jc w:val="both"/>
        <w:rPr>
          <w:rFonts w:ascii="Arial" w:hAnsi="Arial" w:cs="Arial"/>
          <w:b/>
          <w:sz w:val="20"/>
        </w:rPr>
      </w:pPr>
      <w:r w:rsidRPr="000430AE">
        <w:rPr>
          <w:rFonts w:ascii="Arial" w:hAnsi="Arial" w:cs="Arial"/>
          <w:b/>
          <w:sz w:val="20"/>
        </w:rPr>
        <w:t>NOTATION:</w:t>
      </w:r>
    </w:p>
    <w:p w:rsidR="000430AE" w:rsidRPr="000430AE" w:rsidRDefault="000430AE" w:rsidP="000430AE">
      <w:pPr>
        <w:widowControl/>
        <w:numPr>
          <w:ilvl w:val="0"/>
          <w:numId w:val="3"/>
        </w:numPr>
        <w:spacing w:line="360" w:lineRule="auto"/>
        <w:jc w:val="both"/>
        <w:rPr>
          <w:rFonts w:ascii="Arial" w:hAnsi="Arial" w:cs="Arial"/>
          <w:sz w:val="20"/>
        </w:rPr>
      </w:pPr>
      <w:r w:rsidRPr="000430AE">
        <w:rPr>
          <w:rFonts w:ascii="Arial" w:hAnsi="Arial" w:cs="Arial"/>
          <w:sz w:val="20"/>
        </w:rPr>
        <w:t>Authority: Health and Safety Code Section 130005(g) &amp; 130021</w:t>
      </w:r>
    </w:p>
    <w:p w:rsidR="000430AE" w:rsidRPr="000430AE" w:rsidRDefault="000430AE" w:rsidP="000430AE">
      <w:pPr>
        <w:widowControl/>
        <w:numPr>
          <w:ilvl w:val="0"/>
          <w:numId w:val="3"/>
        </w:numPr>
        <w:spacing w:line="360" w:lineRule="auto"/>
        <w:jc w:val="both"/>
        <w:rPr>
          <w:rFonts w:ascii="Arial" w:hAnsi="Arial" w:cs="Arial"/>
          <w:sz w:val="20"/>
        </w:rPr>
      </w:pPr>
      <w:r w:rsidRPr="000430AE">
        <w:rPr>
          <w:rFonts w:ascii="Arial" w:hAnsi="Arial" w:cs="Arial"/>
          <w:sz w:val="20"/>
        </w:rPr>
        <w:t>Reference:  Health and Safety Code Section 1275, 129850 &amp; 130005(g)</w:t>
      </w:r>
    </w:p>
    <w:p w:rsidR="000430AE" w:rsidRPr="000430AE" w:rsidRDefault="000430AE" w:rsidP="000430AE">
      <w:pPr>
        <w:widowControl/>
        <w:spacing w:line="360" w:lineRule="auto"/>
        <w:ind w:left="720"/>
        <w:jc w:val="both"/>
        <w:rPr>
          <w:rFonts w:ascii="Arial" w:hAnsi="Arial" w:cs="Arial"/>
          <w:sz w:val="20"/>
        </w:rPr>
      </w:pPr>
    </w:p>
    <w:p w:rsidR="000430AE" w:rsidRPr="000430AE" w:rsidRDefault="000430AE" w:rsidP="000C0431">
      <w:pPr>
        <w:pStyle w:val="Heading1"/>
      </w:pPr>
    </w:p>
    <w:p w:rsidR="000430AE" w:rsidRPr="000430AE" w:rsidRDefault="000430AE" w:rsidP="000C0431">
      <w:pPr>
        <w:pStyle w:val="Heading1"/>
      </w:pPr>
      <w:r w:rsidRPr="000430AE">
        <w:t>CALIFORNIA ADMINISTRATIVE CODE</w:t>
      </w:r>
    </w:p>
    <w:p w:rsidR="000430AE" w:rsidRPr="000430AE" w:rsidRDefault="000430AE" w:rsidP="000C0431">
      <w:pPr>
        <w:pStyle w:val="Heading1"/>
      </w:pPr>
      <w:r w:rsidRPr="000430AE">
        <w:tab/>
        <w:t>CALIFORNIA CODE OF REGULATIONS, TITLE 24, PART 1</w:t>
      </w:r>
    </w:p>
    <w:p w:rsidR="000430AE" w:rsidRPr="000430AE" w:rsidRDefault="000430AE" w:rsidP="000430AE">
      <w:pPr>
        <w:widowControl/>
        <w:suppressAutoHyphens/>
        <w:jc w:val="center"/>
        <w:outlineLvl w:val="2"/>
        <w:rPr>
          <w:rFonts w:ascii="Arial" w:hAnsi="Arial" w:cs="Arial"/>
          <w:b/>
          <w:szCs w:val="24"/>
        </w:rPr>
      </w:pPr>
    </w:p>
    <w:p w:rsidR="000430AE" w:rsidRPr="000430AE" w:rsidRDefault="000430AE" w:rsidP="000430AE">
      <w:pPr>
        <w:widowControl/>
        <w:suppressAutoHyphens/>
        <w:jc w:val="center"/>
        <w:outlineLvl w:val="2"/>
        <w:rPr>
          <w:rFonts w:ascii="Arial" w:hAnsi="Arial" w:cs="Arial"/>
          <w:b/>
          <w:szCs w:val="24"/>
        </w:rPr>
      </w:pPr>
      <w:r w:rsidRPr="000430AE">
        <w:rPr>
          <w:rFonts w:ascii="Arial" w:hAnsi="Arial" w:cs="Arial"/>
          <w:b/>
          <w:szCs w:val="24"/>
        </w:rPr>
        <w:t xml:space="preserve">CHAPTER 7  </w:t>
      </w:r>
    </w:p>
    <w:p w:rsidR="000430AE" w:rsidRPr="000430AE" w:rsidRDefault="000430AE" w:rsidP="000430AE">
      <w:pPr>
        <w:widowControl/>
        <w:suppressAutoHyphens/>
        <w:jc w:val="center"/>
        <w:outlineLvl w:val="2"/>
        <w:rPr>
          <w:rFonts w:ascii="Arial" w:hAnsi="Arial" w:cs="Arial"/>
          <w:b/>
          <w:szCs w:val="24"/>
        </w:rPr>
      </w:pPr>
      <w:r w:rsidRPr="000430AE">
        <w:rPr>
          <w:rFonts w:ascii="Arial" w:hAnsi="Arial" w:cs="Arial"/>
          <w:b/>
          <w:szCs w:val="24"/>
        </w:rPr>
        <w:t>SAFETY STANDARDS FOR HEALTH FACILITIES</w:t>
      </w:r>
    </w:p>
    <w:p w:rsidR="000430AE" w:rsidRPr="000430AE" w:rsidRDefault="000430AE" w:rsidP="000430AE">
      <w:pPr>
        <w:widowControl/>
        <w:tabs>
          <w:tab w:val="left" w:pos="-720"/>
        </w:tabs>
        <w:suppressAutoHyphens/>
        <w:rPr>
          <w:rFonts w:ascii="Arial" w:hAnsi="Arial" w:cs="Arial"/>
          <w:b/>
          <w:szCs w:val="24"/>
        </w:rPr>
      </w:pPr>
    </w:p>
    <w:p w:rsidR="000430AE" w:rsidRPr="000430AE" w:rsidRDefault="000430AE" w:rsidP="000430AE">
      <w:pPr>
        <w:widowControl/>
        <w:suppressAutoHyphens/>
        <w:jc w:val="center"/>
        <w:outlineLvl w:val="0"/>
        <w:rPr>
          <w:rFonts w:ascii="Arial" w:hAnsi="Arial" w:cs="Arial"/>
          <w:b/>
          <w:szCs w:val="24"/>
        </w:rPr>
      </w:pPr>
      <w:r w:rsidRPr="000430AE">
        <w:rPr>
          <w:rFonts w:ascii="Arial" w:hAnsi="Arial" w:cs="Arial"/>
          <w:b/>
          <w:szCs w:val="24"/>
        </w:rPr>
        <w:t>ARTICLE 1</w:t>
      </w:r>
    </w:p>
    <w:p w:rsidR="000430AE" w:rsidRPr="000430AE" w:rsidRDefault="000430AE" w:rsidP="000430AE">
      <w:pPr>
        <w:widowControl/>
        <w:suppressAutoHyphens/>
        <w:jc w:val="center"/>
        <w:outlineLvl w:val="0"/>
        <w:rPr>
          <w:rFonts w:ascii="Arial" w:hAnsi="Arial" w:cs="Arial"/>
          <w:b/>
          <w:szCs w:val="24"/>
        </w:rPr>
      </w:pPr>
      <w:r w:rsidRPr="000430AE">
        <w:rPr>
          <w:rFonts w:ascii="Arial" w:hAnsi="Arial" w:cs="Arial"/>
          <w:b/>
          <w:szCs w:val="24"/>
        </w:rPr>
        <w:t>GENERAL</w:t>
      </w:r>
    </w:p>
    <w:p w:rsidR="000430AE" w:rsidRPr="000430AE" w:rsidRDefault="000430AE" w:rsidP="000430AE">
      <w:pPr>
        <w:widowControl/>
        <w:tabs>
          <w:tab w:val="left" w:pos="-720"/>
        </w:tabs>
        <w:suppressAutoHyphens/>
        <w:rPr>
          <w:rFonts w:ascii="Arial" w:hAnsi="Arial" w:cs="Arial"/>
          <w:b/>
          <w:szCs w:val="24"/>
        </w:rPr>
      </w:pPr>
    </w:p>
    <w:p w:rsidR="000430AE" w:rsidRPr="000430AE" w:rsidRDefault="000430AE" w:rsidP="000430AE">
      <w:pPr>
        <w:widowControl/>
        <w:ind w:left="720"/>
        <w:jc w:val="both"/>
        <w:rPr>
          <w:rFonts w:ascii="Arial" w:hAnsi="Arial" w:cs="Arial"/>
          <w:szCs w:val="24"/>
        </w:rPr>
      </w:pPr>
    </w:p>
    <w:p w:rsidR="000430AE" w:rsidRPr="000430AE" w:rsidRDefault="000430AE" w:rsidP="000430AE">
      <w:pPr>
        <w:widowControl/>
        <w:suppressAutoHyphens/>
        <w:rPr>
          <w:rFonts w:ascii="Arial" w:hAnsi="Arial" w:cs="Arial"/>
          <w:szCs w:val="24"/>
        </w:rPr>
      </w:pPr>
      <w:r w:rsidRPr="000430AE">
        <w:rPr>
          <w:rFonts w:ascii="Arial" w:hAnsi="Arial" w:cs="Arial"/>
          <w:b/>
          <w:szCs w:val="24"/>
        </w:rPr>
        <w:t>7-103.  Jurisdiction.</w:t>
      </w:r>
      <w:r w:rsidRPr="000430AE">
        <w:rPr>
          <w:rFonts w:ascii="Arial" w:hAnsi="Arial" w:cs="Arial"/>
          <w:szCs w:val="24"/>
        </w:rPr>
        <w:t xml:space="preserve"> The following are within the jurisdiction of Office of Statewide Health Planning and Development:</w:t>
      </w:r>
    </w:p>
    <w:p w:rsidR="000430AE" w:rsidRPr="000430AE" w:rsidRDefault="000430AE" w:rsidP="000430AE">
      <w:pPr>
        <w:tabs>
          <w:tab w:val="left" w:pos="720"/>
          <w:tab w:val="num" w:pos="1329"/>
        </w:tabs>
        <w:spacing w:line="360" w:lineRule="auto"/>
        <w:rPr>
          <w:rFonts w:ascii="Arial" w:hAnsi="Arial" w:cs="Arial"/>
          <w:b/>
          <w:color w:val="000000"/>
          <w:szCs w:val="24"/>
        </w:rPr>
      </w:pPr>
      <w:r w:rsidRPr="000430AE">
        <w:rPr>
          <w:rFonts w:ascii="Arial" w:hAnsi="Arial" w:cs="Arial"/>
          <w:b/>
          <w:color w:val="000000"/>
          <w:szCs w:val="24"/>
        </w:rPr>
        <w:t>…</w:t>
      </w:r>
    </w:p>
    <w:p w:rsidR="000430AE" w:rsidRPr="000430AE" w:rsidRDefault="000430AE" w:rsidP="000430AE">
      <w:pPr>
        <w:widowControl/>
        <w:suppressAutoHyphens/>
        <w:ind w:firstLine="360"/>
        <w:rPr>
          <w:rFonts w:ascii="Arial" w:hAnsi="Arial" w:cs="Arial"/>
          <w:szCs w:val="24"/>
        </w:rPr>
      </w:pPr>
      <w:r w:rsidRPr="000430AE">
        <w:rPr>
          <w:rFonts w:ascii="Arial" w:hAnsi="Arial" w:cs="Arial"/>
          <w:szCs w:val="24"/>
        </w:rPr>
        <w:t xml:space="preserve">(c)  For hospital buildings, skilled nursing facilities and intermediate care facilities, the Office shall also enforce the regulations of the California Building Standards Code as adopted by </w:t>
      </w:r>
      <w:r w:rsidRPr="000430AE">
        <w:rPr>
          <w:rFonts w:ascii="Arial" w:hAnsi="Arial" w:cs="Arial"/>
          <w:szCs w:val="24"/>
          <w:u w:val="single"/>
        </w:rPr>
        <w:t xml:space="preserve">the California Energy Commission, </w:t>
      </w:r>
      <w:r w:rsidRPr="000430AE">
        <w:rPr>
          <w:rFonts w:ascii="Arial" w:hAnsi="Arial" w:cs="Arial"/>
          <w:szCs w:val="24"/>
        </w:rPr>
        <w:t xml:space="preserve">the Office of the State Fire Marshal </w:t>
      </w:r>
      <w:r w:rsidRPr="000430AE">
        <w:rPr>
          <w:rFonts w:ascii="Arial" w:hAnsi="Arial" w:cs="Arial"/>
          <w:szCs w:val="24"/>
        </w:rPr>
        <w:lastRenderedPageBreak/>
        <w:t xml:space="preserve">and the Division of the State Architect/Access Compliance Section, for </w:t>
      </w:r>
      <w:r w:rsidRPr="000430AE">
        <w:rPr>
          <w:rFonts w:ascii="Arial" w:hAnsi="Arial" w:cs="Arial"/>
          <w:szCs w:val="24"/>
          <w:u w:val="single"/>
        </w:rPr>
        <w:t>Energy Conservation,</w:t>
      </w:r>
      <w:r w:rsidRPr="000430AE">
        <w:rPr>
          <w:rFonts w:ascii="Arial" w:hAnsi="Arial" w:cs="Arial"/>
          <w:szCs w:val="24"/>
        </w:rPr>
        <w:t xml:space="preserve"> fire and life safety and accessibility compliance for persons with disabilities, respectively.</w:t>
      </w:r>
    </w:p>
    <w:p w:rsidR="000430AE" w:rsidRPr="000430AE" w:rsidRDefault="000430AE" w:rsidP="000430AE">
      <w:pPr>
        <w:widowControl/>
        <w:spacing w:line="360" w:lineRule="auto"/>
        <w:jc w:val="both"/>
        <w:rPr>
          <w:rFonts w:ascii="Arial" w:hAnsi="Arial" w:cs="Arial"/>
          <w:szCs w:val="24"/>
        </w:rPr>
      </w:pPr>
    </w:p>
    <w:p w:rsidR="000430AE" w:rsidRPr="000430AE" w:rsidRDefault="000430AE" w:rsidP="000430AE">
      <w:pPr>
        <w:tabs>
          <w:tab w:val="left" w:pos="720"/>
          <w:tab w:val="num" w:pos="1329"/>
        </w:tabs>
        <w:spacing w:line="360" w:lineRule="auto"/>
        <w:rPr>
          <w:rFonts w:ascii="Arial" w:hAnsi="Arial" w:cs="Arial"/>
          <w:b/>
          <w:color w:val="000000"/>
          <w:szCs w:val="24"/>
        </w:rPr>
      </w:pPr>
      <w:r w:rsidRPr="000430AE">
        <w:rPr>
          <w:rFonts w:ascii="Arial" w:hAnsi="Arial" w:cs="Arial"/>
          <w:b/>
          <w:color w:val="000000"/>
          <w:szCs w:val="24"/>
        </w:rPr>
        <w:t>…</w:t>
      </w:r>
    </w:p>
    <w:p w:rsidR="000430AE" w:rsidRPr="000430AE" w:rsidRDefault="000430AE" w:rsidP="00BB1BF0">
      <w:pPr>
        <w:pStyle w:val="Heading1"/>
      </w:pPr>
      <w:r w:rsidRPr="000430AE">
        <w:t>ARTICLE 2</w:t>
      </w:r>
    </w:p>
    <w:p w:rsidR="000430AE" w:rsidRPr="000430AE" w:rsidRDefault="000430AE" w:rsidP="00BB1BF0">
      <w:pPr>
        <w:pStyle w:val="Heading1"/>
      </w:pPr>
      <w:r w:rsidRPr="000430AE">
        <w:t>DEFINITIONS</w:t>
      </w:r>
    </w:p>
    <w:p w:rsidR="000430AE" w:rsidRPr="000430AE" w:rsidRDefault="000430AE" w:rsidP="000430AE">
      <w:pPr>
        <w:widowControl/>
        <w:suppressAutoHyphens/>
        <w:spacing w:line="360" w:lineRule="auto"/>
        <w:rPr>
          <w:rFonts w:ascii="Arial" w:hAnsi="Arial" w:cs="Arial"/>
          <w:szCs w:val="24"/>
        </w:rPr>
      </w:pPr>
    </w:p>
    <w:p w:rsidR="000430AE" w:rsidRPr="000430AE" w:rsidRDefault="000430AE" w:rsidP="000430AE">
      <w:pPr>
        <w:widowControl/>
        <w:suppressAutoHyphens/>
        <w:spacing w:line="360" w:lineRule="auto"/>
        <w:rPr>
          <w:rFonts w:ascii="Arial" w:hAnsi="Arial" w:cs="Arial"/>
          <w:szCs w:val="24"/>
        </w:rPr>
      </w:pPr>
      <w:r w:rsidRPr="000430AE">
        <w:rPr>
          <w:rFonts w:ascii="Arial" w:hAnsi="Arial" w:cs="Arial"/>
          <w:szCs w:val="24"/>
        </w:rPr>
        <w:t xml:space="preserve">Unless otherwise stated, the words and phrases defined in this article shall have the meaning stated therein throughout Chapter 7, Part </w:t>
      </w:r>
      <w:proofErr w:type="gramStart"/>
      <w:r w:rsidRPr="000430AE">
        <w:rPr>
          <w:rFonts w:ascii="Arial" w:hAnsi="Arial" w:cs="Arial"/>
          <w:szCs w:val="24"/>
        </w:rPr>
        <w:t>1,Title</w:t>
      </w:r>
      <w:proofErr w:type="gramEnd"/>
      <w:r w:rsidRPr="000430AE">
        <w:rPr>
          <w:rFonts w:ascii="Arial" w:hAnsi="Arial" w:cs="Arial"/>
          <w:szCs w:val="24"/>
        </w:rPr>
        <w:t xml:space="preserve"> 24.</w:t>
      </w:r>
    </w:p>
    <w:p w:rsidR="000430AE" w:rsidRPr="000430AE" w:rsidRDefault="000430AE" w:rsidP="000430AE">
      <w:pPr>
        <w:widowControl/>
        <w:suppressAutoHyphens/>
        <w:spacing w:line="360" w:lineRule="auto"/>
        <w:rPr>
          <w:rFonts w:ascii="Arial" w:hAnsi="Arial" w:cs="Arial"/>
          <w:szCs w:val="24"/>
        </w:rPr>
      </w:pPr>
    </w:p>
    <w:p w:rsidR="000430AE" w:rsidRPr="000430AE" w:rsidRDefault="000430AE" w:rsidP="000430AE">
      <w:pPr>
        <w:widowControl/>
        <w:suppressAutoHyphens/>
        <w:spacing w:line="360" w:lineRule="auto"/>
        <w:rPr>
          <w:rFonts w:ascii="Arial" w:hAnsi="Arial" w:cs="Arial"/>
          <w:szCs w:val="24"/>
        </w:rPr>
      </w:pPr>
      <w:r w:rsidRPr="000430AE">
        <w:rPr>
          <w:rFonts w:ascii="Arial" w:hAnsi="Arial" w:cs="Arial"/>
          <w:b/>
          <w:szCs w:val="24"/>
        </w:rPr>
        <w:t>7-111.  Definitions.</w:t>
      </w:r>
    </w:p>
    <w:p w:rsidR="000430AE" w:rsidRPr="000430AE" w:rsidRDefault="000430AE" w:rsidP="000430AE">
      <w:pPr>
        <w:tabs>
          <w:tab w:val="left" w:pos="720"/>
          <w:tab w:val="num" w:pos="1329"/>
        </w:tabs>
        <w:spacing w:line="360" w:lineRule="auto"/>
        <w:rPr>
          <w:rFonts w:ascii="Arial" w:hAnsi="Arial" w:cs="Arial"/>
          <w:b/>
          <w:color w:val="000000"/>
          <w:szCs w:val="24"/>
        </w:rPr>
      </w:pPr>
      <w:r w:rsidRPr="000430AE">
        <w:rPr>
          <w:rFonts w:ascii="Arial" w:hAnsi="Arial" w:cs="Arial"/>
          <w:b/>
          <w:color w:val="000000"/>
          <w:szCs w:val="24"/>
        </w:rPr>
        <w:t>…</w:t>
      </w:r>
    </w:p>
    <w:p w:rsidR="000430AE" w:rsidRPr="000430AE" w:rsidRDefault="000430AE" w:rsidP="000430AE">
      <w:pPr>
        <w:widowControl/>
        <w:spacing w:line="360" w:lineRule="auto"/>
        <w:rPr>
          <w:rFonts w:ascii="Arial" w:hAnsi="Arial" w:cs="Arial"/>
          <w:bCs/>
          <w:snapToGrid/>
          <w:szCs w:val="24"/>
        </w:rPr>
      </w:pPr>
      <w:r w:rsidRPr="000430AE">
        <w:rPr>
          <w:rFonts w:ascii="Arial" w:hAnsi="Arial" w:cs="Arial"/>
          <w:b/>
          <w:bCs/>
          <w:i/>
          <w:strike/>
          <w:snapToGrid/>
          <w:szCs w:val="24"/>
        </w:rPr>
        <w:t xml:space="preserve">EQUIPMENT </w:t>
      </w:r>
      <w:r w:rsidRPr="000430AE">
        <w:rPr>
          <w:rFonts w:ascii="Arial" w:hAnsi="Arial" w:cs="Arial"/>
          <w:bCs/>
          <w:snapToGrid/>
          <w:szCs w:val="24"/>
        </w:rPr>
        <w:t>(Relocated to Chapter 2 of the California Building Code)</w:t>
      </w:r>
      <w:r w:rsidRPr="000430AE">
        <w:rPr>
          <w:rFonts w:ascii="Arial" w:hAnsi="Arial" w:cs="Arial"/>
          <w:b/>
          <w:bCs/>
          <w:i/>
          <w:snapToGrid/>
          <w:szCs w:val="24"/>
          <w:u w:val="single"/>
        </w:rPr>
        <w:t xml:space="preserve"> </w:t>
      </w:r>
    </w:p>
    <w:p w:rsidR="000430AE" w:rsidRPr="000430AE" w:rsidRDefault="000430AE" w:rsidP="000430AE">
      <w:pPr>
        <w:widowControl/>
        <w:spacing w:line="360" w:lineRule="auto"/>
        <w:rPr>
          <w:rFonts w:ascii="Arial" w:hAnsi="Arial" w:cs="Arial"/>
          <w:bCs/>
          <w:i/>
          <w:strike/>
          <w:snapToGrid/>
          <w:szCs w:val="24"/>
        </w:rPr>
      </w:pPr>
    </w:p>
    <w:p w:rsidR="000430AE" w:rsidRPr="000430AE" w:rsidRDefault="000430AE" w:rsidP="000430AE">
      <w:pPr>
        <w:widowControl/>
        <w:rPr>
          <w:rFonts w:ascii="Arial" w:hAnsi="Arial" w:cs="Arial"/>
          <w:bCs/>
          <w:strike/>
          <w:snapToGrid/>
          <w:szCs w:val="24"/>
        </w:rPr>
      </w:pPr>
      <w:r w:rsidRPr="000430AE">
        <w:rPr>
          <w:rFonts w:ascii="Arial" w:hAnsi="Arial" w:cs="Arial"/>
          <w:bCs/>
          <w:strike/>
          <w:snapToGrid/>
          <w:szCs w:val="24"/>
        </w:rPr>
        <w:t>Equipment to be used in projects shall be classified as building service equipment, fixed equipment, or movable equipment.</w:t>
      </w:r>
    </w:p>
    <w:p w:rsidR="000430AE" w:rsidRPr="000430AE" w:rsidRDefault="000430AE" w:rsidP="000430AE">
      <w:pPr>
        <w:widowControl/>
        <w:rPr>
          <w:rFonts w:ascii="Arial" w:hAnsi="Arial" w:cs="Arial"/>
          <w:bCs/>
          <w:strike/>
          <w:snapToGrid/>
          <w:szCs w:val="24"/>
        </w:rPr>
      </w:pPr>
    </w:p>
    <w:p w:rsidR="000430AE" w:rsidRPr="000430AE" w:rsidRDefault="000430AE" w:rsidP="000430AE">
      <w:pPr>
        <w:widowControl/>
        <w:rPr>
          <w:rFonts w:ascii="Arial" w:hAnsi="Arial" w:cs="Arial"/>
          <w:bCs/>
          <w:strike/>
          <w:snapToGrid/>
          <w:szCs w:val="24"/>
        </w:rPr>
      </w:pPr>
      <w:r w:rsidRPr="000430AE">
        <w:rPr>
          <w:rFonts w:ascii="Arial" w:hAnsi="Arial" w:cs="Arial"/>
          <w:bCs/>
          <w:strike/>
          <w:snapToGrid/>
          <w:szCs w:val="24"/>
        </w:rPr>
        <w:t xml:space="preserve">(a) </w:t>
      </w:r>
      <w:r w:rsidRPr="000430AE">
        <w:rPr>
          <w:rFonts w:ascii="Arial" w:hAnsi="Arial" w:cs="Arial"/>
          <w:b/>
          <w:bCs/>
          <w:strike/>
          <w:snapToGrid/>
          <w:szCs w:val="24"/>
        </w:rPr>
        <w:t xml:space="preserve">BUILDING SERVICE EQUIPMENT </w:t>
      </w:r>
      <w:r w:rsidRPr="000430AE">
        <w:rPr>
          <w:rFonts w:ascii="Arial" w:hAnsi="Arial" w:cs="Arial"/>
          <w:bCs/>
          <w:strike/>
          <w:snapToGrid/>
          <w:szCs w:val="24"/>
        </w:rPr>
        <w:t>includes items such as heating, ventilating and air conditioning equipment; electrical power distribution equipment; emergency power generation equipment; energy/utility management systems; conveying systems; and other equipment with a primary function of building service. Examples include humidification equipment, filtration equipment, chillers, boilers and fire pumps.</w:t>
      </w:r>
    </w:p>
    <w:p w:rsidR="000430AE" w:rsidRPr="000430AE" w:rsidRDefault="000430AE" w:rsidP="000430AE">
      <w:pPr>
        <w:widowControl/>
        <w:rPr>
          <w:rFonts w:ascii="Arial" w:hAnsi="Arial" w:cs="Arial"/>
          <w:bCs/>
          <w:strike/>
          <w:snapToGrid/>
          <w:szCs w:val="24"/>
        </w:rPr>
      </w:pPr>
    </w:p>
    <w:p w:rsidR="000430AE" w:rsidRDefault="000430AE" w:rsidP="000430AE">
      <w:pPr>
        <w:widowControl/>
        <w:rPr>
          <w:rFonts w:ascii="Arial" w:hAnsi="Arial" w:cs="Arial"/>
          <w:bCs/>
          <w:strike/>
          <w:snapToGrid/>
          <w:szCs w:val="24"/>
        </w:rPr>
      </w:pPr>
      <w:r w:rsidRPr="000430AE">
        <w:rPr>
          <w:rFonts w:ascii="Arial" w:hAnsi="Arial" w:cs="Arial"/>
          <w:bCs/>
          <w:strike/>
          <w:snapToGrid/>
          <w:szCs w:val="24"/>
        </w:rPr>
        <w:t xml:space="preserve">(b) </w:t>
      </w:r>
      <w:r w:rsidRPr="000430AE">
        <w:rPr>
          <w:rFonts w:ascii="Arial" w:hAnsi="Arial" w:cs="Arial"/>
          <w:b/>
          <w:bCs/>
          <w:strike/>
          <w:snapToGrid/>
          <w:szCs w:val="24"/>
        </w:rPr>
        <w:t xml:space="preserve">FIXED EQUIPMENT </w:t>
      </w:r>
      <w:r w:rsidRPr="000430AE">
        <w:rPr>
          <w:rFonts w:ascii="Arial" w:hAnsi="Arial" w:cs="Arial"/>
          <w:bCs/>
          <w:strike/>
          <w:snapToGrid/>
          <w:szCs w:val="24"/>
        </w:rPr>
        <w:t>includes items that are permanently affixed to the building or permanently connected to a service distribution system that is designed and installed for the</w:t>
      </w:r>
      <w:r w:rsidR="005D65F9">
        <w:rPr>
          <w:rFonts w:ascii="Arial" w:hAnsi="Arial" w:cs="Arial"/>
          <w:bCs/>
          <w:strike/>
          <w:snapToGrid/>
          <w:szCs w:val="24"/>
        </w:rPr>
        <w:t xml:space="preserve"> specific use of the equipment.</w:t>
      </w:r>
    </w:p>
    <w:p w:rsidR="005D65F9" w:rsidRPr="005D65F9" w:rsidRDefault="005D65F9" w:rsidP="000430AE">
      <w:pPr>
        <w:widowControl/>
        <w:rPr>
          <w:rFonts w:ascii="Arial" w:hAnsi="Arial" w:cs="Arial"/>
          <w:bCs/>
          <w:strike/>
          <w:snapToGrid/>
          <w:szCs w:val="24"/>
          <w:u w:val="single"/>
        </w:rPr>
      </w:pPr>
    </w:p>
    <w:p w:rsidR="000430AE" w:rsidRPr="000430AE" w:rsidRDefault="000430AE" w:rsidP="000430AE">
      <w:pPr>
        <w:widowControl/>
        <w:rPr>
          <w:rFonts w:ascii="Arial" w:hAnsi="Arial" w:cs="Arial"/>
          <w:bCs/>
          <w:strike/>
          <w:snapToGrid/>
          <w:szCs w:val="24"/>
        </w:rPr>
      </w:pPr>
    </w:p>
    <w:p w:rsidR="000430AE" w:rsidRPr="000430AE" w:rsidRDefault="000430AE" w:rsidP="000430AE">
      <w:pPr>
        <w:widowControl/>
        <w:ind w:left="720"/>
        <w:rPr>
          <w:rFonts w:ascii="Arial" w:hAnsi="Arial" w:cs="Arial"/>
          <w:bCs/>
          <w:strike/>
          <w:snapToGrid/>
          <w:szCs w:val="24"/>
        </w:rPr>
      </w:pPr>
      <w:r w:rsidRPr="000430AE">
        <w:rPr>
          <w:rFonts w:ascii="Arial" w:hAnsi="Arial" w:cs="Arial"/>
          <w:bCs/>
          <w:strike/>
          <w:snapToGrid/>
          <w:szCs w:val="24"/>
        </w:rPr>
        <w:t xml:space="preserve">1. </w:t>
      </w:r>
      <w:r w:rsidRPr="000430AE">
        <w:rPr>
          <w:rFonts w:ascii="Arial" w:hAnsi="Arial" w:cs="Arial"/>
          <w:b/>
          <w:bCs/>
          <w:strike/>
          <w:snapToGrid/>
          <w:szCs w:val="24"/>
        </w:rPr>
        <w:t xml:space="preserve">FIXED MEDICAL EQUIPMENT </w:t>
      </w:r>
      <w:r w:rsidRPr="000430AE">
        <w:rPr>
          <w:rFonts w:ascii="Arial" w:hAnsi="Arial" w:cs="Arial"/>
          <w:bCs/>
          <w:strike/>
          <w:snapToGrid/>
          <w:szCs w:val="24"/>
        </w:rPr>
        <w:t>includes, but is not limited to, such items as fume hoods, sterilizers, communication systems, imaging equipment, radiotherapy equipment, lithotripters, hydrotherapy tanks, audiometry testing chambers, and surgical and special procedure lights.</w:t>
      </w:r>
    </w:p>
    <w:p w:rsidR="000430AE" w:rsidRPr="000430AE" w:rsidRDefault="000430AE" w:rsidP="000430AE">
      <w:pPr>
        <w:widowControl/>
        <w:ind w:left="720"/>
        <w:rPr>
          <w:rFonts w:ascii="Arial" w:hAnsi="Arial" w:cs="Arial"/>
          <w:bCs/>
          <w:strike/>
          <w:snapToGrid/>
          <w:szCs w:val="24"/>
        </w:rPr>
      </w:pPr>
    </w:p>
    <w:p w:rsidR="000430AE" w:rsidRPr="000430AE" w:rsidRDefault="000430AE" w:rsidP="000430AE">
      <w:pPr>
        <w:widowControl/>
        <w:ind w:left="720"/>
        <w:rPr>
          <w:rFonts w:ascii="Arial" w:hAnsi="Arial" w:cs="Arial"/>
          <w:bCs/>
          <w:strike/>
          <w:snapToGrid/>
          <w:szCs w:val="24"/>
        </w:rPr>
      </w:pPr>
      <w:r w:rsidRPr="000430AE">
        <w:rPr>
          <w:rFonts w:ascii="Arial" w:hAnsi="Arial" w:cs="Arial"/>
          <w:bCs/>
          <w:strike/>
          <w:snapToGrid/>
          <w:szCs w:val="24"/>
        </w:rPr>
        <w:t xml:space="preserve">2. </w:t>
      </w:r>
      <w:r w:rsidRPr="000430AE">
        <w:rPr>
          <w:rFonts w:ascii="Arial" w:hAnsi="Arial" w:cs="Arial"/>
          <w:b/>
          <w:bCs/>
          <w:strike/>
          <w:snapToGrid/>
          <w:szCs w:val="24"/>
        </w:rPr>
        <w:t xml:space="preserve">FIXED NONMEDICAL EQUIPMENT </w:t>
      </w:r>
      <w:r w:rsidRPr="000430AE">
        <w:rPr>
          <w:rFonts w:ascii="Arial" w:hAnsi="Arial" w:cs="Arial"/>
          <w:bCs/>
          <w:strike/>
          <w:snapToGrid/>
          <w:szCs w:val="24"/>
        </w:rPr>
        <w:t>includes, but is not limited to, items such as walk-in refrigerators, kitchen cooking equipment, serving lines, conveyors, central computer equipment, laundry and similar equipment.</w:t>
      </w:r>
    </w:p>
    <w:p w:rsidR="000430AE" w:rsidRPr="000430AE" w:rsidRDefault="000430AE" w:rsidP="000430AE">
      <w:pPr>
        <w:tabs>
          <w:tab w:val="left" w:pos="720"/>
          <w:tab w:val="num" w:pos="1329"/>
        </w:tabs>
        <w:rPr>
          <w:rFonts w:ascii="Arial" w:hAnsi="Arial" w:cs="Arial"/>
          <w:b/>
          <w:strike/>
          <w:color w:val="000000"/>
          <w:szCs w:val="24"/>
        </w:rPr>
      </w:pPr>
    </w:p>
    <w:p w:rsidR="000430AE" w:rsidRPr="000430AE" w:rsidRDefault="000430AE" w:rsidP="000430AE">
      <w:pPr>
        <w:tabs>
          <w:tab w:val="left" w:pos="720"/>
          <w:tab w:val="num" w:pos="1329"/>
        </w:tabs>
        <w:rPr>
          <w:rFonts w:ascii="Arial" w:hAnsi="Arial" w:cs="Arial"/>
          <w:bCs/>
          <w:strike/>
          <w:snapToGrid/>
          <w:szCs w:val="24"/>
        </w:rPr>
      </w:pPr>
      <w:r w:rsidRPr="000430AE">
        <w:rPr>
          <w:rFonts w:ascii="Arial" w:hAnsi="Arial" w:cs="Arial"/>
          <w:bCs/>
          <w:strike/>
          <w:snapToGrid/>
          <w:szCs w:val="24"/>
        </w:rPr>
        <w:t xml:space="preserve"> (</w:t>
      </w:r>
      <w:r w:rsidRPr="000430AE">
        <w:rPr>
          <w:rFonts w:ascii="Arial" w:hAnsi="Arial" w:cs="Arial"/>
          <w:bCs/>
          <w:strike/>
          <w:snapToGrid/>
          <w:szCs w:val="24"/>
          <w:u w:val="single"/>
        </w:rPr>
        <w:t>c</w:t>
      </w:r>
      <w:r w:rsidRPr="000430AE">
        <w:rPr>
          <w:rFonts w:ascii="Arial" w:hAnsi="Arial" w:cs="Arial"/>
          <w:bCs/>
          <w:strike/>
          <w:snapToGrid/>
          <w:szCs w:val="24"/>
        </w:rPr>
        <w:t xml:space="preserve">) </w:t>
      </w:r>
      <w:r w:rsidRPr="000430AE">
        <w:rPr>
          <w:rFonts w:ascii="Arial" w:hAnsi="Arial" w:cs="Arial"/>
          <w:b/>
          <w:bCs/>
          <w:strike/>
          <w:snapToGrid/>
          <w:szCs w:val="24"/>
        </w:rPr>
        <w:t xml:space="preserve">MOVABLE EQUIPMENT </w:t>
      </w:r>
      <w:r w:rsidRPr="000430AE">
        <w:rPr>
          <w:rFonts w:ascii="Arial" w:hAnsi="Arial" w:cs="Arial"/>
          <w:bCs/>
          <w:strike/>
          <w:snapToGrid/>
          <w:szCs w:val="24"/>
        </w:rPr>
        <w:t>includes items that require floor space or electrical and/or mechanical connections but are portable, such as wheeled items, portable items, office-type furnishings, and diagnostic or monitoring equipment.</w:t>
      </w:r>
    </w:p>
    <w:p w:rsidR="000430AE" w:rsidRPr="000430AE" w:rsidRDefault="000430AE" w:rsidP="000430AE">
      <w:pPr>
        <w:tabs>
          <w:tab w:val="left" w:pos="720"/>
          <w:tab w:val="num" w:pos="1329"/>
        </w:tabs>
        <w:rPr>
          <w:rFonts w:ascii="Arial" w:hAnsi="Arial" w:cs="Arial"/>
          <w:bCs/>
          <w:strike/>
          <w:snapToGrid/>
          <w:szCs w:val="24"/>
        </w:rPr>
      </w:pPr>
    </w:p>
    <w:p w:rsidR="000430AE" w:rsidRPr="000430AE" w:rsidRDefault="000430AE" w:rsidP="000430AE">
      <w:pPr>
        <w:widowControl/>
        <w:autoSpaceDE w:val="0"/>
        <w:autoSpaceDN w:val="0"/>
        <w:adjustRightInd w:val="0"/>
        <w:ind w:left="720"/>
        <w:rPr>
          <w:rFonts w:ascii="Arial" w:hAnsi="Arial" w:cs="Arial"/>
          <w:strike/>
          <w:snapToGrid/>
          <w:szCs w:val="24"/>
        </w:rPr>
      </w:pPr>
      <w:r w:rsidRPr="000430AE">
        <w:rPr>
          <w:rFonts w:ascii="Arial" w:hAnsi="Arial" w:cs="Arial"/>
          <w:strike/>
          <w:snapToGrid/>
          <w:szCs w:val="24"/>
        </w:rPr>
        <w:lastRenderedPageBreak/>
        <w:t xml:space="preserve">1. </w:t>
      </w:r>
      <w:r w:rsidRPr="000430AE">
        <w:rPr>
          <w:rFonts w:ascii="Arial" w:hAnsi="Arial" w:cs="Arial"/>
          <w:b/>
          <w:bCs/>
          <w:strike/>
          <w:snapToGrid/>
          <w:szCs w:val="24"/>
        </w:rPr>
        <w:t xml:space="preserve">MOVABLE MEDICAL EQUIPMENT </w:t>
      </w:r>
      <w:r w:rsidRPr="000430AE">
        <w:rPr>
          <w:rFonts w:ascii="Arial" w:hAnsi="Arial" w:cs="Arial"/>
          <w:strike/>
          <w:snapToGrid/>
          <w:szCs w:val="24"/>
        </w:rPr>
        <w:t>includes, but is not limited to, portable X-ray, electroencephalogram (EEG), electrocardiogram (EKG), treadmill and exercise equipment, pulmonary function equipment, operating tables, laboratory centrifuges, examination and treatment tables, and similar equipment.</w:t>
      </w:r>
    </w:p>
    <w:p w:rsidR="000430AE" w:rsidRPr="000430AE" w:rsidRDefault="000430AE" w:rsidP="000430AE">
      <w:pPr>
        <w:widowControl/>
        <w:autoSpaceDE w:val="0"/>
        <w:autoSpaceDN w:val="0"/>
        <w:adjustRightInd w:val="0"/>
        <w:ind w:left="720"/>
        <w:rPr>
          <w:rFonts w:ascii="Arial" w:hAnsi="Arial" w:cs="Arial"/>
          <w:strike/>
          <w:snapToGrid/>
          <w:szCs w:val="24"/>
        </w:rPr>
      </w:pPr>
    </w:p>
    <w:p w:rsidR="000430AE" w:rsidRPr="000430AE" w:rsidRDefault="000430AE" w:rsidP="000430AE">
      <w:pPr>
        <w:widowControl/>
        <w:autoSpaceDE w:val="0"/>
        <w:autoSpaceDN w:val="0"/>
        <w:adjustRightInd w:val="0"/>
        <w:ind w:left="720"/>
        <w:rPr>
          <w:rFonts w:ascii="Arial" w:hAnsi="Arial" w:cs="Arial"/>
          <w:strike/>
          <w:snapToGrid/>
          <w:szCs w:val="24"/>
        </w:rPr>
      </w:pPr>
      <w:r w:rsidRPr="000430AE">
        <w:rPr>
          <w:rFonts w:ascii="Arial" w:hAnsi="Arial" w:cs="Arial"/>
          <w:strike/>
          <w:snapToGrid/>
          <w:szCs w:val="24"/>
        </w:rPr>
        <w:t xml:space="preserve">2. </w:t>
      </w:r>
      <w:r w:rsidRPr="000430AE">
        <w:rPr>
          <w:rFonts w:ascii="Arial" w:hAnsi="Arial" w:cs="Arial"/>
          <w:b/>
          <w:bCs/>
          <w:strike/>
          <w:snapToGrid/>
          <w:szCs w:val="24"/>
        </w:rPr>
        <w:t xml:space="preserve">MOVABLE NONMEDICAL EQUIPMENT </w:t>
      </w:r>
      <w:r w:rsidRPr="000430AE">
        <w:rPr>
          <w:rFonts w:ascii="Arial" w:hAnsi="Arial" w:cs="Arial"/>
          <w:strike/>
          <w:snapToGrid/>
          <w:szCs w:val="24"/>
        </w:rPr>
        <w:t>includes, but is not limited to, personal computer stations,</w:t>
      </w:r>
      <w:r w:rsidRPr="000430AE">
        <w:rPr>
          <w:rFonts w:ascii="Arial" w:hAnsi="Arial" w:cs="Arial"/>
          <w:b/>
          <w:bCs/>
          <w:strike/>
          <w:snapToGrid/>
          <w:szCs w:val="24"/>
        </w:rPr>
        <w:t xml:space="preserve"> </w:t>
      </w:r>
      <w:r w:rsidRPr="000430AE">
        <w:rPr>
          <w:rFonts w:ascii="Arial" w:hAnsi="Arial" w:cs="Arial"/>
          <w:strike/>
          <w:snapToGrid/>
          <w:szCs w:val="24"/>
        </w:rPr>
        <w:t>patient room furnishings, food service trucks, case carts and distribution carts, and other portable</w:t>
      </w:r>
      <w:r w:rsidRPr="000430AE">
        <w:rPr>
          <w:rFonts w:ascii="Arial" w:hAnsi="Arial" w:cs="Arial"/>
          <w:b/>
          <w:bCs/>
          <w:strike/>
          <w:snapToGrid/>
          <w:szCs w:val="24"/>
        </w:rPr>
        <w:t xml:space="preserve"> </w:t>
      </w:r>
      <w:r w:rsidRPr="000430AE">
        <w:rPr>
          <w:rFonts w:ascii="Arial" w:hAnsi="Arial" w:cs="Arial"/>
          <w:strike/>
          <w:snapToGrid/>
          <w:szCs w:val="24"/>
        </w:rPr>
        <w:t>equipment.</w:t>
      </w:r>
    </w:p>
    <w:p w:rsidR="000430AE" w:rsidRPr="000430AE" w:rsidRDefault="000430AE" w:rsidP="000430AE">
      <w:pPr>
        <w:widowControl/>
        <w:autoSpaceDE w:val="0"/>
        <w:autoSpaceDN w:val="0"/>
        <w:adjustRightInd w:val="0"/>
        <w:spacing w:line="360" w:lineRule="auto"/>
        <w:rPr>
          <w:rFonts w:ascii="Arial" w:hAnsi="Arial" w:cs="Arial"/>
          <w:b/>
          <w:bCs/>
          <w:snapToGrid/>
          <w:szCs w:val="24"/>
        </w:rPr>
      </w:pPr>
    </w:p>
    <w:p w:rsidR="000430AE" w:rsidRPr="000430AE" w:rsidRDefault="000430AE" w:rsidP="000430AE">
      <w:pPr>
        <w:widowControl/>
        <w:autoSpaceDE w:val="0"/>
        <w:autoSpaceDN w:val="0"/>
        <w:adjustRightInd w:val="0"/>
        <w:spacing w:line="360" w:lineRule="auto"/>
        <w:rPr>
          <w:rFonts w:ascii="Arial" w:hAnsi="Arial" w:cs="Arial"/>
          <w:b/>
          <w:bCs/>
          <w:snapToGrid/>
          <w:szCs w:val="24"/>
        </w:rPr>
      </w:pPr>
      <w:r w:rsidRPr="000430AE">
        <w:rPr>
          <w:rFonts w:ascii="Arial" w:hAnsi="Arial" w:cs="Arial"/>
          <w:b/>
          <w:bCs/>
          <w:snapToGrid/>
          <w:szCs w:val="24"/>
        </w:rPr>
        <w:t>…</w:t>
      </w:r>
    </w:p>
    <w:p w:rsidR="000430AE" w:rsidRPr="000430AE" w:rsidRDefault="000430AE" w:rsidP="000430AE">
      <w:pPr>
        <w:widowControl/>
        <w:autoSpaceDE w:val="0"/>
        <w:autoSpaceDN w:val="0"/>
        <w:adjustRightInd w:val="0"/>
        <w:spacing w:line="360" w:lineRule="auto"/>
        <w:rPr>
          <w:rFonts w:ascii="Arial" w:hAnsi="Arial" w:cs="Arial"/>
          <w:b/>
          <w:bCs/>
          <w:snapToGrid/>
          <w:szCs w:val="24"/>
        </w:rPr>
      </w:pPr>
    </w:p>
    <w:p w:rsidR="000430AE" w:rsidRDefault="000430AE" w:rsidP="005D65F9">
      <w:pPr>
        <w:widowControl/>
        <w:tabs>
          <w:tab w:val="left" w:pos="-2250"/>
        </w:tabs>
        <w:suppressAutoHyphens/>
        <w:rPr>
          <w:rFonts w:ascii="Arial" w:hAnsi="Arial" w:cs="Arial"/>
          <w:szCs w:val="24"/>
        </w:rPr>
      </w:pPr>
      <w:r w:rsidRPr="000430AE">
        <w:rPr>
          <w:rFonts w:ascii="Arial" w:hAnsi="Arial" w:cs="Arial"/>
          <w:b/>
          <w:szCs w:val="24"/>
        </w:rPr>
        <w:t>HOSPITAL INSPECTOR</w:t>
      </w:r>
      <w:r w:rsidRPr="000430AE">
        <w:rPr>
          <w:rFonts w:ascii="Arial" w:hAnsi="Arial" w:cs="Arial"/>
          <w:szCs w:val="24"/>
        </w:rPr>
        <w:t xml:space="preserve"> means an individual who has passed the OSHPD certification examination and possesses a valid Hospital Inspector Certificate (or Construction Inspector for Health Facilities Cert</w:t>
      </w:r>
      <w:r w:rsidR="005D65F9">
        <w:rPr>
          <w:rFonts w:ascii="Arial" w:hAnsi="Arial" w:cs="Arial"/>
          <w:szCs w:val="24"/>
        </w:rPr>
        <w:t>ificate) issued by the Office</w:t>
      </w:r>
    </w:p>
    <w:p w:rsidR="005D65F9" w:rsidRPr="000430AE" w:rsidRDefault="005D65F9" w:rsidP="005D65F9">
      <w:pPr>
        <w:widowControl/>
        <w:tabs>
          <w:tab w:val="left" w:pos="-2250"/>
        </w:tabs>
        <w:suppressAutoHyphens/>
        <w:rPr>
          <w:rFonts w:ascii="Arial" w:hAnsi="Arial" w:cs="Arial"/>
          <w:szCs w:val="24"/>
        </w:rPr>
      </w:pPr>
    </w:p>
    <w:p w:rsidR="000430AE" w:rsidRPr="000430AE" w:rsidRDefault="000430AE" w:rsidP="000430AE">
      <w:pPr>
        <w:widowControl/>
        <w:suppressAutoHyphens/>
        <w:rPr>
          <w:rFonts w:ascii="Arial" w:hAnsi="Arial" w:cs="Arial"/>
          <w:szCs w:val="24"/>
        </w:rPr>
      </w:pPr>
      <w:r w:rsidRPr="000430AE">
        <w:rPr>
          <w:rFonts w:ascii="Arial" w:hAnsi="Arial" w:cs="Arial"/>
          <w:b/>
          <w:szCs w:val="24"/>
        </w:rPr>
        <w:t xml:space="preserve">HOSPITAL INSPECTOR OF RECORD </w:t>
      </w:r>
      <w:r w:rsidRPr="000430AE">
        <w:rPr>
          <w:rFonts w:ascii="Arial" w:hAnsi="Arial" w:cs="Arial"/>
          <w:b/>
          <w:szCs w:val="24"/>
          <w:u w:val="single"/>
        </w:rPr>
        <w:t>(IOR)</w:t>
      </w:r>
      <w:r w:rsidRPr="000430AE">
        <w:rPr>
          <w:rFonts w:ascii="Arial" w:hAnsi="Arial" w:cs="Arial"/>
          <w:b/>
          <w:szCs w:val="24"/>
        </w:rPr>
        <w:t xml:space="preserve"> </w:t>
      </w:r>
      <w:r w:rsidRPr="000430AE">
        <w:rPr>
          <w:rFonts w:ascii="Arial" w:hAnsi="Arial" w:cs="Arial"/>
          <w:szCs w:val="24"/>
        </w:rPr>
        <w:t xml:space="preserve">means an individual who is: </w:t>
      </w:r>
    </w:p>
    <w:p w:rsidR="000430AE" w:rsidRPr="000430AE" w:rsidRDefault="000430AE" w:rsidP="000430AE">
      <w:pPr>
        <w:widowControl/>
        <w:suppressAutoHyphens/>
        <w:rPr>
          <w:rFonts w:ascii="Arial" w:hAnsi="Arial" w:cs="Arial"/>
          <w:szCs w:val="24"/>
        </w:rPr>
      </w:pPr>
    </w:p>
    <w:p w:rsidR="000430AE" w:rsidRPr="000430AE" w:rsidRDefault="000430AE" w:rsidP="000430AE">
      <w:pPr>
        <w:widowControl/>
        <w:suppressAutoHyphens/>
        <w:ind w:firstLine="360"/>
        <w:rPr>
          <w:rFonts w:ascii="Arial" w:hAnsi="Arial" w:cs="Arial"/>
          <w:szCs w:val="24"/>
        </w:rPr>
      </w:pPr>
      <w:r w:rsidRPr="000430AE">
        <w:rPr>
          <w:rFonts w:ascii="Arial" w:hAnsi="Arial" w:cs="Arial"/>
          <w:szCs w:val="24"/>
        </w:rPr>
        <w:t>(a)   An OSHPD certified Hospital Inspector, pursuant to the provisions of these regulations and</w:t>
      </w:r>
    </w:p>
    <w:p w:rsidR="000430AE" w:rsidRPr="000430AE" w:rsidRDefault="000430AE" w:rsidP="000430AE">
      <w:pPr>
        <w:widowControl/>
        <w:tabs>
          <w:tab w:val="left" w:pos="-2250"/>
        </w:tabs>
        <w:suppressAutoHyphens/>
        <w:rPr>
          <w:rFonts w:ascii="Arial" w:hAnsi="Arial" w:cs="Arial"/>
          <w:szCs w:val="24"/>
        </w:rPr>
      </w:pPr>
    </w:p>
    <w:p w:rsidR="000430AE" w:rsidRPr="000430AE" w:rsidRDefault="000430AE" w:rsidP="000430AE">
      <w:pPr>
        <w:widowControl/>
        <w:suppressAutoHyphens/>
        <w:ind w:firstLine="360"/>
        <w:rPr>
          <w:rFonts w:ascii="Arial" w:hAnsi="Arial" w:cs="Arial"/>
          <w:szCs w:val="24"/>
        </w:rPr>
      </w:pPr>
      <w:r w:rsidRPr="000430AE">
        <w:rPr>
          <w:rFonts w:ascii="Arial" w:hAnsi="Arial" w:cs="Arial"/>
          <w:szCs w:val="24"/>
        </w:rPr>
        <w:t>(b)   Employed by the hospital governing board or authority and</w:t>
      </w:r>
    </w:p>
    <w:p w:rsidR="000430AE" w:rsidRPr="000430AE" w:rsidRDefault="000430AE" w:rsidP="000430AE">
      <w:pPr>
        <w:widowControl/>
        <w:suppressAutoHyphens/>
        <w:rPr>
          <w:rFonts w:ascii="Arial" w:hAnsi="Arial" w:cs="Arial"/>
          <w:szCs w:val="24"/>
        </w:rPr>
      </w:pPr>
    </w:p>
    <w:p w:rsidR="000430AE" w:rsidRPr="000430AE" w:rsidRDefault="000430AE" w:rsidP="000430AE">
      <w:pPr>
        <w:widowControl/>
        <w:tabs>
          <w:tab w:val="left" w:pos="-2250"/>
        </w:tabs>
        <w:suppressAutoHyphens/>
        <w:ind w:firstLine="360"/>
        <w:rPr>
          <w:rFonts w:ascii="Arial" w:hAnsi="Arial" w:cs="Arial"/>
          <w:szCs w:val="24"/>
        </w:rPr>
      </w:pPr>
      <w:r w:rsidRPr="000430AE">
        <w:rPr>
          <w:rFonts w:ascii="Arial" w:hAnsi="Arial" w:cs="Arial"/>
          <w:szCs w:val="24"/>
        </w:rPr>
        <w:t>(c)   Approved by the architect and/or engineer in responsible charge and the Office as being satisfactory to inspect a specified construction project.</w:t>
      </w:r>
    </w:p>
    <w:p w:rsidR="000430AE" w:rsidRPr="000430AE" w:rsidRDefault="000430AE" w:rsidP="000430AE">
      <w:pPr>
        <w:widowControl/>
        <w:rPr>
          <w:rFonts w:ascii="Arial" w:hAnsi="Arial" w:cs="Arial"/>
          <w:snapToGrid/>
          <w:szCs w:val="24"/>
        </w:rPr>
      </w:pPr>
    </w:p>
    <w:p w:rsidR="000430AE" w:rsidRPr="000430AE" w:rsidRDefault="000430AE" w:rsidP="000430AE">
      <w:pPr>
        <w:tabs>
          <w:tab w:val="left" w:pos="720"/>
          <w:tab w:val="num" w:pos="1329"/>
        </w:tabs>
        <w:rPr>
          <w:rFonts w:ascii="Arial" w:hAnsi="Arial" w:cs="Arial"/>
          <w:b/>
          <w:color w:val="000000"/>
          <w:szCs w:val="24"/>
        </w:rPr>
      </w:pPr>
      <w:r w:rsidRPr="000430AE">
        <w:rPr>
          <w:rFonts w:ascii="Arial" w:hAnsi="Arial" w:cs="Arial"/>
          <w:b/>
          <w:color w:val="000000"/>
          <w:szCs w:val="24"/>
        </w:rPr>
        <w:t>…</w:t>
      </w:r>
    </w:p>
    <w:p w:rsidR="000430AE" w:rsidRPr="000430AE" w:rsidRDefault="000430AE" w:rsidP="000430AE">
      <w:pPr>
        <w:tabs>
          <w:tab w:val="left" w:pos="720"/>
          <w:tab w:val="num" w:pos="1329"/>
        </w:tabs>
        <w:rPr>
          <w:rFonts w:ascii="Arial" w:hAnsi="Arial" w:cs="Arial"/>
          <w:b/>
          <w:color w:val="000000"/>
          <w:szCs w:val="24"/>
        </w:rPr>
      </w:pPr>
    </w:p>
    <w:p w:rsidR="000430AE" w:rsidRPr="000430AE" w:rsidRDefault="000430AE" w:rsidP="00BB1BF0">
      <w:pPr>
        <w:pStyle w:val="Heading1"/>
        <w:rPr>
          <w:snapToGrid/>
        </w:rPr>
      </w:pPr>
    </w:p>
    <w:p w:rsidR="000430AE" w:rsidRPr="000430AE" w:rsidRDefault="000430AE" w:rsidP="00BB1BF0">
      <w:pPr>
        <w:pStyle w:val="Heading1"/>
        <w:rPr>
          <w:snapToGrid/>
        </w:rPr>
      </w:pPr>
      <w:r w:rsidRPr="000430AE">
        <w:rPr>
          <w:snapToGrid/>
        </w:rPr>
        <w:t>ARTICLE 3</w:t>
      </w:r>
    </w:p>
    <w:p w:rsidR="000430AE" w:rsidRPr="000430AE" w:rsidRDefault="000430AE" w:rsidP="00BB1BF0">
      <w:pPr>
        <w:pStyle w:val="Heading1"/>
        <w:rPr>
          <w:snapToGrid/>
        </w:rPr>
      </w:pPr>
      <w:r w:rsidRPr="000430AE">
        <w:rPr>
          <w:snapToGrid/>
        </w:rPr>
        <w:t>APPROVAL OF CONSTRUCTION DOCUMENTS</w:t>
      </w:r>
    </w:p>
    <w:p w:rsidR="000430AE" w:rsidRPr="000430AE" w:rsidRDefault="000430AE" w:rsidP="000430AE">
      <w:pPr>
        <w:widowControl/>
        <w:autoSpaceDE w:val="0"/>
        <w:autoSpaceDN w:val="0"/>
        <w:adjustRightInd w:val="0"/>
        <w:rPr>
          <w:rFonts w:ascii="Arial" w:hAnsi="Arial" w:cs="Arial"/>
          <w:b/>
          <w:snapToGrid/>
          <w:szCs w:val="24"/>
        </w:rPr>
      </w:pPr>
      <w:r w:rsidRPr="000430AE">
        <w:rPr>
          <w:rFonts w:ascii="Arial" w:hAnsi="Arial" w:cs="Arial"/>
          <w:b/>
          <w:snapToGrid/>
          <w:szCs w:val="24"/>
        </w:rPr>
        <w:t>…</w:t>
      </w:r>
    </w:p>
    <w:p w:rsidR="000430AE" w:rsidRPr="000430AE" w:rsidRDefault="000430AE" w:rsidP="000430AE">
      <w:pPr>
        <w:widowControl/>
        <w:autoSpaceDE w:val="0"/>
        <w:autoSpaceDN w:val="0"/>
        <w:adjustRightInd w:val="0"/>
        <w:rPr>
          <w:rFonts w:ascii="Arial" w:hAnsi="Arial" w:cs="Arial"/>
          <w:b/>
          <w:snapToGrid/>
          <w:szCs w:val="24"/>
        </w:rPr>
      </w:pPr>
    </w:p>
    <w:p w:rsidR="000430AE" w:rsidRPr="000430AE" w:rsidRDefault="000430AE" w:rsidP="000430AE">
      <w:pPr>
        <w:widowControl/>
        <w:autoSpaceDE w:val="0"/>
        <w:autoSpaceDN w:val="0"/>
        <w:adjustRightInd w:val="0"/>
        <w:rPr>
          <w:rFonts w:ascii="Arial" w:hAnsi="Arial" w:cs="Arial"/>
          <w:b/>
          <w:bCs/>
          <w:snapToGrid/>
          <w:szCs w:val="24"/>
        </w:rPr>
      </w:pPr>
      <w:r w:rsidRPr="000430AE">
        <w:rPr>
          <w:rFonts w:ascii="Arial" w:hAnsi="Arial" w:cs="Arial"/>
          <w:b/>
          <w:bCs/>
          <w:snapToGrid/>
          <w:szCs w:val="24"/>
        </w:rPr>
        <w:t>7 -115. Preparation of construction documents and reports.</w:t>
      </w:r>
    </w:p>
    <w:p w:rsidR="000430AE" w:rsidRPr="000430AE" w:rsidRDefault="000430AE" w:rsidP="000430AE">
      <w:pPr>
        <w:widowControl/>
        <w:numPr>
          <w:ilvl w:val="0"/>
          <w:numId w:val="29"/>
        </w:numPr>
        <w:autoSpaceDE w:val="0"/>
        <w:autoSpaceDN w:val="0"/>
        <w:adjustRightInd w:val="0"/>
        <w:contextualSpacing/>
        <w:rPr>
          <w:rFonts w:ascii="Arial" w:hAnsi="Arial" w:cs="Arial"/>
          <w:snapToGrid/>
          <w:szCs w:val="24"/>
        </w:rPr>
      </w:pPr>
      <w:r w:rsidRPr="000430AE">
        <w:rPr>
          <w:rFonts w:ascii="Arial" w:hAnsi="Arial" w:cs="Arial"/>
          <w:snapToGrid/>
          <w:szCs w:val="24"/>
        </w:rPr>
        <w:t xml:space="preserve">All construction documents or reports, except as provided in (c) below shall </w:t>
      </w:r>
      <w:r w:rsidRPr="000430AE">
        <w:rPr>
          <w:rFonts w:ascii="Arial" w:hAnsi="Arial" w:cs="Arial"/>
          <w:b/>
          <w:bCs/>
          <w:snapToGrid/>
          <w:szCs w:val="24"/>
        </w:rPr>
        <w:t xml:space="preserve">be </w:t>
      </w:r>
      <w:r w:rsidRPr="000430AE">
        <w:rPr>
          <w:rFonts w:ascii="Arial" w:hAnsi="Arial" w:cs="Arial"/>
          <w:snapToGrid/>
          <w:szCs w:val="24"/>
        </w:rPr>
        <w:t>prepared under an architect or engineer in responsible charge. Prior to submittal to the office, the architect or engineer in responsible charge for a project shall sign every sheet of the drawings, and the title sheet, cover sheet or signature sheet of specifications and reports. A notation may be provided on the drawings indicating the architect's or engineer's role in preparing and reviewing the documents. Plans/drawings submitted to the office shall not exceed the size and weight described in Section 7-113 (a) (2)</w:t>
      </w:r>
    </w:p>
    <w:p w:rsidR="000430AE" w:rsidRPr="000430AE" w:rsidRDefault="000430AE" w:rsidP="000430AE">
      <w:pPr>
        <w:widowControl/>
        <w:autoSpaceDE w:val="0"/>
        <w:autoSpaceDN w:val="0"/>
        <w:adjustRightInd w:val="0"/>
        <w:rPr>
          <w:rFonts w:ascii="Arial" w:hAnsi="Arial" w:cs="Arial"/>
          <w:b/>
          <w:snapToGrid/>
          <w:szCs w:val="24"/>
        </w:rPr>
      </w:pPr>
      <w:r w:rsidRPr="000430AE">
        <w:rPr>
          <w:rFonts w:ascii="Arial" w:hAnsi="Arial" w:cs="Arial"/>
          <w:b/>
          <w:snapToGrid/>
          <w:szCs w:val="24"/>
        </w:rPr>
        <w:t>…</w:t>
      </w:r>
    </w:p>
    <w:p w:rsidR="000430AE" w:rsidRPr="000430AE" w:rsidRDefault="000430AE" w:rsidP="000430AE">
      <w:pPr>
        <w:widowControl/>
        <w:autoSpaceDE w:val="0"/>
        <w:autoSpaceDN w:val="0"/>
        <w:adjustRightInd w:val="0"/>
        <w:rPr>
          <w:rFonts w:ascii="Arial" w:hAnsi="Arial" w:cs="Arial"/>
          <w:snapToGrid/>
          <w:szCs w:val="24"/>
        </w:rPr>
      </w:pPr>
    </w:p>
    <w:p w:rsidR="000430AE" w:rsidRPr="000430AE" w:rsidRDefault="000430AE" w:rsidP="000430AE">
      <w:pPr>
        <w:widowControl/>
        <w:numPr>
          <w:ilvl w:val="0"/>
          <w:numId w:val="31"/>
        </w:numPr>
        <w:autoSpaceDE w:val="0"/>
        <w:autoSpaceDN w:val="0"/>
        <w:adjustRightInd w:val="0"/>
        <w:contextualSpacing/>
        <w:rPr>
          <w:rFonts w:ascii="Arial" w:hAnsi="Arial" w:cs="Arial"/>
          <w:snapToGrid/>
          <w:szCs w:val="24"/>
          <w:u w:val="single"/>
        </w:rPr>
      </w:pPr>
      <w:r w:rsidRPr="000430AE">
        <w:rPr>
          <w:rFonts w:ascii="Arial" w:hAnsi="Arial" w:cs="Arial"/>
          <w:snapToGrid/>
          <w:szCs w:val="24"/>
          <w:u w:val="single"/>
        </w:rPr>
        <w:t xml:space="preserve">The specification and use of pre-approvals does not preempt the plan approval and building permit process. Construction documents using preapprovals shall </w:t>
      </w:r>
      <w:r w:rsidRPr="000430AE">
        <w:rPr>
          <w:rFonts w:ascii="Arial" w:hAnsi="Arial" w:cs="Arial"/>
          <w:snapToGrid/>
          <w:szCs w:val="24"/>
          <w:u w:val="single"/>
        </w:rPr>
        <w:lastRenderedPageBreak/>
        <w:t xml:space="preserve">be submitted to the Office for review and approval and issuance of a building permit prior to the start of construction. </w:t>
      </w:r>
    </w:p>
    <w:p w:rsidR="000430AE" w:rsidRPr="000430AE" w:rsidRDefault="000430AE" w:rsidP="000430AE">
      <w:pPr>
        <w:widowControl/>
        <w:autoSpaceDE w:val="0"/>
        <w:autoSpaceDN w:val="0"/>
        <w:adjustRightInd w:val="0"/>
        <w:ind w:left="720"/>
        <w:contextualSpacing/>
        <w:rPr>
          <w:rFonts w:ascii="Arial" w:hAnsi="Arial" w:cs="Arial"/>
          <w:snapToGrid/>
          <w:szCs w:val="24"/>
          <w:u w:val="single"/>
        </w:rPr>
      </w:pPr>
    </w:p>
    <w:p w:rsidR="000430AE" w:rsidRPr="000430AE" w:rsidRDefault="000430AE" w:rsidP="000430AE">
      <w:pPr>
        <w:widowControl/>
        <w:numPr>
          <w:ilvl w:val="0"/>
          <w:numId w:val="30"/>
        </w:numPr>
        <w:autoSpaceDE w:val="0"/>
        <w:autoSpaceDN w:val="0"/>
        <w:adjustRightInd w:val="0"/>
        <w:ind w:left="1080"/>
        <w:rPr>
          <w:rFonts w:ascii="Arial" w:eastAsia="Calibri" w:hAnsi="Arial" w:cs="Arial"/>
          <w:snapToGrid/>
          <w:color w:val="000000"/>
          <w:szCs w:val="24"/>
          <w:u w:val="single"/>
        </w:rPr>
      </w:pPr>
      <w:r w:rsidRPr="000430AE">
        <w:rPr>
          <w:rFonts w:ascii="Arial" w:eastAsia="Calibri" w:hAnsi="Arial" w:cs="Arial"/>
          <w:snapToGrid/>
          <w:color w:val="000000"/>
          <w:szCs w:val="24"/>
          <w:u w:val="single"/>
        </w:rPr>
        <w:t>The registered design professional, in conjunction with the registered design professional in responsible charge, listed on the plan review application or the building permit application, shall review all qualities, features, and/or properties to ensure code compliance, appropriate integration with other building systems, and proper design for the project-specific conditions and installation.  Stamping and signing of construction documents as required in subsection (a) and (b) shall be for this purpose only.</w:t>
      </w:r>
    </w:p>
    <w:p w:rsidR="000430AE" w:rsidRPr="000430AE" w:rsidRDefault="000430AE" w:rsidP="000430AE">
      <w:pPr>
        <w:widowControl/>
        <w:autoSpaceDE w:val="0"/>
        <w:autoSpaceDN w:val="0"/>
        <w:ind w:left="1080"/>
        <w:rPr>
          <w:rFonts w:ascii="Arial" w:eastAsia="Calibri" w:hAnsi="Arial" w:cs="Arial"/>
          <w:snapToGrid/>
          <w:color w:val="000000"/>
          <w:szCs w:val="24"/>
          <w:u w:val="single"/>
        </w:rPr>
      </w:pPr>
    </w:p>
    <w:p w:rsidR="000430AE" w:rsidRDefault="000430AE" w:rsidP="005D65F9">
      <w:pPr>
        <w:widowControl/>
        <w:numPr>
          <w:ilvl w:val="0"/>
          <w:numId w:val="30"/>
        </w:numPr>
        <w:autoSpaceDE w:val="0"/>
        <w:autoSpaceDN w:val="0"/>
        <w:adjustRightInd w:val="0"/>
        <w:ind w:left="1080"/>
        <w:rPr>
          <w:rFonts w:ascii="Arial" w:eastAsia="Calibri" w:hAnsi="Arial" w:cs="Arial"/>
          <w:snapToGrid/>
          <w:color w:val="000000"/>
          <w:szCs w:val="24"/>
          <w:u w:val="single"/>
        </w:rPr>
      </w:pPr>
      <w:r w:rsidRPr="000430AE">
        <w:rPr>
          <w:rFonts w:ascii="Arial" w:eastAsia="Calibri" w:hAnsi="Arial" w:cs="Arial"/>
          <w:snapToGrid/>
          <w:color w:val="000000"/>
          <w:szCs w:val="24"/>
          <w:u w:val="single"/>
        </w:rPr>
        <w:t>When pre-approvals are used, they shall be incorporated into the construction documents. Incorporation by reference only is not permitted.  Pre-approvals must be incorporated without any modification.  This subsection shall not apply if modifications are made to the preapproved details.</w:t>
      </w:r>
    </w:p>
    <w:p w:rsidR="005D65F9" w:rsidRPr="005D65F9" w:rsidRDefault="005D65F9" w:rsidP="005D65F9">
      <w:pPr>
        <w:widowControl/>
        <w:autoSpaceDE w:val="0"/>
        <w:autoSpaceDN w:val="0"/>
        <w:adjustRightInd w:val="0"/>
        <w:rPr>
          <w:rFonts w:ascii="Arial" w:eastAsia="Calibri" w:hAnsi="Arial" w:cs="Arial"/>
          <w:snapToGrid/>
          <w:color w:val="000000"/>
          <w:szCs w:val="24"/>
          <w:u w:val="single"/>
        </w:rPr>
      </w:pPr>
    </w:p>
    <w:p w:rsidR="000430AE" w:rsidRDefault="000430AE" w:rsidP="005D65F9">
      <w:pPr>
        <w:widowControl/>
        <w:numPr>
          <w:ilvl w:val="0"/>
          <w:numId w:val="30"/>
        </w:numPr>
        <w:autoSpaceDE w:val="0"/>
        <w:autoSpaceDN w:val="0"/>
        <w:adjustRightInd w:val="0"/>
        <w:ind w:left="1080"/>
        <w:rPr>
          <w:rFonts w:ascii="Arial" w:eastAsia="Calibri" w:hAnsi="Arial" w:cs="Arial"/>
          <w:snapToGrid/>
          <w:color w:val="000000"/>
          <w:szCs w:val="24"/>
          <w:u w:val="single"/>
        </w:rPr>
      </w:pPr>
      <w:r w:rsidRPr="000430AE">
        <w:rPr>
          <w:rFonts w:ascii="Arial" w:eastAsia="Calibri" w:hAnsi="Arial" w:cs="Arial"/>
          <w:snapToGrid/>
          <w:color w:val="000000"/>
          <w:szCs w:val="24"/>
          <w:u w:val="single"/>
        </w:rPr>
        <w:t>Pre-approvals submitted after the construction documents have been approved and a building permit has been issued shall be incorporated into the construction documents in accordance with Secti</w:t>
      </w:r>
      <w:r w:rsidR="005D65F9">
        <w:rPr>
          <w:rFonts w:ascii="Arial" w:eastAsia="Calibri" w:hAnsi="Arial" w:cs="Arial"/>
          <w:snapToGrid/>
          <w:color w:val="000000"/>
          <w:szCs w:val="24"/>
          <w:u w:val="single"/>
        </w:rPr>
        <w:t>on 7-153.</w:t>
      </w:r>
    </w:p>
    <w:p w:rsidR="005D65F9" w:rsidRDefault="005D65F9" w:rsidP="005D65F9">
      <w:pPr>
        <w:pStyle w:val="ListParagraph"/>
        <w:rPr>
          <w:rFonts w:eastAsia="Calibri"/>
          <w:color w:val="000000"/>
          <w:u w:val="single"/>
        </w:rPr>
      </w:pPr>
    </w:p>
    <w:p w:rsidR="005D65F9" w:rsidRPr="005D65F9" w:rsidRDefault="005D65F9" w:rsidP="005D65F9">
      <w:pPr>
        <w:widowControl/>
        <w:autoSpaceDE w:val="0"/>
        <w:autoSpaceDN w:val="0"/>
        <w:adjustRightInd w:val="0"/>
        <w:ind w:left="1080"/>
        <w:rPr>
          <w:rFonts w:ascii="Arial" w:eastAsia="Calibri" w:hAnsi="Arial" w:cs="Arial"/>
          <w:snapToGrid/>
          <w:color w:val="000000"/>
          <w:szCs w:val="24"/>
          <w:u w:val="single"/>
        </w:rPr>
      </w:pPr>
    </w:p>
    <w:p w:rsidR="000430AE" w:rsidRPr="000430AE" w:rsidRDefault="000430AE" w:rsidP="000430AE">
      <w:pPr>
        <w:widowControl/>
        <w:numPr>
          <w:ilvl w:val="0"/>
          <w:numId w:val="30"/>
        </w:numPr>
        <w:autoSpaceDE w:val="0"/>
        <w:autoSpaceDN w:val="0"/>
        <w:adjustRightInd w:val="0"/>
        <w:ind w:left="1080"/>
        <w:rPr>
          <w:rFonts w:ascii="Arial" w:eastAsia="Calibri" w:hAnsi="Arial" w:cs="Arial"/>
          <w:snapToGrid/>
          <w:color w:val="000000"/>
          <w:szCs w:val="24"/>
          <w:u w:val="single"/>
        </w:rPr>
      </w:pPr>
      <w:r w:rsidRPr="000430AE">
        <w:rPr>
          <w:rFonts w:ascii="Arial" w:eastAsia="Calibri" w:hAnsi="Arial" w:cs="Arial"/>
          <w:snapToGrid/>
          <w:color w:val="000000"/>
          <w:szCs w:val="24"/>
          <w:u w:val="single"/>
        </w:rPr>
        <w:t xml:space="preserve">The use of pre-approved details must strictly comply with all manufacturer’s instructions, conditions, special requirements, etc. which are a part of the pre-approval. </w:t>
      </w:r>
    </w:p>
    <w:p w:rsidR="000430AE" w:rsidRPr="000430AE" w:rsidRDefault="000430AE" w:rsidP="000430AE">
      <w:pPr>
        <w:widowControl/>
        <w:autoSpaceDE w:val="0"/>
        <w:autoSpaceDN w:val="0"/>
        <w:ind w:left="1080"/>
        <w:rPr>
          <w:rFonts w:ascii="Arial" w:eastAsia="Calibri" w:hAnsi="Arial" w:cs="Arial"/>
          <w:snapToGrid/>
          <w:color w:val="000000"/>
          <w:szCs w:val="24"/>
          <w:u w:val="single"/>
        </w:rPr>
      </w:pPr>
    </w:p>
    <w:p w:rsidR="000430AE" w:rsidRPr="000430AE" w:rsidRDefault="000430AE" w:rsidP="000430AE">
      <w:pPr>
        <w:widowControl/>
        <w:numPr>
          <w:ilvl w:val="0"/>
          <w:numId w:val="30"/>
        </w:numPr>
        <w:autoSpaceDE w:val="0"/>
        <w:autoSpaceDN w:val="0"/>
        <w:adjustRightInd w:val="0"/>
        <w:ind w:left="1080"/>
        <w:rPr>
          <w:rFonts w:ascii="Arial" w:eastAsia="Calibri" w:hAnsi="Arial" w:cs="Arial"/>
          <w:snapToGrid/>
          <w:color w:val="000000"/>
          <w:szCs w:val="24"/>
          <w:u w:val="single"/>
        </w:rPr>
      </w:pPr>
      <w:r w:rsidRPr="000430AE">
        <w:rPr>
          <w:rFonts w:ascii="Arial" w:eastAsia="Calibri" w:hAnsi="Arial" w:cs="Arial"/>
          <w:snapToGrid/>
          <w:color w:val="000000"/>
          <w:szCs w:val="24"/>
          <w:u w:val="single"/>
        </w:rPr>
        <w:t xml:space="preserve">Conditions not covered by a pre-approval shall be substantiated with calculations, drawings, specifications, etc., stamped and signed by the registered design professional and signed by the registered design professional in responsible charge listed on the plan review application or building permit application and must be submitted to the OSHPD for review and approval prior to construction. </w:t>
      </w:r>
    </w:p>
    <w:p w:rsidR="000430AE" w:rsidRPr="000430AE" w:rsidRDefault="000430AE" w:rsidP="000430AE">
      <w:pPr>
        <w:widowControl/>
        <w:autoSpaceDE w:val="0"/>
        <w:autoSpaceDN w:val="0"/>
        <w:adjustRightInd w:val="0"/>
        <w:rPr>
          <w:rFonts w:ascii="Arial" w:hAnsi="Arial" w:cs="Arial"/>
          <w:snapToGrid/>
          <w:szCs w:val="24"/>
        </w:rPr>
      </w:pPr>
    </w:p>
    <w:p w:rsidR="000430AE" w:rsidRPr="000430AE" w:rsidRDefault="000430AE" w:rsidP="000430AE">
      <w:pPr>
        <w:widowControl/>
        <w:autoSpaceDE w:val="0"/>
        <w:autoSpaceDN w:val="0"/>
        <w:adjustRightInd w:val="0"/>
        <w:rPr>
          <w:rFonts w:ascii="Arial" w:hAnsi="Arial" w:cs="Arial"/>
          <w:b/>
          <w:snapToGrid/>
          <w:szCs w:val="24"/>
        </w:rPr>
      </w:pPr>
      <w:r w:rsidRPr="000430AE">
        <w:rPr>
          <w:rFonts w:ascii="Arial" w:hAnsi="Arial" w:cs="Arial"/>
          <w:b/>
          <w:snapToGrid/>
          <w:szCs w:val="24"/>
        </w:rPr>
        <w:t>…</w:t>
      </w:r>
    </w:p>
    <w:p w:rsidR="000430AE" w:rsidRPr="000430AE" w:rsidRDefault="000430AE" w:rsidP="000430AE">
      <w:pPr>
        <w:widowControl/>
        <w:autoSpaceDE w:val="0"/>
        <w:autoSpaceDN w:val="0"/>
        <w:adjustRightInd w:val="0"/>
        <w:rPr>
          <w:rFonts w:ascii="Arial" w:hAnsi="Arial" w:cs="Arial"/>
          <w:b/>
          <w:snapToGrid/>
          <w:szCs w:val="24"/>
        </w:rPr>
      </w:pPr>
    </w:p>
    <w:p w:rsidR="000430AE" w:rsidRPr="000430AE" w:rsidRDefault="000430AE" w:rsidP="000430AE">
      <w:pPr>
        <w:widowControl/>
        <w:autoSpaceDE w:val="0"/>
        <w:autoSpaceDN w:val="0"/>
        <w:adjustRightInd w:val="0"/>
        <w:rPr>
          <w:rFonts w:ascii="Arial" w:hAnsi="Arial" w:cs="Arial"/>
          <w:b/>
          <w:snapToGrid/>
          <w:szCs w:val="24"/>
          <w:u w:val="single"/>
        </w:rPr>
      </w:pPr>
      <w:r w:rsidRPr="000430AE">
        <w:rPr>
          <w:rFonts w:ascii="Arial" w:hAnsi="Arial" w:cs="Arial"/>
          <w:b/>
          <w:snapToGrid/>
          <w:szCs w:val="24"/>
          <w:u w:val="single"/>
        </w:rPr>
        <w:t xml:space="preserve">7-118. Building Energy Efficiency Program. </w:t>
      </w:r>
    </w:p>
    <w:p w:rsidR="000430AE" w:rsidRPr="000430AE" w:rsidRDefault="000430AE" w:rsidP="000430AE">
      <w:pPr>
        <w:widowControl/>
        <w:autoSpaceDE w:val="0"/>
        <w:autoSpaceDN w:val="0"/>
        <w:adjustRightInd w:val="0"/>
        <w:rPr>
          <w:rFonts w:ascii="Arial" w:hAnsi="Arial" w:cs="Arial"/>
          <w:snapToGrid/>
          <w:szCs w:val="24"/>
        </w:rPr>
      </w:pPr>
    </w:p>
    <w:p w:rsidR="000430AE" w:rsidRPr="000430AE" w:rsidRDefault="000430AE" w:rsidP="000430AE">
      <w:pPr>
        <w:widowControl/>
        <w:autoSpaceDE w:val="0"/>
        <w:autoSpaceDN w:val="0"/>
        <w:adjustRightInd w:val="0"/>
        <w:rPr>
          <w:rFonts w:ascii="Arial" w:hAnsi="Arial" w:cs="Arial"/>
          <w:snapToGrid/>
          <w:szCs w:val="24"/>
          <w:u w:val="single"/>
        </w:rPr>
      </w:pPr>
      <w:r w:rsidRPr="000430AE">
        <w:rPr>
          <w:rFonts w:ascii="Arial" w:hAnsi="Arial" w:cs="Arial"/>
          <w:snapToGrid/>
          <w:szCs w:val="24"/>
          <w:u w:val="single"/>
        </w:rPr>
        <w:t>Projects that consist of any new elements related to A through D below shall include a Building Energy Efficiency Program with the submittal. The Program shall describe how the design of the building systems meets the owner’s project requirements and include the associated Basis of Design (BOD) document required under Title 24, Part 6. The BOD shall describe the building systems to be commissioned, outline design assumptions, describe how the building systems design meets the owner’s project requirements, and why the systems were selected. The BOD shall cover the following systems and components as described in the Building Energy Efficiency Standards, Nonresidential Compliance Manual:</w:t>
      </w:r>
    </w:p>
    <w:p w:rsidR="000430AE" w:rsidRPr="000430AE" w:rsidRDefault="000430AE" w:rsidP="000430AE">
      <w:pPr>
        <w:widowControl/>
        <w:autoSpaceDE w:val="0"/>
        <w:autoSpaceDN w:val="0"/>
        <w:adjustRightInd w:val="0"/>
        <w:ind w:left="720" w:hanging="360"/>
        <w:rPr>
          <w:rFonts w:ascii="Arial" w:hAnsi="Arial" w:cs="Arial"/>
          <w:snapToGrid/>
          <w:szCs w:val="24"/>
          <w:u w:val="single"/>
        </w:rPr>
      </w:pPr>
    </w:p>
    <w:p w:rsidR="000430AE" w:rsidRPr="000430AE" w:rsidRDefault="000430AE" w:rsidP="000430AE">
      <w:pPr>
        <w:widowControl/>
        <w:autoSpaceDE w:val="0"/>
        <w:autoSpaceDN w:val="0"/>
        <w:adjustRightInd w:val="0"/>
        <w:spacing w:before="60" w:after="120"/>
        <w:ind w:left="1440" w:hanging="360"/>
        <w:rPr>
          <w:rFonts w:ascii="Arial" w:hAnsi="Arial" w:cs="Arial"/>
          <w:snapToGrid/>
          <w:szCs w:val="24"/>
          <w:u w:val="single"/>
        </w:rPr>
      </w:pPr>
      <w:r w:rsidRPr="000430AE">
        <w:rPr>
          <w:rFonts w:ascii="Arial" w:hAnsi="Arial" w:cs="Arial"/>
          <w:snapToGrid/>
          <w:szCs w:val="24"/>
          <w:u w:val="single"/>
        </w:rPr>
        <w:t>A. HVAC systems efficiencies.</w:t>
      </w:r>
    </w:p>
    <w:p w:rsidR="000430AE" w:rsidRPr="000430AE" w:rsidRDefault="000430AE" w:rsidP="000430AE">
      <w:pPr>
        <w:widowControl/>
        <w:autoSpaceDE w:val="0"/>
        <w:autoSpaceDN w:val="0"/>
        <w:adjustRightInd w:val="0"/>
        <w:spacing w:before="60" w:after="120"/>
        <w:ind w:left="1440" w:hanging="360"/>
        <w:rPr>
          <w:rFonts w:ascii="Arial" w:hAnsi="Arial" w:cs="Arial"/>
          <w:snapToGrid/>
          <w:szCs w:val="24"/>
          <w:u w:val="single"/>
        </w:rPr>
      </w:pPr>
      <w:r w:rsidRPr="000430AE">
        <w:rPr>
          <w:rFonts w:ascii="Arial" w:hAnsi="Arial" w:cs="Arial"/>
          <w:snapToGrid/>
          <w:szCs w:val="24"/>
          <w:u w:val="single"/>
        </w:rPr>
        <w:lastRenderedPageBreak/>
        <w:t>B. Indoor lighting systems efficiencies.</w:t>
      </w:r>
    </w:p>
    <w:p w:rsidR="000430AE" w:rsidRPr="000430AE" w:rsidRDefault="000430AE" w:rsidP="000430AE">
      <w:pPr>
        <w:widowControl/>
        <w:autoSpaceDE w:val="0"/>
        <w:autoSpaceDN w:val="0"/>
        <w:adjustRightInd w:val="0"/>
        <w:spacing w:before="60" w:after="120"/>
        <w:ind w:left="1440" w:hanging="360"/>
        <w:rPr>
          <w:rFonts w:ascii="Arial" w:hAnsi="Arial" w:cs="Arial"/>
          <w:snapToGrid/>
          <w:szCs w:val="24"/>
          <w:u w:val="single"/>
        </w:rPr>
      </w:pPr>
      <w:r w:rsidRPr="000430AE">
        <w:rPr>
          <w:rFonts w:ascii="Arial" w:hAnsi="Arial" w:cs="Arial"/>
          <w:snapToGrid/>
          <w:szCs w:val="24"/>
          <w:u w:val="single"/>
        </w:rPr>
        <w:t>C. Water heating systems efficiencies.</w:t>
      </w:r>
    </w:p>
    <w:p w:rsidR="000430AE" w:rsidRPr="000430AE" w:rsidRDefault="000430AE" w:rsidP="000430AE">
      <w:pPr>
        <w:widowControl/>
        <w:autoSpaceDE w:val="0"/>
        <w:autoSpaceDN w:val="0"/>
        <w:adjustRightInd w:val="0"/>
        <w:spacing w:before="60" w:after="120"/>
        <w:ind w:left="1440" w:hanging="360"/>
        <w:rPr>
          <w:rFonts w:ascii="Arial" w:hAnsi="Arial" w:cs="Arial"/>
          <w:snapToGrid/>
          <w:szCs w:val="24"/>
          <w:u w:val="single"/>
        </w:rPr>
      </w:pPr>
      <w:r w:rsidRPr="000430AE">
        <w:rPr>
          <w:rFonts w:ascii="Arial" w:hAnsi="Arial" w:cs="Arial"/>
          <w:snapToGrid/>
          <w:szCs w:val="24"/>
          <w:u w:val="single"/>
        </w:rPr>
        <w:t>D. Building envelope considerations.</w:t>
      </w:r>
    </w:p>
    <w:p w:rsidR="000430AE" w:rsidRPr="000430AE" w:rsidRDefault="000430AE" w:rsidP="000430AE">
      <w:pPr>
        <w:tabs>
          <w:tab w:val="left" w:pos="720"/>
          <w:tab w:val="num" w:pos="1329"/>
        </w:tabs>
        <w:rPr>
          <w:rFonts w:ascii="Arial" w:hAnsi="Arial" w:cs="Arial"/>
          <w:b/>
          <w:color w:val="000000"/>
          <w:szCs w:val="24"/>
        </w:rPr>
      </w:pPr>
    </w:p>
    <w:p w:rsidR="000430AE" w:rsidRPr="000430AE" w:rsidRDefault="000430AE" w:rsidP="000430AE">
      <w:pPr>
        <w:tabs>
          <w:tab w:val="left" w:pos="720"/>
          <w:tab w:val="num" w:pos="1329"/>
        </w:tabs>
        <w:rPr>
          <w:rFonts w:ascii="Arial" w:hAnsi="Arial" w:cs="Arial"/>
          <w:b/>
          <w:color w:val="000000"/>
          <w:szCs w:val="24"/>
        </w:rPr>
      </w:pPr>
      <w:r w:rsidRPr="000430AE">
        <w:rPr>
          <w:rFonts w:ascii="Arial" w:hAnsi="Arial" w:cs="Arial"/>
          <w:b/>
          <w:color w:val="000000"/>
          <w:szCs w:val="24"/>
        </w:rPr>
        <w:t>…</w:t>
      </w:r>
    </w:p>
    <w:p w:rsidR="000430AE" w:rsidRPr="000430AE" w:rsidRDefault="000430AE" w:rsidP="000430AE">
      <w:pPr>
        <w:tabs>
          <w:tab w:val="left" w:pos="720"/>
          <w:tab w:val="num" w:pos="1329"/>
        </w:tabs>
        <w:rPr>
          <w:rFonts w:ascii="Arial" w:hAnsi="Arial" w:cs="Arial"/>
          <w:b/>
          <w:color w:val="000000"/>
          <w:szCs w:val="24"/>
        </w:rPr>
      </w:pPr>
    </w:p>
    <w:p w:rsidR="000430AE" w:rsidRPr="000430AE" w:rsidRDefault="000430AE" w:rsidP="00BB1BF0">
      <w:pPr>
        <w:pStyle w:val="Heading1"/>
        <w:jc w:val="left"/>
        <w:rPr>
          <w:snapToGrid/>
        </w:rPr>
      </w:pPr>
      <w:r w:rsidRPr="000430AE">
        <w:rPr>
          <w:snapToGrid/>
        </w:rPr>
        <w:t>7-128. Work performed without a permit.</w:t>
      </w:r>
    </w:p>
    <w:p w:rsidR="000430AE" w:rsidRPr="000430AE" w:rsidRDefault="000430AE" w:rsidP="000430AE">
      <w:pPr>
        <w:widowControl/>
        <w:autoSpaceDE w:val="0"/>
        <w:autoSpaceDN w:val="0"/>
        <w:adjustRightInd w:val="0"/>
        <w:rPr>
          <w:rFonts w:ascii="Arial" w:hAnsi="Arial" w:cs="Arial"/>
          <w:snapToGrid/>
          <w:szCs w:val="24"/>
        </w:rPr>
      </w:pPr>
    </w:p>
    <w:p w:rsidR="000430AE" w:rsidRPr="000430AE" w:rsidRDefault="000430AE" w:rsidP="000430AE">
      <w:pPr>
        <w:widowControl/>
        <w:autoSpaceDE w:val="0"/>
        <w:autoSpaceDN w:val="0"/>
        <w:adjustRightInd w:val="0"/>
        <w:rPr>
          <w:rFonts w:ascii="Arial" w:hAnsi="Arial" w:cs="Arial"/>
          <w:snapToGrid/>
          <w:szCs w:val="24"/>
        </w:rPr>
      </w:pPr>
      <w:r w:rsidRPr="000430AE">
        <w:rPr>
          <w:rFonts w:ascii="Arial" w:hAnsi="Arial" w:cs="Arial"/>
          <w:snapToGrid/>
          <w:szCs w:val="24"/>
        </w:rPr>
        <w:t xml:space="preserve">(a) </w:t>
      </w:r>
      <w:r w:rsidRPr="000430AE">
        <w:rPr>
          <w:rFonts w:ascii="Arial" w:hAnsi="Arial" w:cs="Arial"/>
          <w:b/>
          <w:bCs/>
          <w:snapToGrid/>
          <w:szCs w:val="24"/>
        </w:rPr>
        <w:t xml:space="preserve">Compliance examination. </w:t>
      </w:r>
      <w:r w:rsidRPr="000430AE">
        <w:rPr>
          <w:rFonts w:ascii="Arial" w:hAnsi="Arial" w:cs="Arial"/>
          <w:snapToGrid/>
          <w:szCs w:val="24"/>
        </w:rPr>
        <w:t>Construction or alteration of any health facility, governed under these regulations, performed without the benefit of review, permitting, and/or observation by the Office when review, permitting and/or observation is required, and without the exemption by the Office provided for in Section 7-127, shall be subject to examination by the Office to assess relevant code compliance.</w:t>
      </w:r>
    </w:p>
    <w:p w:rsidR="000430AE" w:rsidRPr="000430AE" w:rsidRDefault="000430AE" w:rsidP="000430AE">
      <w:pPr>
        <w:tabs>
          <w:tab w:val="left" w:pos="720"/>
          <w:tab w:val="num" w:pos="1329"/>
        </w:tabs>
        <w:rPr>
          <w:rFonts w:ascii="Arial" w:hAnsi="Arial" w:cs="Arial"/>
          <w:b/>
          <w:color w:val="000000"/>
          <w:szCs w:val="24"/>
        </w:rPr>
      </w:pPr>
    </w:p>
    <w:p w:rsidR="000430AE" w:rsidRPr="000430AE" w:rsidRDefault="000430AE" w:rsidP="000430AE">
      <w:pPr>
        <w:widowControl/>
        <w:autoSpaceDE w:val="0"/>
        <w:autoSpaceDN w:val="0"/>
        <w:adjustRightInd w:val="0"/>
        <w:ind w:left="720"/>
        <w:rPr>
          <w:rFonts w:ascii="Arial" w:hAnsi="Arial" w:cs="Arial"/>
          <w:snapToGrid/>
          <w:szCs w:val="24"/>
        </w:rPr>
      </w:pPr>
      <w:r w:rsidRPr="000430AE">
        <w:rPr>
          <w:rFonts w:ascii="Arial" w:hAnsi="Arial" w:cs="Arial"/>
          <w:snapToGrid/>
          <w:szCs w:val="24"/>
        </w:rPr>
        <w:t>2. Examination by the Office may include, but is not limited to:</w:t>
      </w:r>
    </w:p>
    <w:p w:rsidR="000430AE" w:rsidRPr="000430AE" w:rsidRDefault="000430AE" w:rsidP="000430AE">
      <w:pPr>
        <w:tabs>
          <w:tab w:val="left" w:pos="720"/>
          <w:tab w:val="num" w:pos="1329"/>
        </w:tabs>
        <w:rPr>
          <w:rFonts w:ascii="Arial" w:hAnsi="Arial" w:cs="Arial"/>
          <w:b/>
          <w:color w:val="000000"/>
          <w:szCs w:val="24"/>
        </w:rPr>
      </w:pPr>
    </w:p>
    <w:p w:rsidR="000430AE" w:rsidRPr="000430AE" w:rsidRDefault="000430AE" w:rsidP="000430AE">
      <w:pPr>
        <w:widowControl/>
        <w:autoSpaceDE w:val="0"/>
        <w:autoSpaceDN w:val="0"/>
        <w:adjustRightInd w:val="0"/>
        <w:ind w:left="1440"/>
        <w:rPr>
          <w:rFonts w:ascii="Arial" w:hAnsi="Arial" w:cs="Arial"/>
          <w:snapToGrid/>
          <w:szCs w:val="24"/>
        </w:rPr>
      </w:pPr>
      <w:r w:rsidRPr="000430AE">
        <w:rPr>
          <w:rFonts w:ascii="Arial" w:hAnsi="Arial" w:cs="Arial"/>
          <w:snapToGrid/>
          <w:szCs w:val="24"/>
        </w:rPr>
        <w:t xml:space="preserve">C. Inspection of work for the purpose of determining compliance including destructive demolition as necessary per </w:t>
      </w:r>
      <w:r w:rsidRPr="000430AE">
        <w:rPr>
          <w:rFonts w:ascii="Arial" w:hAnsi="Arial" w:cs="Arial"/>
          <w:i/>
          <w:iCs/>
          <w:snapToGrid/>
          <w:szCs w:val="24"/>
        </w:rPr>
        <w:t xml:space="preserve">California Building Code </w:t>
      </w:r>
      <w:r w:rsidRPr="000430AE">
        <w:rPr>
          <w:rFonts w:ascii="Arial" w:hAnsi="Arial" w:cs="Arial"/>
          <w:snapToGrid/>
          <w:szCs w:val="24"/>
        </w:rPr>
        <w:t xml:space="preserve">Section 110.1 including the removal and/or replacement of any material required to allow inspection, and potentially destructive testing needed to demonstrate compliance with </w:t>
      </w:r>
      <w:r w:rsidRPr="000430AE">
        <w:rPr>
          <w:rFonts w:ascii="Arial" w:hAnsi="Arial" w:cs="Arial"/>
          <w:snapToGrid/>
          <w:szCs w:val="24"/>
          <w:u w:val="single"/>
        </w:rPr>
        <w:t xml:space="preserve">the </w:t>
      </w:r>
      <w:r w:rsidRPr="000430AE">
        <w:rPr>
          <w:rFonts w:ascii="Arial" w:hAnsi="Arial" w:cs="Arial"/>
          <w:iCs/>
          <w:snapToGrid/>
          <w:szCs w:val="24"/>
        </w:rPr>
        <w:t xml:space="preserve">California </w:t>
      </w:r>
      <w:r w:rsidRPr="000430AE">
        <w:rPr>
          <w:rFonts w:ascii="Arial" w:hAnsi="Arial" w:cs="Arial"/>
          <w:iCs/>
          <w:snapToGrid/>
          <w:szCs w:val="24"/>
          <w:u w:val="single"/>
        </w:rPr>
        <w:t xml:space="preserve">Existing </w:t>
      </w:r>
      <w:r w:rsidRPr="000430AE">
        <w:rPr>
          <w:rFonts w:ascii="Arial" w:hAnsi="Arial" w:cs="Arial"/>
          <w:iCs/>
          <w:snapToGrid/>
          <w:szCs w:val="24"/>
        </w:rPr>
        <w:t xml:space="preserve">Building Code </w:t>
      </w:r>
      <w:r w:rsidRPr="000430AE">
        <w:rPr>
          <w:rFonts w:ascii="Arial" w:hAnsi="Arial" w:cs="Arial"/>
          <w:strike/>
          <w:snapToGrid/>
          <w:szCs w:val="24"/>
        </w:rPr>
        <w:t>Chapter 34A</w:t>
      </w:r>
      <w:r w:rsidRPr="000430AE">
        <w:rPr>
          <w:rFonts w:ascii="Arial" w:hAnsi="Arial" w:cs="Arial"/>
          <w:snapToGrid/>
          <w:szCs w:val="24"/>
        </w:rPr>
        <w:t>; and</w:t>
      </w:r>
    </w:p>
    <w:p w:rsidR="000430AE" w:rsidRPr="000430AE" w:rsidRDefault="000430AE" w:rsidP="000430AE">
      <w:pPr>
        <w:tabs>
          <w:tab w:val="left" w:pos="720"/>
          <w:tab w:val="num" w:pos="1329"/>
        </w:tabs>
        <w:spacing w:line="360" w:lineRule="auto"/>
        <w:rPr>
          <w:rFonts w:ascii="Arial" w:hAnsi="Arial" w:cs="Arial"/>
          <w:b/>
          <w:color w:val="000000"/>
          <w:szCs w:val="24"/>
        </w:rPr>
      </w:pPr>
    </w:p>
    <w:p w:rsidR="000430AE" w:rsidRPr="000430AE" w:rsidRDefault="000430AE" w:rsidP="000430AE">
      <w:pPr>
        <w:tabs>
          <w:tab w:val="left" w:pos="720"/>
          <w:tab w:val="num" w:pos="1329"/>
        </w:tabs>
        <w:spacing w:line="360" w:lineRule="auto"/>
        <w:rPr>
          <w:rFonts w:ascii="Arial" w:hAnsi="Arial" w:cs="Arial"/>
          <w:b/>
          <w:color w:val="000000"/>
          <w:szCs w:val="24"/>
        </w:rPr>
      </w:pPr>
      <w:r w:rsidRPr="000430AE">
        <w:rPr>
          <w:rFonts w:ascii="Arial" w:hAnsi="Arial" w:cs="Arial"/>
          <w:b/>
          <w:color w:val="000000"/>
          <w:szCs w:val="24"/>
        </w:rPr>
        <w:t>…</w:t>
      </w:r>
    </w:p>
    <w:p w:rsidR="000430AE" w:rsidRPr="000430AE" w:rsidRDefault="000430AE" w:rsidP="000430AE">
      <w:pPr>
        <w:widowControl/>
        <w:autoSpaceDE w:val="0"/>
        <w:autoSpaceDN w:val="0"/>
        <w:adjustRightInd w:val="0"/>
        <w:spacing w:line="360" w:lineRule="auto"/>
        <w:rPr>
          <w:rFonts w:ascii="Arial" w:hAnsi="Arial" w:cs="Arial"/>
          <w:b/>
          <w:bCs/>
          <w:snapToGrid/>
          <w:szCs w:val="24"/>
        </w:rPr>
      </w:pPr>
    </w:p>
    <w:p w:rsidR="000430AE" w:rsidRPr="000430AE" w:rsidRDefault="000430AE" w:rsidP="000430AE">
      <w:pPr>
        <w:widowControl/>
        <w:autoSpaceDE w:val="0"/>
        <w:autoSpaceDN w:val="0"/>
        <w:adjustRightInd w:val="0"/>
        <w:spacing w:line="360" w:lineRule="auto"/>
        <w:rPr>
          <w:rFonts w:ascii="Arial" w:hAnsi="Arial" w:cs="Arial"/>
          <w:b/>
          <w:bCs/>
          <w:snapToGrid/>
          <w:szCs w:val="24"/>
        </w:rPr>
      </w:pPr>
      <w:r w:rsidRPr="000430AE">
        <w:rPr>
          <w:rFonts w:ascii="Arial" w:hAnsi="Arial" w:cs="Arial"/>
          <w:b/>
          <w:bCs/>
          <w:snapToGrid/>
          <w:szCs w:val="24"/>
        </w:rPr>
        <w:t>7-133. Fees.</w:t>
      </w:r>
    </w:p>
    <w:p w:rsidR="000430AE" w:rsidRPr="000430AE" w:rsidRDefault="000430AE" w:rsidP="000430AE">
      <w:pPr>
        <w:tabs>
          <w:tab w:val="left" w:pos="720"/>
          <w:tab w:val="num" w:pos="1329"/>
        </w:tabs>
        <w:spacing w:line="360" w:lineRule="auto"/>
        <w:rPr>
          <w:rFonts w:ascii="Arial" w:hAnsi="Arial" w:cs="Arial"/>
          <w:b/>
          <w:color w:val="000000"/>
          <w:szCs w:val="24"/>
        </w:rPr>
      </w:pPr>
      <w:r w:rsidRPr="000430AE">
        <w:rPr>
          <w:rFonts w:ascii="Arial" w:hAnsi="Arial" w:cs="Arial"/>
          <w:b/>
          <w:color w:val="000000"/>
          <w:szCs w:val="24"/>
        </w:rPr>
        <w:t>…</w:t>
      </w:r>
    </w:p>
    <w:p w:rsidR="000430AE" w:rsidRPr="000430AE" w:rsidRDefault="000430AE" w:rsidP="000430AE">
      <w:pPr>
        <w:widowControl/>
        <w:autoSpaceDE w:val="0"/>
        <w:autoSpaceDN w:val="0"/>
        <w:adjustRightInd w:val="0"/>
        <w:rPr>
          <w:rFonts w:ascii="Arial" w:hAnsi="Arial" w:cs="Arial"/>
          <w:szCs w:val="24"/>
        </w:rPr>
      </w:pPr>
      <w:r w:rsidRPr="000430AE">
        <w:rPr>
          <w:rFonts w:ascii="Arial" w:hAnsi="Arial" w:cs="Arial"/>
          <w:b/>
          <w:color w:val="000000"/>
          <w:szCs w:val="24"/>
        </w:rPr>
        <w:t xml:space="preserve"> (l) OSHPD Special Seismic Certification preapproval (OSP). </w:t>
      </w:r>
      <w:r w:rsidRPr="000430AE">
        <w:rPr>
          <w:rFonts w:ascii="Arial" w:hAnsi="Arial" w:cs="Arial"/>
          <w:color w:val="000000"/>
          <w:szCs w:val="24"/>
        </w:rPr>
        <w:t xml:space="preserve">The </w:t>
      </w:r>
      <w:r w:rsidRPr="000430AE">
        <w:rPr>
          <w:rFonts w:ascii="Arial" w:hAnsi="Arial" w:cs="Arial"/>
          <w:color w:val="000000"/>
          <w:szCs w:val="24"/>
          <w:u w:val="single"/>
        </w:rPr>
        <w:t xml:space="preserve">Office shall charge </w:t>
      </w:r>
      <w:r w:rsidRPr="000430AE">
        <w:rPr>
          <w:rFonts w:ascii="Arial" w:hAnsi="Arial" w:cs="Arial"/>
          <w:strike/>
          <w:color w:val="000000"/>
          <w:szCs w:val="24"/>
        </w:rPr>
        <w:t>fee for review of a new OSP application</w:t>
      </w:r>
      <w:r w:rsidRPr="000430AE">
        <w:rPr>
          <w:rFonts w:ascii="Arial" w:hAnsi="Arial" w:cs="Arial"/>
          <w:color w:val="000000"/>
          <w:szCs w:val="24"/>
          <w:u w:val="single"/>
        </w:rPr>
        <w:t xml:space="preserve"> </w:t>
      </w:r>
      <w:r w:rsidRPr="000430AE">
        <w:rPr>
          <w:rFonts w:ascii="Arial" w:hAnsi="Arial" w:cs="Arial"/>
          <w:snapToGrid/>
          <w:szCs w:val="24"/>
          <w:u w:val="single"/>
        </w:rPr>
        <w:t>for actual review time of new and renewal OSPs at prevailing hourly rates applicable for the review personnel.</w:t>
      </w:r>
      <w:r w:rsidRPr="000430AE">
        <w:rPr>
          <w:rFonts w:ascii="Arial" w:hAnsi="Arial" w:cs="Arial"/>
          <w:snapToGrid/>
          <w:szCs w:val="24"/>
        </w:rPr>
        <w:t xml:space="preserve"> </w:t>
      </w:r>
      <w:r w:rsidRPr="000430AE">
        <w:rPr>
          <w:rFonts w:ascii="Arial" w:hAnsi="Arial" w:cs="Arial"/>
          <w:strike/>
          <w:color w:val="000000"/>
          <w:szCs w:val="24"/>
        </w:rPr>
        <w:t>shall be $5,000.00.</w:t>
      </w:r>
      <w:r w:rsidRPr="000430AE">
        <w:rPr>
          <w:rFonts w:ascii="Arial" w:hAnsi="Arial" w:cs="Arial"/>
          <w:color w:val="000000"/>
          <w:szCs w:val="24"/>
        </w:rPr>
        <w:t xml:space="preserve"> </w:t>
      </w:r>
      <w:r w:rsidRPr="000430AE">
        <w:rPr>
          <w:rFonts w:ascii="Arial" w:hAnsi="Arial" w:cs="Arial"/>
          <w:strike/>
          <w:color w:val="000000"/>
          <w:szCs w:val="24"/>
        </w:rPr>
        <w:t>The fee for review of a renewal OSP is $1,000.00.</w:t>
      </w:r>
      <w:r w:rsidRPr="000430AE">
        <w:rPr>
          <w:rFonts w:ascii="Arial" w:hAnsi="Arial" w:cs="Arial"/>
          <w:color w:val="000000"/>
          <w:szCs w:val="24"/>
        </w:rPr>
        <w:t xml:space="preserve"> </w:t>
      </w:r>
      <w:r w:rsidRPr="000430AE">
        <w:rPr>
          <w:rFonts w:ascii="Arial" w:hAnsi="Arial" w:cs="Arial"/>
          <w:snapToGrid/>
          <w:szCs w:val="24"/>
          <w:u w:val="single"/>
        </w:rPr>
        <w:t>In addition, the minimum filing fee of $250.00 shall apply to each new and renewal application, pursuant to Section 129785 (a) of the Health and Safety Code.</w:t>
      </w:r>
      <w:r w:rsidRPr="000430AE">
        <w:rPr>
          <w:rFonts w:ascii="Arial" w:hAnsi="Arial" w:cs="Arial"/>
          <w:snapToGrid/>
          <w:szCs w:val="24"/>
        </w:rPr>
        <w:t xml:space="preserve"> </w:t>
      </w:r>
      <w:r w:rsidRPr="000430AE">
        <w:rPr>
          <w:rFonts w:ascii="Arial" w:hAnsi="Arial" w:cs="Arial"/>
          <w:color w:val="000000"/>
          <w:szCs w:val="24"/>
        </w:rPr>
        <w:t xml:space="preserve">The total cost paid for these services shall be </w:t>
      </w:r>
      <w:r w:rsidRPr="000430AE">
        <w:rPr>
          <w:rFonts w:ascii="Arial" w:hAnsi="Arial" w:cs="Arial"/>
          <w:szCs w:val="24"/>
        </w:rPr>
        <w:t xml:space="preserve">nonrefundable. </w:t>
      </w:r>
    </w:p>
    <w:p w:rsidR="000430AE" w:rsidRPr="000430AE" w:rsidRDefault="000430AE" w:rsidP="000430AE">
      <w:pPr>
        <w:widowControl/>
        <w:autoSpaceDE w:val="0"/>
        <w:autoSpaceDN w:val="0"/>
        <w:adjustRightInd w:val="0"/>
        <w:rPr>
          <w:rFonts w:ascii="Arial" w:hAnsi="Arial" w:cs="Arial"/>
          <w:szCs w:val="24"/>
        </w:rPr>
      </w:pPr>
    </w:p>
    <w:p w:rsidR="000430AE" w:rsidRPr="000430AE" w:rsidRDefault="000430AE" w:rsidP="000430AE">
      <w:pPr>
        <w:widowControl/>
        <w:autoSpaceDE w:val="0"/>
        <w:autoSpaceDN w:val="0"/>
        <w:adjustRightInd w:val="0"/>
        <w:rPr>
          <w:rFonts w:ascii="Arial" w:hAnsi="Arial" w:cs="Arial"/>
          <w:snapToGrid/>
          <w:szCs w:val="24"/>
        </w:rPr>
      </w:pPr>
      <w:r w:rsidRPr="000430AE">
        <w:rPr>
          <w:rFonts w:ascii="Arial" w:hAnsi="Arial" w:cs="Arial"/>
          <w:szCs w:val="24"/>
        </w:rPr>
        <w:t>…</w:t>
      </w:r>
    </w:p>
    <w:p w:rsidR="000430AE" w:rsidRPr="000430AE" w:rsidRDefault="000430AE" w:rsidP="000430AE">
      <w:pPr>
        <w:tabs>
          <w:tab w:val="left" w:pos="720"/>
          <w:tab w:val="num" w:pos="1329"/>
        </w:tabs>
        <w:rPr>
          <w:rFonts w:ascii="Arial" w:hAnsi="Arial" w:cs="Arial"/>
          <w:b/>
          <w:color w:val="000000"/>
          <w:szCs w:val="24"/>
        </w:rPr>
      </w:pPr>
    </w:p>
    <w:p w:rsidR="00270AF7" w:rsidRDefault="00270AF7" w:rsidP="00BB1BF0">
      <w:pPr>
        <w:pStyle w:val="Heading1"/>
      </w:pPr>
    </w:p>
    <w:p w:rsidR="000430AE" w:rsidRPr="000430AE" w:rsidRDefault="000430AE" w:rsidP="00BB1BF0">
      <w:pPr>
        <w:pStyle w:val="Heading1"/>
      </w:pPr>
      <w:r w:rsidRPr="000430AE">
        <w:t>ARTICLE 4</w:t>
      </w:r>
    </w:p>
    <w:p w:rsidR="000430AE" w:rsidRPr="000430AE" w:rsidRDefault="000430AE" w:rsidP="00BB1BF0">
      <w:pPr>
        <w:pStyle w:val="Heading1"/>
      </w:pPr>
      <w:r w:rsidRPr="000430AE">
        <w:t>CONSTRUCTION</w:t>
      </w:r>
    </w:p>
    <w:p w:rsidR="000430AE" w:rsidRPr="000430AE" w:rsidRDefault="000430AE" w:rsidP="000430AE">
      <w:pPr>
        <w:tabs>
          <w:tab w:val="left" w:pos="720"/>
          <w:tab w:val="num" w:pos="1329"/>
        </w:tabs>
        <w:spacing w:line="360" w:lineRule="auto"/>
        <w:rPr>
          <w:rFonts w:ascii="Arial" w:hAnsi="Arial" w:cs="Arial"/>
          <w:b/>
          <w:color w:val="000000"/>
          <w:szCs w:val="24"/>
        </w:rPr>
      </w:pPr>
      <w:r w:rsidRPr="000430AE">
        <w:rPr>
          <w:rFonts w:ascii="Arial" w:hAnsi="Arial" w:cs="Arial"/>
          <w:b/>
          <w:color w:val="000000"/>
          <w:szCs w:val="24"/>
        </w:rPr>
        <w:t>…</w:t>
      </w:r>
    </w:p>
    <w:p w:rsidR="000430AE" w:rsidRPr="000430AE" w:rsidRDefault="000430AE" w:rsidP="000430AE">
      <w:pPr>
        <w:tabs>
          <w:tab w:val="left" w:pos="720"/>
          <w:tab w:val="num" w:pos="1329"/>
        </w:tabs>
        <w:spacing w:line="360" w:lineRule="auto"/>
        <w:rPr>
          <w:rFonts w:ascii="Arial" w:hAnsi="Arial" w:cs="Arial"/>
          <w:b/>
          <w:color w:val="000000"/>
          <w:szCs w:val="24"/>
        </w:rPr>
      </w:pPr>
    </w:p>
    <w:p w:rsidR="000430AE" w:rsidRPr="000430AE" w:rsidRDefault="000430AE" w:rsidP="000430AE">
      <w:pPr>
        <w:widowControl/>
        <w:tabs>
          <w:tab w:val="left" w:pos="-2250"/>
        </w:tabs>
        <w:suppressAutoHyphens/>
        <w:spacing w:line="360" w:lineRule="auto"/>
        <w:rPr>
          <w:rFonts w:ascii="Arial" w:hAnsi="Arial" w:cs="Arial"/>
          <w:b/>
          <w:szCs w:val="24"/>
        </w:rPr>
      </w:pPr>
      <w:r w:rsidRPr="000430AE">
        <w:rPr>
          <w:rFonts w:ascii="Arial" w:hAnsi="Arial" w:cs="Arial"/>
          <w:b/>
          <w:szCs w:val="24"/>
        </w:rPr>
        <w:lastRenderedPageBreak/>
        <w:t>7-141.  Administration of Construction.</w:t>
      </w:r>
    </w:p>
    <w:p w:rsidR="000430AE" w:rsidRPr="000430AE" w:rsidRDefault="000430AE" w:rsidP="000430AE">
      <w:pPr>
        <w:widowControl/>
        <w:tabs>
          <w:tab w:val="left" w:pos="-2250"/>
        </w:tabs>
        <w:suppressAutoHyphens/>
        <w:spacing w:line="360" w:lineRule="auto"/>
        <w:rPr>
          <w:rFonts w:ascii="Arial" w:hAnsi="Arial" w:cs="Arial"/>
          <w:szCs w:val="24"/>
        </w:rPr>
      </w:pPr>
    </w:p>
    <w:p w:rsidR="000430AE" w:rsidRPr="000430AE" w:rsidRDefault="000430AE" w:rsidP="000430AE">
      <w:pPr>
        <w:widowControl/>
        <w:suppressAutoHyphens/>
        <w:ind w:left="360" w:firstLine="360"/>
        <w:rPr>
          <w:rFonts w:ascii="Arial" w:hAnsi="Arial" w:cs="Arial"/>
          <w:szCs w:val="24"/>
        </w:rPr>
      </w:pPr>
      <w:r w:rsidRPr="000430AE">
        <w:rPr>
          <w:rFonts w:ascii="Arial" w:hAnsi="Arial" w:cs="Arial"/>
          <w:szCs w:val="24"/>
        </w:rPr>
        <w:t>(a)  The administration of the work of construction</w:t>
      </w:r>
      <w:r w:rsidRPr="000430AE">
        <w:rPr>
          <w:rFonts w:ascii="Arial" w:hAnsi="Arial" w:cs="Arial"/>
          <w:bCs/>
          <w:szCs w:val="24"/>
        </w:rPr>
        <w:t>, including the testing, inspection and observation program,</w:t>
      </w:r>
      <w:r w:rsidRPr="000430AE">
        <w:rPr>
          <w:rFonts w:ascii="Arial" w:hAnsi="Arial" w:cs="Arial"/>
          <w:szCs w:val="24"/>
        </w:rPr>
        <w:t xml:space="preserve"> shall be under the responsible charge of an architect </w:t>
      </w:r>
      <w:r w:rsidRPr="000430AE">
        <w:rPr>
          <w:rFonts w:ascii="Arial" w:hAnsi="Arial" w:cs="Arial"/>
          <w:bCs/>
          <w:szCs w:val="24"/>
        </w:rPr>
        <w:t>and</w:t>
      </w:r>
      <w:r w:rsidRPr="000430AE">
        <w:rPr>
          <w:rFonts w:ascii="Arial" w:hAnsi="Arial" w:cs="Arial"/>
          <w:szCs w:val="24"/>
        </w:rPr>
        <w:t xml:space="preserve"> structural engineer.  </w:t>
      </w:r>
      <w:r w:rsidRPr="000430AE">
        <w:rPr>
          <w:rFonts w:ascii="Arial" w:hAnsi="Arial" w:cs="Arial"/>
          <w:bCs/>
          <w:szCs w:val="24"/>
        </w:rPr>
        <w:t xml:space="preserve">When a structural engineer is not substantially involved, the architect shall be solely responsible. </w:t>
      </w:r>
      <w:r w:rsidRPr="000430AE">
        <w:rPr>
          <w:rFonts w:ascii="Arial" w:hAnsi="Arial" w:cs="Arial"/>
          <w:szCs w:val="24"/>
        </w:rPr>
        <w:t>Where neither structural nor architectural elements are substantially involved, a mechanical or electrical engineer registered in the branch of engineering most applicable to the project may be in responsible charge.</w:t>
      </w:r>
    </w:p>
    <w:p w:rsidR="000430AE" w:rsidRPr="000430AE" w:rsidRDefault="000430AE" w:rsidP="000430AE">
      <w:pPr>
        <w:widowControl/>
        <w:suppressAutoHyphens/>
        <w:ind w:left="360" w:firstLine="360"/>
        <w:rPr>
          <w:rFonts w:ascii="Arial" w:hAnsi="Arial" w:cs="Arial"/>
          <w:szCs w:val="24"/>
        </w:rPr>
      </w:pPr>
    </w:p>
    <w:p w:rsidR="000430AE" w:rsidRPr="000430AE" w:rsidRDefault="000430AE" w:rsidP="000430AE">
      <w:pPr>
        <w:widowControl/>
        <w:suppressAutoHyphens/>
        <w:ind w:left="360" w:firstLine="360"/>
        <w:rPr>
          <w:rFonts w:ascii="Arial" w:hAnsi="Arial" w:cs="Arial"/>
          <w:i/>
          <w:szCs w:val="24"/>
          <w:u w:val="single"/>
        </w:rPr>
      </w:pPr>
      <w:r w:rsidRPr="000430AE">
        <w:rPr>
          <w:rFonts w:ascii="Arial" w:hAnsi="Arial" w:cs="Arial"/>
          <w:szCs w:val="24"/>
        </w:rPr>
        <w:t xml:space="preserve">(b) All architects and engineers to whom responsibility has been delegated for preparation of construction documents as listed on the application shall observe the work of construction for their portion of the project. They shall consult with the architect or engineer in responsible charge in the interpretation of the approved construction documents, the preparation of changes to the approved construction documents and deferred submittals and the selection of </w:t>
      </w:r>
      <w:r w:rsidRPr="000430AE">
        <w:rPr>
          <w:rFonts w:ascii="Arial" w:hAnsi="Arial" w:cs="Arial"/>
          <w:strike/>
          <w:szCs w:val="24"/>
        </w:rPr>
        <w:t>inspectors and testing laboratories</w:t>
      </w:r>
      <w:r w:rsidRPr="000430AE">
        <w:rPr>
          <w:rFonts w:ascii="Arial" w:hAnsi="Arial" w:cs="Arial"/>
          <w:szCs w:val="24"/>
        </w:rPr>
        <w:t xml:space="preserve"> </w:t>
      </w:r>
      <w:r w:rsidRPr="000430AE">
        <w:rPr>
          <w:rFonts w:ascii="Arial" w:hAnsi="Arial" w:cs="Arial"/>
          <w:szCs w:val="24"/>
          <w:u w:val="single"/>
        </w:rPr>
        <w:t>approved agenc</w:t>
      </w:r>
      <w:r w:rsidRPr="000430AE">
        <w:rPr>
          <w:rFonts w:ascii="Arial" w:hAnsi="Arial" w:cs="Arial"/>
          <w:strike/>
          <w:szCs w:val="24"/>
          <w:u w:val="single"/>
        </w:rPr>
        <w:t>i</w:t>
      </w:r>
      <w:r w:rsidRPr="000430AE">
        <w:rPr>
          <w:rFonts w:ascii="Arial" w:hAnsi="Arial" w:cs="Arial"/>
          <w:szCs w:val="24"/>
          <w:u w:val="single"/>
        </w:rPr>
        <w:t>es.</w:t>
      </w:r>
    </w:p>
    <w:p w:rsidR="000430AE" w:rsidRPr="000430AE" w:rsidRDefault="000430AE" w:rsidP="000430AE">
      <w:pPr>
        <w:tabs>
          <w:tab w:val="left" w:pos="720"/>
          <w:tab w:val="num" w:pos="1329"/>
        </w:tabs>
        <w:spacing w:line="360" w:lineRule="auto"/>
        <w:rPr>
          <w:rFonts w:ascii="Arial" w:hAnsi="Arial" w:cs="Arial"/>
          <w:b/>
          <w:color w:val="000000"/>
          <w:szCs w:val="24"/>
        </w:rPr>
      </w:pPr>
      <w:r w:rsidRPr="000430AE">
        <w:rPr>
          <w:rFonts w:ascii="Arial" w:hAnsi="Arial" w:cs="Arial"/>
          <w:b/>
          <w:color w:val="000000"/>
          <w:szCs w:val="24"/>
        </w:rPr>
        <w:t>…</w:t>
      </w:r>
    </w:p>
    <w:p w:rsidR="000430AE" w:rsidRPr="000430AE" w:rsidRDefault="000430AE" w:rsidP="000430AE">
      <w:pPr>
        <w:tabs>
          <w:tab w:val="left" w:pos="720"/>
          <w:tab w:val="num" w:pos="1329"/>
        </w:tabs>
        <w:spacing w:line="360" w:lineRule="auto"/>
        <w:rPr>
          <w:rFonts w:ascii="Arial" w:hAnsi="Arial" w:cs="Arial"/>
          <w:b/>
          <w:color w:val="000000"/>
          <w:szCs w:val="24"/>
        </w:rPr>
      </w:pPr>
    </w:p>
    <w:p w:rsidR="000430AE" w:rsidRPr="000430AE" w:rsidRDefault="000430AE" w:rsidP="000430AE">
      <w:pPr>
        <w:widowControl/>
        <w:ind w:firstLine="360"/>
        <w:rPr>
          <w:rFonts w:ascii="Arial" w:hAnsi="Arial" w:cs="Arial"/>
          <w:szCs w:val="24"/>
        </w:rPr>
      </w:pPr>
      <w:r w:rsidRPr="000430AE">
        <w:rPr>
          <w:rFonts w:ascii="Arial" w:hAnsi="Arial" w:cs="Arial"/>
          <w:szCs w:val="24"/>
        </w:rPr>
        <w:t xml:space="preserve">(e) The testing program shall identify materials and tests to be performed on the project. The </w:t>
      </w:r>
      <w:r w:rsidRPr="000430AE">
        <w:rPr>
          <w:rFonts w:ascii="Arial" w:hAnsi="Arial" w:cs="Arial"/>
          <w:strike/>
          <w:szCs w:val="24"/>
        </w:rPr>
        <w:t>firm(s)</w:t>
      </w:r>
      <w:r w:rsidRPr="000430AE">
        <w:rPr>
          <w:rFonts w:ascii="Arial" w:hAnsi="Arial" w:cs="Arial"/>
          <w:szCs w:val="24"/>
        </w:rPr>
        <w:t xml:space="preserve"> </w:t>
      </w:r>
      <w:r w:rsidRPr="000430AE">
        <w:rPr>
          <w:rFonts w:ascii="Arial" w:hAnsi="Arial" w:cs="Arial"/>
          <w:szCs w:val="24"/>
          <w:u w:val="single"/>
        </w:rPr>
        <w:t>approved agency</w:t>
      </w:r>
      <w:r w:rsidRPr="000430AE">
        <w:rPr>
          <w:rFonts w:ascii="Arial" w:hAnsi="Arial" w:cs="Arial"/>
          <w:szCs w:val="24"/>
        </w:rPr>
        <w:t xml:space="preserve"> and/or individual(s) to perform each of the required tests shall also be identified.  The testing program shall include, at a minimum, those tests required by applicable sections of the California Building Standards Code.</w:t>
      </w:r>
    </w:p>
    <w:p w:rsidR="000430AE" w:rsidRPr="000430AE" w:rsidRDefault="000430AE" w:rsidP="000430AE">
      <w:pPr>
        <w:widowControl/>
        <w:ind w:firstLine="360"/>
        <w:rPr>
          <w:rFonts w:ascii="Arial" w:hAnsi="Arial" w:cs="Arial"/>
          <w:szCs w:val="24"/>
        </w:rPr>
      </w:pPr>
    </w:p>
    <w:p w:rsidR="000430AE" w:rsidRPr="000430AE" w:rsidRDefault="000430AE" w:rsidP="000430AE">
      <w:pPr>
        <w:widowControl/>
        <w:ind w:firstLine="360"/>
        <w:rPr>
          <w:rFonts w:ascii="Arial" w:hAnsi="Arial" w:cs="Arial"/>
          <w:szCs w:val="24"/>
        </w:rPr>
      </w:pPr>
      <w:r w:rsidRPr="000430AE">
        <w:rPr>
          <w:rFonts w:ascii="Arial" w:hAnsi="Arial" w:cs="Arial"/>
          <w:szCs w:val="24"/>
        </w:rPr>
        <w:t xml:space="preserve">(f) The inspection program shall include a completed application for inspector(s) of record for the project.  If a project has more than one inspector of record, the distribution of responsibilities for the work shall be clearly identified for each inspector of record.  </w:t>
      </w:r>
      <w:r w:rsidRPr="000430AE">
        <w:rPr>
          <w:rFonts w:ascii="Arial" w:hAnsi="Arial" w:cs="Arial"/>
          <w:strike/>
          <w:szCs w:val="24"/>
        </w:rPr>
        <w:t>The inspection program shall also identify all special inspections to be performed on the project and the individual(s) to perform the inspections.  The special inspections shall include, at a minimum, those special inspections required by applicable sections of the California Building Standards Code.</w:t>
      </w:r>
    </w:p>
    <w:p w:rsidR="000430AE" w:rsidRPr="000430AE" w:rsidRDefault="000430AE" w:rsidP="000430AE">
      <w:pPr>
        <w:widowControl/>
        <w:ind w:firstLine="360"/>
        <w:rPr>
          <w:rFonts w:ascii="Arial" w:hAnsi="Arial" w:cs="Arial"/>
          <w:szCs w:val="24"/>
        </w:rPr>
      </w:pPr>
    </w:p>
    <w:p w:rsidR="000430AE" w:rsidRPr="000430AE" w:rsidRDefault="000430AE" w:rsidP="000430AE">
      <w:pPr>
        <w:widowControl/>
        <w:ind w:firstLine="360"/>
        <w:rPr>
          <w:rFonts w:ascii="Arial" w:hAnsi="Arial" w:cs="Arial"/>
          <w:bCs/>
          <w:szCs w:val="24"/>
        </w:rPr>
      </w:pPr>
      <w:r w:rsidRPr="000430AE">
        <w:rPr>
          <w:rFonts w:ascii="Arial" w:hAnsi="Arial" w:cs="Arial"/>
          <w:bCs/>
          <w:szCs w:val="24"/>
        </w:rPr>
        <w:t xml:space="preserve">(g)  The inspection program shall also identify all special inspections to be performed on the project </w:t>
      </w:r>
      <w:r w:rsidRPr="000430AE">
        <w:rPr>
          <w:rFonts w:ascii="Arial" w:hAnsi="Arial" w:cs="Arial"/>
          <w:szCs w:val="24"/>
          <w:u w:val="single"/>
        </w:rPr>
        <w:t>along with approved agency</w:t>
      </w:r>
      <w:r w:rsidRPr="000430AE">
        <w:rPr>
          <w:rFonts w:ascii="Arial" w:hAnsi="Arial" w:cs="Arial"/>
          <w:bCs/>
          <w:szCs w:val="24"/>
        </w:rPr>
        <w:t xml:space="preserve"> and the individual(s) to perform the inspections. The special inspections shall include, at a minimum, those special inspections required by applicable sections of the </w:t>
      </w:r>
      <w:r w:rsidRPr="000430AE">
        <w:rPr>
          <w:rFonts w:ascii="Arial" w:hAnsi="Arial" w:cs="Arial"/>
          <w:bCs/>
          <w:i/>
          <w:szCs w:val="24"/>
        </w:rPr>
        <w:t>California Building Standards Code</w:t>
      </w:r>
      <w:r w:rsidRPr="000430AE">
        <w:rPr>
          <w:rFonts w:ascii="Arial" w:hAnsi="Arial" w:cs="Arial"/>
          <w:bCs/>
          <w:szCs w:val="24"/>
        </w:rPr>
        <w:t>.</w:t>
      </w:r>
    </w:p>
    <w:p w:rsidR="000430AE" w:rsidRPr="000430AE" w:rsidRDefault="000430AE" w:rsidP="000430AE">
      <w:pPr>
        <w:tabs>
          <w:tab w:val="left" w:pos="720"/>
          <w:tab w:val="num" w:pos="1329"/>
        </w:tabs>
        <w:rPr>
          <w:rFonts w:ascii="Arial" w:hAnsi="Arial" w:cs="Arial"/>
          <w:b/>
          <w:color w:val="000000"/>
          <w:szCs w:val="24"/>
        </w:rPr>
      </w:pPr>
    </w:p>
    <w:p w:rsidR="000430AE" w:rsidRDefault="000430AE" w:rsidP="005D65F9">
      <w:pPr>
        <w:widowControl/>
        <w:ind w:firstLine="360"/>
        <w:rPr>
          <w:rFonts w:ascii="Arial" w:hAnsi="Arial" w:cs="Arial"/>
          <w:snapToGrid/>
          <w:szCs w:val="24"/>
        </w:rPr>
      </w:pPr>
      <w:r w:rsidRPr="000430AE">
        <w:rPr>
          <w:rFonts w:ascii="Arial" w:hAnsi="Arial" w:cs="Arial"/>
          <w:szCs w:val="24"/>
        </w:rPr>
        <w:t>(h)  The observation program shall identify each professional that must, through personal knowledge as defined in Section 7-151, verify that the work is in compliance with the approved construction documents.</w:t>
      </w:r>
    </w:p>
    <w:p w:rsidR="005D65F9" w:rsidRPr="000430AE" w:rsidRDefault="005D65F9" w:rsidP="005D65F9">
      <w:pPr>
        <w:widowControl/>
        <w:ind w:firstLine="360"/>
        <w:rPr>
          <w:rFonts w:ascii="Arial" w:hAnsi="Arial" w:cs="Arial"/>
          <w:szCs w:val="24"/>
        </w:rPr>
      </w:pPr>
    </w:p>
    <w:p w:rsidR="000430AE" w:rsidRPr="000430AE" w:rsidRDefault="000430AE" w:rsidP="000430AE">
      <w:pPr>
        <w:widowControl/>
        <w:ind w:firstLine="360"/>
        <w:rPr>
          <w:rFonts w:ascii="Arial" w:hAnsi="Arial" w:cs="Arial"/>
          <w:szCs w:val="24"/>
        </w:rPr>
      </w:pPr>
      <w:r w:rsidRPr="000430AE">
        <w:rPr>
          <w:rFonts w:ascii="Arial" w:hAnsi="Arial" w:cs="Arial"/>
          <w:szCs w:val="24"/>
        </w:rPr>
        <w:t>(</w:t>
      </w:r>
      <w:proofErr w:type="spellStart"/>
      <w:r w:rsidRPr="000430AE">
        <w:rPr>
          <w:rFonts w:ascii="Arial" w:hAnsi="Arial" w:cs="Arial"/>
          <w:szCs w:val="24"/>
        </w:rPr>
        <w:t>i</w:t>
      </w:r>
      <w:proofErr w:type="spellEnd"/>
      <w:r w:rsidRPr="000430AE">
        <w:rPr>
          <w:rFonts w:ascii="Arial" w:hAnsi="Arial" w:cs="Arial"/>
          <w:szCs w:val="24"/>
        </w:rPr>
        <w:t xml:space="preserve">) The </w:t>
      </w:r>
      <w:r w:rsidRPr="000430AE">
        <w:rPr>
          <w:rFonts w:ascii="Arial" w:hAnsi="Arial" w:cs="Arial"/>
          <w:bCs/>
          <w:szCs w:val="24"/>
        </w:rPr>
        <w:t xml:space="preserve">design professionals, </w:t>
      </w:r>
      <w:r w:rsidRPr="000430AE">
        <w:rPr>
          <w:rFonts w:ascii="Arial" w:hAnsi="Arial" w:cs="Arial"/>
          <w:szCs w:val="24"/>
        </w:rPr>
        <w:t xml:space="preserve">contractor or owner/builder, </w:t>
      </w:r>
      <w:r w:rsidRPr="000430AE">
        <w:rPr>
          <w:rFonts w:ascii="Arial" w:hAnsi="Arial" w:cs="Arial"/>
          <w:szCs w:val="24"/>
          <w:u w:val="single"/>
        </w:rPr>
        <w:t>approved agency,</w:t>
      </w:r>
      <w:r w:rsidRPr="000430AE">
        <w:rPr>
          <w:rFonts w:ascii="Arial" w:hAnsi="Arial" w:cs="Arial"/>
          <w:szCs w:val="24"/>
        </w:rPr>
        <w:t xml:space="preserve"> and the inspector(s) of record shall verify that the work is in compliance with the approved construction documents in accordance with the requirements for personal knowledge as it applies to each participant.  The program shall give specific intervals or project milestones at which such </w:t>
      </w:r>
      <w:r w:rsidRPr="000430AE">
        <w:rPr>
          <w:rFonts w:ascii="Arial" w:hAnsi="Arial" w:cs="Arial"/>
          <w:bCs/>
          <w:szCs w:val="24"/>
        </w:rPr>
        <w:t>reporting</w:t>
      </w:r>
      <w:r w:rsidRPr="000430AE">
        <w:rPr>
          <w:rFonts w:ascii="Arial" w:hAnsi="Arial" w:cs="Arial"/>
          <w:szCs w:val="24"/>
        </w:rPr>
        <w:t xml:space="preserve"> is to occur for each affected participant.  Each </w:t>
      </w:r>
      <w:r w:rsidRPr="000430AE">
        <w:rPr>
          <w:rFonts w:ascii="Arial" w:hAnsi="Arial" w:cs="Arial"/>
          <w:szCs w:val="24"/>
        </w:rPr>
        <w:lastRenderedPageBreak/>
        <w:t xml:space="preserve">required observation </w:t>
      </w:r>
      <w:r w:rsidRPr="000430AE">
        <w:rPr>
          <w:rFonts w:ascii="Arial" w:hAnsi="Arial" w:cs="Arial"/>
          <w:bCs/>
          <w:szCs w:val="24"/>
        </w:rPr>
        <w:t xml:space="preserve">report </w:t>
      </w:r>
      <w:r w:rsidRPr="000430AE">
        <w:rPr>
          <w:rFonts w:ascii="Arial" w:hAnsi="Arial" w:cs="Arial"/>
          <w:szCs w:val="24"/>
        </w:rPr>
        <w:t xml:space="preserve">shall be documented by a </w:t>
      </w:r>
      <w:r w:rsidRPr="000430AE">
        <w:rPr>
          <w:rFonts w:ascii="Arial" w:hAnsi="Arial" w:cs="Arial"/>
          <w:bCs/>
          <w:szCs w:val="24"/>
        </w:rPr>
        <w:t xml:space="preserve">Verified Compliance Report form </w:t>
      </w:r>
      <w:r w:rsidRPr="000430AE">
        <w:rPr>
          <w:rFonts w:ascii="Arial" w:hAnsi="Arial" w:cs="Arial"/>
          <w:szCs w:val="24"/>
        </w:rPr>
        <w:t>prepared by each participant and submitted to the office.</w:t>
      </w:r>
    </w:p>
    <w:p w:rsidR="000430AE" w:rsidRPr="000430AE" w:rsidRDefault="000430AE" w:rsidP="000430AE">
      <w:pPr>
        <w:tabs>
          <w:tab w:val="left" w:pos="720"/>
          <w:tab w:val="num" w:pos="1329"/>
        </w:tabs>
        <w:spacing w:line="360" w:lineRule="auto"/>
        <w:rPr>
          <w:rFonts w:ascii="Arial" w:hAnsi="Arial" w:cs="Arial"/>
          <w:b/>
          <w:color w:val="000000"/>
          <w:szCs w:val="24"/>
        </w:rPr>
      </w:pPr>
    </w:p>
    <w:p w:rsidR="000430AE" w:rsidRPr="000430AE" w:rsidRDefault="000430AE" w:rsidP="000430AE">
      <w:pPr>
        <w:tabs>
          <w:tab w:val="left" w:pos="720"/>
        </w:tabs>
        <w:ind w:left="360"/>
        <w:rPr>
          <w:rFonts w:ascii="Arial" w:hAnsi="Arial" w:cs="Arial"/>
          <w:szCs w:val="24"/>
          <w:u w:val="single"/>
        </w:rPr>
      </w:pPr>
      <w:r w:rsidRPr="000430AE">
        <w:rPr>
          <w:rFonts w:ascii="Arial" w:hAnsi="Arial" w:cs="Arial"/>
          <w:szCs w:val="24"/>
          <w:u w:val="single"/>
        </w:rPr>
        <w:t>(j) The Testing Inspection and Observation (TIO) program shall specify the manner, frequency, duration and reporting of the testing, inspection, and observation of work performed away from the site.</w:t>
      </w:r>
    </w:p>
    <w:p w:rsidR="000430AE" w:rsidRPr="000430AE" w:rsidRDefault="000430AE" w:rsidP="000430AE">
      <w:pPr>
        <w:tabs>
          <w:tab w:val="left" w:pos="720"/>
          <w:tab w:val="num" w:pos="1329"/>
        </w:tabs>
        <w:rPr>
          <w:rFonts w:ascii="Arial" w:hAnsi="Arial" w:cs="Arial"/>
          <w:szCs w:val="24"/>
          <w:u w:val="single"/>
        </w:rPr>
      </w:pPr>
    </w:p>
    <w:p w:rsidR="000430AE" w:rsidRPr="000430AE" w:rsidRDefault="000430AE" w:rsidP="000430AE">
      <w:pPr>
        <w:widowControl/>
        <w:numPr>
          <w:ilvl w:val="0"/>
          <w:numId w:val="28"/>
        </w:numPr>
        <w:tabs>
          <w:tab w:val="left" w:pos="720"/>
          <w:tab w:val="num" w:pos="1329"/>
        </w:tabs>
        <w:rPr>
          <w:rFonts w:ascii="Arial" w:hAnsi="Arial" w:cs="Arial"/>
          <w:szCs w:val="24"/>
        </w:rPr>
      </w:pPr>
      <w:r w:rsidRPr="000430AE">
        <w:rPr>
          <w:rFonts w:ascii="Arial" w:hAnsi="Arial" w:cs="Arial"/>
          <w:szCs w:val="24"/>
          <w:u w:val="single"/>
        </w:rPr>
        <w:t>(k)</w:t>
      </w:r>
      <w:r w:rsidRPr="000430AE">
        <w:rPr>
          <w:rFonts w:ascii="Arial" w:hAnsi="Arial" w:cs="Arial"/>
          <w:szCs w:val="24"/>
        </w:rPr>
        <w:t xml:space="preserve"> The testing, inspection and observation program shall include samples of test and inspection reports and provide time limits for the submission of reports.</w:t>
      </w:r>
    </w:p>
    <w:p w:rsidR="000430AE" w:rsidRPr="000430AE" w:rsidRDefault="000430AE" w:rsidP="000430AE">
      <w:pPr>
        <w:tabs>
          <w:tab w:val="left" w:pos="720"/>
          <w:tab w:val="num" w:pos="1329"/>
        </w:tabs>
        <w:ind w:left="720"/>
        <w:rPr>
          <w:rFonts w:ascii="Arial" w:hAnsi="Arial" w:cs="Arial"/>
          <w:i/>
          <w:szCs w:val="24"/>
          <w:u w:val="single"/>
        </w:rPr>
      </w:pPr>
    </w:p>
    <w:p w:rsidR="000430AE" w:rsidRPr="000430AE" w:rsidRDefault="000430AE" w:rsidP="000430AE">
      <w:pPr>
        <w:tabs>
          <w:tab w:val="left" w:pos="720"/>
          <w:tab w:val="num" w:pos="1329"/>
        </w:tabs>
        <w:ind w:left="720"/>
        <w:rPr>
          <w:rFonts w:ascii="Arial" w:hAnsi="Arial" w:cs="Arial"/>
          <w:szCs w:val="24"/>
          <w:u w:val="single"/>
        </w:rPr>
      </w:pPr>
      <w:r w:rsidRPr="000430AE">
        <w:rPr>
          <w:rFonts w:ascii="Arial" w:hAnsi="Arial" w:cs="Arial"/>
          <w:szCs w:val="24"/>
          <w:u w:val="single"/>
        </w:rPr>
        <w:t xml:space="preserve">Exception: Samples of test and inspection reports shall not be required when tests and special inspections are performed by an OSHPD Preapproved Agency (OPAA). </w:t>
      </w:r>
    </w:p>
    <w:p w:rsidR="000430AE" w:rsidRPr="000430AE" w:rsidRDefault="000430AE" w:rsidP="000430AE">
      <w:pPr>
        <w:tabs>
          <w:tab w:val="left" w:pos="720"/>
          <w:tab w:val="num" w:pos="1329"/>
        </w:tabs>
        <w:rPr>
          <w:rFonts w:ascii="Arial" w:hAnsi="Arial" w:cs="Arial"/>
          <w:i/>
          <w:szCs w:val="24"/>
          <w:u w:val="single"/>
        </w:rPr>
      </w:pPr>
    </w:p>
    <w:p w:rsidR="000430AE" w:rsidRPr="000430AE" w:rsidRDefault="000430AE" w:rsidP="000430AE">
      <w:pPr>
        <w:widowControl/>
        <w:numPr>
          <w:ilvl w:val="0"/>
          <w:numId w:val="28"/>
        </w:numPr>
        <w:tabs>
          <w:tab w:val="left" w:pos="720"/>
          <w:tab w:val="num" w:pos="1329"/>
        </w:tabs>
        <w:rPr>
          <w:rFonts w:ascii="Arial" w:hAnsi="Arial" w:cs="Arial"/>
          <w:b/>
          <w:szCs w:val="24"/>
        </w:rPr>
      </w:pPr>
      <w:r w:rsidRPr="000430AE">
        <w:rPr>
          <w:rFonts w:ascii="Arial" w:hAnsi="Arial" w:cs="Arial"/>
          <w:szCs w:val="24"/>
          <w:u w:val="single"/>
        </w:rPr>
        <w:t>(l)</w:t>
      </w:r>
      <w:r w:rsidRPr="000430AE">
        <w:rPr>
          <w:rFonts w:ascii="Arial" w:hAnsi="Arial" w:cs="Arial"/>
          <w:szCs w:val="24"/>
        </w:rPr>
        <w:t xml:space="preserve"> All completed test and inspection reports shall be submitted to the inspector of record, the owner and the architect or engineer in responsible charge by the author of the report.</w:t>
      </w:r>
    </w:p>
    <w:p w:rsidR="000430AE" w:rsidRPr="000430AE" w:rsidRDefault="000430AE" w:rsidP="000430AE">
      <w:pPr>
        <w:tabs>
          <w:tab w:val="left" w:pos="720"/>
          <w:tab w:val="num" w:pos="1329"/>
        </w:tabs>
        <w:rPr>
          <w:rFonts w:ascii="Arial" w:hAnsi="Arial" w:cs="Arial"/>
          <w:b/>
          <w:szCs w:val="24"/>
        </w:rPr>
      </w:pPr>
    </w:p>
    <w:p w:rsidR="000430AE" w:rsidRPr="000430AE" w:rsidRDefault="000430AE" w:rsidP="000430AE">
      <w:pPr>
        <w:widowControl/>
        <w:numPr>
          <w:ilvl w:val="0"/>
          <w:numId w:val="28"/>
        </w:numPr>
        <w:tabs>
          <w:tab w:val="left" w:pos="720"/>
          <w:tab w:val="num" w:pos="1329"/>
        </w:tabs>
        <w:rPr>
          <w:rFonts w:ascii="Arial" w:hAnsi="Arial" w:cs="Arial"/>
          <w:b/>
          <w:i/>
          <w:szCs w:val="24"/>
          <w:u w:val="single"/>
        </w:rPr>
      </w:pPr>
      <w:r w:rsidRPr="000430AE">
        <w:rPr>
          <w:rFonts w:ascii="Arial" w:hAnsi="Arial" w:cs="Arial"/>
          <w:i/>
          <w:szCs w:val="24"/>
          <w:u w:val="single"/>
        </w:rPr>
        <w:t>(</w:t>
      </w:r>
      <w:r w:rsidRPr="000430AE">
        <w:rPr>
          <w:rFonts w:ascii="Arial" w:hAnsi="Arial" w:cs="Arial"/>
          <w:szCs w:val="24"/>
          <w:u w:val="single"/>
        </w:rPr>
        <w:t>m) Changes to the testing, inspection and observation program made subsequent to approval by the Office shall be submitted to the Office in accordance with Section 7-153.</w:t>
      </w:r>
    </w:p>
    <w:p w:rsidR="000430AE" w:rsidRPr="000430AE" w:rsidRDefault="000430AE" w:rsidP="000430AE">
      <w:pPr>
        <w:tabs>
          <w:tab w:val="left" w:pos="720"/>
          <w:tab w:val="num" w:pos="1329"/>
        </w:tabs>
        <w:rPr>
          <w:rFonts w:ascii="Arial" w:hAnsi="Arial" w:cs="Arial"/>
          <w:b/>
          <w:color w:val="000000"/>
          <w:szCs w:val="24"/>
        </w:rPr>
      </w:pPr>
      <w:r w:rsidRPr="000430AE">
        <w:rPr>
          <w:rFonts w:ascii="Arial" w:hAnsi="Arial" w:cs="Arial"/>
          <w:b/>
          <w:color w:val="000000"/>
          <w:szCs w:val="24"/>
        </w:rPr>
        <w:t>…</w:t>
      </w:r>
    </w:p>
    <w:p w:rsidR="000430AE" w:rsidRPr="000430AE" w:rsidRDefault="000430AE" w:rsidP="000430AE">
      <w:pPr>
        <w:tabs>
          <w:tab w:val="left" w:pos="720"/>
          <w:tab w:val="num" w:pos="1329"/>
        </w:tabs>
        <w:rPr>
          <w:rFonts w:ascii="Arial" w:hAnsi="Arial" w:cs="Arial"/>
          <w:b/>
          <w:color w:val="000000"/>
          <w:szCs w:val="24"/>
        </w:rPr>
      </w:pPr>
    </w:p>
    <w:p w:rsidR="000430AE" w:rsidRPr="00BB1BF0" w:rsidRDefault="000430AE" w:rsidP="00BB1BF0">
      <w:pPr>
        <w:pStyle w:val="Heading2"/>
      </w:pPr>
      <w:r w:rsidRPr="00BB1BF0">
        <w:t>7-144.  Inspection.</w:t>
      </w:r>
    </w:p>
    <w:p w:rsidR="000430AE" w:rsidRPr="000430AE" w:rsidRDefault="000430AE" w:rsidP="000430AE">
      <w:pPr>
        <w:widowControl/>
        <w:tabs>
          <w:tab w:val="left" w:pos="-2250"/>
        </w:tabs>
        <w:suppressAutoHyphens/>
        <w:rPr>
          <w:rFonts w:ascii="Arial" w:hAnsi="Arial" w:cs="Arial"/>
          <w:b/>
          <w:szCs w:val="24"/>
        </w:rPr>
      </w:pPr>
    </w:p>
    <w:p w:rsidR="000430AE" w:rsidRPr="000430AE" w:rsidRDefault="000430AE" w:rsidP="000430AE">
      <w:pPr>
        <w:widowControl/>
        <w:suppressAutoHyphens/>
        <w:ind w:firstLine="360"/>
        <w:rPr>
          <w:rFonts w:ascii="Arial" w:hAnsi="Arial" w:cs="Arial"/>
          <w:i/>
          <w:szCs w:val="24"/>
          <w:u w:val="single"/>
        </w:rPr>
      </w:pPr>
      <w:r w:rsidRPr="000430AE">
        <w:rPr>
          <w:rFonts w:ascii="Arial" w:hAnsi="Arial" w:cs="Arial"/>
          <w:szCs w:val="24"/>
        </w:rPr>
        <w:t xml:space="preserve">(a)  The hospital governing board or authority shall provide for competent, adequate and continuous inspection by one or more </w:t>
      </w:r>
      <w:r w:rsidRPr="000430AE">
        <w:rPr>
          <w:rFonts w:ascii="Arial" w:hAnsi="Arial" w:cs="Arial"/>
          <w:szCs w:val="24"/>
          <w:u w:val="single"/>
        </w:rPr>
        <w:t>Inspectors of Record (IOR)</w:t>
      </w:r>
      <w:r w:rsidRPr="000430AE">
        <w:rPr>
          <w:rFonts w:ascii="Arial" w:hAnsi="Arial" w:cs="Arial"/>
          <w:szCs w:val="24"/>
        </w:rPr>
        <w:t xml:space="preserve"> </w:t>
      </w:r>
      <w:r w:rsidRPr="000430AE">
        <w:rPr>
          <w:rFonts w:ascii="Arial" w:hAnsi="Arial" w:cs="Arial"/>
          <w:strike/>
          <w:szCs w:val="24"/>
        </w:rPr>
        <w:t>inspectors</w:t>
      </w:r>
      <w:r w:rsidRPr="000430AE">
        <w:rPr>
          <w:rFonts w:ascii="Arial" w:hAnsi="Arial" w:cs="Arial"/>
          <w:szCs w:val="24"/>
        </w:rPr>
        <w:t xml:space="preserve"> satisfactory to the architect or structural engineer or both, in responsible charge of the work, or the engineer in responsible charge of the work and the Office. </w:t>
      </w:r>
    </w:p>
    <w:p w:rsidR="000430AE" w:rsidRPr="000430AE" w:rsidRDefault="000430AE" w:rsidP="000430AE">
      <w:pPr>
        <w:widowControl/>
        <w:tabs>
          <w:tab w:val="left" w:pos="-2250"/>
        </w:tabs>
        <w:suppressAutoHyphens/>
        <w:rPr>
          <w:rFonts w:ascii="Arial" w:hAnsi="Arial" w:cs="Arial"/>
          <w:szCs w:val="24"/>
        </w:rPr>
      </w:pPr>
    </w:p>
    <w:p w:rsidR="000430AE" w:rsidRPr="000430AE" w:rsidRDefault="000430AE" w:rsidP="000430AE">
      <w:pPr>
        <w:widowControl/>
        <w:suppressAutoHyphens/>
        <w:ind w:firstLine="360"/>
        <w:rPr>
          <w:rFonts w:ascii="Arial" w:hAnsi="Arial" w:cs="Arial"/>
          <w:strike/>
          <w:szCs w:val="24"/>
        </w:rPr>
      </w:pPr>
      <w:r w:rsidRPr="000430AE">
        <w:rPr>
          <w:rFonts w:ascii="Arial" w:hAnsi="Arial" w:cs="Arial"/>
          <w:szCs w:val="24"/>
        </w:rPr>
        <w:t xml:space="preserve">(b)  When the hospital governing board or authority proposes more than one </w:t>
      </w:r>
      <w:r w:rsidRPr="000430AE">
        <w:rPr>
          <w:rFonts w:ascii="Arial" w:hAnsi="Arial" w:cs="Arial"/>
          <w:szCs w:val="24"/>
          <w:u w:val="single"/>
        </w:rPr>
        <w:t>IOR</w:t>
      </w:r>
      <w:r w:rsidRPr="000430AE">
        <w:rPr>
          <w:rFonts w:ascii="Arial" w:hAnsi="Arial" w:cs="Arial"/>
          <w:szCs w:val="24"/>
        </w:rPr>
        <w:t xml:space="preserve"> </w:t>
      </w:r>
      <w:r w:rsidRPr="000430AE">
        <w:rPr>
          <w:rFonts w:ascii="Arial" w:hAnsi="Arial" w:cs="Arial"/>
          <w:strike/>
          <w:szCs w:val="24"/>
        </w:rPr>
        <w:t>inspector</w:t>
      </w:r>
      <w:r w:rsidRPr="000430AE">
        <w:rPr>
          <w:rFonts w:ascii="Arial" w:hAnsi="Arial" w:cs="Arial"/>
          <w:szCs w:val="24"/>
        </w:rPr>
        <w:t xml:space="preserve"> for a construction project, a lead </w:t>
      </w:r>
      <w:r w:rsidRPr="000430AE">
        <w:rPr>
          <w:rFonts w:ascii="Arial" w:hAnsi="Arial" w:cs="Arial"/>
          <w:szCs w:val="24"/>
          <w:u w:val="single"/>
        </w:rPr>
        <w:t>IOR</w:t>
      </w:r>
      <w:r w:rsidRPr="000430AE">
        <w:rPr>
          <w:rFonts w:ascii="Arial" w:hAnsi="Arial" w:cs="Arial"/>
          <w:szCs w:val="24"/>
        </w:rPr>
        <w:t xml:space="preserve"> </w:t>
      </w:r>
      <w:r w:rsidRPr="000430AE">
        <w:rPr>
          <w:rFonts w:ascii="Arial" w:hAnsi="Arial" w:cs="Arial"/>
          <w:strike/>
          <w:szCs w:val="24"/>
        </w:rPr>
        <w:t>inspector</w:t>
      </w:r>
      <w:r w:rsidRPr="000430AE">
        <w:rPr>
          <w:rFonts w:ascii="Arial" w:hAnsi="Arial" w:cs="Arial"/>
          <w:szCs w:val="24"/>
        </w:rPr>
        <w:t xml:space="preserve"> </w:t>
      </w:r>
      <w:r w:rsidRPr="000430AE">
        <w:rPr>
          <w:rFonts w:ascii="Arial" w:hAnsi="Arial" w:cs="Arial"/>
          <w:bCs/>
          <w:szCs w:val="24"/>
        </w:rPr>
        <w:t>shall</w:t>
      </w:r>
      <w:r w:rsidRPr="000430AE">
        <w:rPr>
          <w:rFonts w:ascii="Arial" w:hAnsi="Arial" w:cs="Arial"/>
          <w:szCs w:val="24"/>
        </w:rPr>
        <w:t xml:space="preserve"> be identified to coordinate construction inspection and communication with the Office.  </w:t>
      </w:r>
      <w:r w:rsidRPr="000430AE">
        <w:rPr>
          <w:rFonts w:ascii="Arial" w:hAnsi="Arial" w:cs="Arial"/>
          <w:bCs/>
          <w:strike/>
          <w:szCs w:val="24"/>
        </w:rPr>
        <w:t>The</w:t>
      </w:r>
      <w:r w:rsidRPr="000430AE">
        <w:rPr>
          <w:rFonts w:ascii="Arial" w:hAnsi="Arial" w:cs="Arial"/>
          <w:strike/>
          <w:szCs w:val="24"/>
        </w:rPr>
        <w:t xml:space="preserve"> lead inspector shall be certified in a class appropriate to the scope of the project. </w:t>
      </w:r>
    </w:p>
    <w:p w:rsidR="000430AE" w:rsidRPr="000430AE" w:rsidRDefault="000430AE" w:rsidP="000430AE">
      <w:pPr>
        <w:keepNext/>
        <w:keepLines/>
        <w:suppressAutoHyphens/>
        <w:spacing w:line="360" w:lineRule="auto"/>
        <w:ind w:firstLine="720"/>
        <w:rPr>
          <w:rFonts w:ascii="Arial" w:hAnsi="Arial" w:cs="Arial"/>
          <w:szCs w:val="24"/>
        </w:rPr>
      </w:pPr>
    </w:p>
    <w:p w:rsidR="000430AE" w:rsidRPr="000430AE" w:rsidRDefault="000430AE" w:rsidP="000430AE">
      <w:pPr>
        <w:keepNext/>
        <w:keepLines/>
        <w:suppressAutoHyphens/>
        <w:ind w:firstLine="360"/>
        <w:rPr>
          <w:rFonts w:ascii="Arial" w:hAnsi="Arial" w:cs="Arial"/>
          <w:szCs w:val="24"/>
        </w:rPr>
      </w:pPr>
      <w:r w:rsidRPr="000430AE">
        <w:rPr>
          <w:rFonts w:ascii="Arial" w:hAnsi="Arial" w:cs="Arial"/>
          <w:szCs w:val="24"/>
        </w:rPr>
        <w:t xml:space="preserve">(c)  </w:t>
      </w:r>
      <w:r w:rsidRPr="000430AE">
        <w:rPr>
          <w:rFonts w:ascii="Arial" w:hAnsi="Arial" w:cs="Arial"/>
          <w:strike/>
          <w:szCs w:val="24"/>
        </w:rPr>
        <w:t>Inspector(s)</w:t>
      </w:r>
      <w:r w:rsidRPr="000430AE">
        <w:rPr>
          <w:rFonts w:ascii="Arial" w:hAnsi="Arial" w:cs="Arial"/>
          <w:szCs w:val="24"/>
        </w:rPr>
        <w:t xml:space="preserve"> </w:t>
      </w:r>
      <w:r w:rsidRPr="000430AE">
        <w:rPr>
          <w:rFonts w:ascii="Arial" w:hAnsi="Arial" w:cs="Arial"/>
          <w:szCs w:val="24"/>
          <w:u w:val="single"/>
        </w:rPr>
        <w:t>IOR(s)</w:t>
      </w:r>
      <w:r w:rsidRPr="000430AE">
        <w:rPr>
          <w:rFonts w:ascii="Arial" w:hAnsi="Arial" w:cs="Arial"/>
          <w:szCs w:val="24"/>
        </w:rPr>
        <w:t xml:space="preserve"> for a hospital construction project shall be approved by the Office in accordance with the provisions of Section 7-212.   </w:t>
      </w:r>
      <w:r w:rsidRPr="000430AE">
        <w:rPr>
          <w:rFonts w:ascii="Arial" w:hAnsi="Arial" w:cs="Arial"/>
          <w:strike/>
          <w:szCs w:val="24"/>
        </w:rPr>
        <w:t>If an inspector on a project is not competently or adequately performing inspection or has violated a provision of these regulations, as determined by the Office, the provisions of Sections 7-213 and, if necessary, Section 7-214 shall be applicable.</w:t>
      </w:r>
      <w:r w:rsidRPr="000430AE">
        <w:rPr>
          <w:rFonts w:ascii="Arial" w:hAnsi="Arial" w:cs="Arial"/>
          <w:szCs w:val="24"/>
        </w:rPr>
        <w:t xml:space="preserve"> </w:t>
      </w:r>
    </w:p>
    <w:p w:rsidR="000430AE" w:rsidRPr="000430AE" w:rsidRDefault="000430AE" w:rsidP="000430AE">
      <w:pPr>
        <w:tabs>
          <w:tab w:val="left" w:pos="720"/>
          <w:tab w:val="num" w:pos="1329"/>
        </w:tabs>
        <w:rPr>
          <w:rFonts w:ascii="Arial" w:hAnsi="Arial" w:cs="Arial"/>
          <w:b/>
          <w:color w:val="000000"/>
          <w:szCs w:val="24"/>
        </w:rPr>
      </w:pPr>
    </w:p>
    <w:p w:rsidR="000430AE" w:rsidRPr="000430AE" w:rsidRDefault="000430AE" w:rsidP="00BB1BF0">
      <w:pPr>
        <w:pStyle w:val="Heading2"/>
      </w:pPr>
      <w:r w:rsidRPr="000430AE">
        <w:t>7-145.  Continuous Inspection of the Work.</w:t>
      </w:r>
    </w:p>
    <w:p w:rsidR="000430AE" w:rsidRPr="000430AE" w:rsidRDefault="000430AE" w:rsidP="000430AE">
      <w:pPr>
        <w:widowControl/>
        <w:tabs>
          <w:tab w:val="left" w:pos="-2250"/>
        </w:tabs>
        <w:suppressAutoHyphens/>
        <w:rPr>
          <w:rFonts w:ascii="Arial" w:hAnsi="Arial" w:cs="Arial"/>
          <w:szCs w:val="24"/>
        </w:rPr>
      </w:pPr>
    </w:p>
    <w:p w:rsidR="000430AE" w:rsidRPr="000430AE" w:rsidRDefault="000430AE" w:rsidP="000430AE">
      <w:pPr>
        <w:widowControl/>
        <w:tabs>
          <w:tab w:val="left" w:pos="-2250"/>
        </w:tabs>
        <w:suppressAutoHyphens/>
        <w:ind w:firstLine="360"/>
        <w:rPr>
          <w:rFonts w:ascii="Arial" w:hAnsi="Arial" w:cs="Arial"/>
          <w:szCs w:val="24"/>
        </w:rPr>
      </w:pPr>
      <w:r w:rsidRPr="000430AE">
        <w:rPr>
          <w:rFonts w:ascii="Arial" w:hAnsi="Arial" w:cs="Arial"/>
          <w:szCs w:val="24"/>
        </w:rPr>
        <w:t xml:space="preserve">(a)  The general duties of the </w:t>
      </w:r>
      <w:r w:rsidRPr="000430AE">
        <w:rPr>
          <w:rFonts w:ascii="Arial" w:hAnsi="Arial" w:cs="Arial"/>
          <w:szCs w:val="24"/>
          <w:u w:val="single"/>
        </w:rPr>
        <w:t>IOR</w:t>
      </w:r>
      <w:r w:rsidRPr="000430AE">
        <w:rPr>
          <w:rFonts w:ascii="Arial" w:hAnsi="Arial" w:cs="Arial"/>
          <w:szCs w:val="24"/>
        </w:rPr>
        <w:t xml:space="preserve"> </w:t>
      </w:r>
      <w:r w:rsidRPr="000430AE">
        <w:rPr>
          <w:rFonts w:ascii="Arial" w:hAnsi="Arial" w:cs="Arial"/>
          <w:strike/>
          <w:szCs w:val="24"/>
        </w:rPr>
        <w:t>inspector</w:t>
      </w:r>
      <w:r w:rsidRPr="000430AE">
        <w:rPr>
          <w:rFonts w:ascii="Arial" w:hAnsi="Arial" w:cs="Arial"/>
          <w:szCs w:val="24"/>
        </w:rPr>
        <w:t xml:space="preserve"> shall be as follows:</w:t>
      </w:r>
    </w:p>
    <w:p w:rsidR="000430AE" w:rsidRPr="000430AE" w:rsidRDefault="000430AE" w:rsidP="000430AE">
      <w:pPr>
        <w:widowControl/>
        <w:tabs>
          <w:tab w:val="left" w:pos="-2250"/>
        </w:tabs>
        <w:suppressAutoHyphens/>
        <w:ind w:firstLine="720"/>
        <w:rPr>
          <w:rFonts w:ascii="Arial" w:hAnsi="Arial" w:cs="Arial"/>
          <w:szCs w:val="24"/>
        </w:rPr>
      </w:pPr>
    </w:p>
    <w:p w:rsidR="000430AE" w:rsidRPr="000430AE" w:rsidRDefault="000430AE" w:rsidP="000430AE">
      <w:pPr>
        <w:widowControl/>
        <w:numPr>
          <w:ilvl w:val="1"/>
          <w:numId w:val="5"/>
        </w:numPr>
        <w:tabs>
          <w:tab w:val="left" w:pos="-2250"/>
        </w:tabs>
        <w:suppressAutoHyphens/>
        <w:ind w:left="720" w:hanging="270"/>
        <w:contextualSpacing/>
        <w:rPr>
          <w:rFonts w:ascii="Arial" w:hAnsi="Arial" w:cs="Arial"/>
          <w:szCs w:val="24"/>
        </w:rPr>
      </w:pPr>
      <w:r w:rsidRPr="000430AE">
        <w:rPr>
          <w:rFonts w:ascii="Arial" w:hAnsi="Arial" w:cs="Arial"/>
          <w:szCs w:val="24"/>
        </w:rPr>
        <w:lastRenderedPageBreak/>
        <w:t xml:space="preserve">The </w:t>
      </w:r>
      <w:r w:rsidRPr="000430AE">
        <w:rPr>
          <w:rFonts w:ascii="Arial" w:hAnsi="Arial" w:cs="Arial"/>
          <w:szCs w:val="24"/>
          <w:u w:val="single"/>
        </w:rPr>
        <w:t>IOR</w:t>
      </w:r>
      <w:r w:rsidRPr="000430AE">
        <w:rPr>
          <w:rFonts w:ascii="Arial" w:hAnsi="Arial" w:cs="Arial"/>
          <w:szCs w:val="24"/>
        </w:rPr>
        <w:t xml:space="preserve"> </w:t>
      </w:r>
      <w:r w:rsidRPr="000430AE">
        <w:rPr>
          <w:rFonts w:ascii="Arial" w:hAnsi="Arial" w:cs="Arial"/>
          <w:strike/>
          <w:szCs w:val="24"/>
        </w:rPr>
        <w:t>inspector</w:t>
      </w:r>
      <w:r w:rsidRPr="000430AE">
        <w:rPr>
          <w:rFonts w:ascii="Arial" w:hAnsi="Arial" w:cs="Arial"/>
          <w:szCs w:val="24"/>
        </w:rPr>
        <w:t xml:space="preserve"> shall have personal knowledge, obtained by continuous inspection of all parts of the work of construction in all stages of its progress to ensure that the work is in accordance with the approved construction documents.</w:t>
      </w:r>
    </w:p>
    <w:p w:rsidR="000430AE" w:rsidRPr="000430AE" w:rsidRDefault="000430AE" w:rsidP="000430AE">
      <w:pPr>
        <w:widowControl/>
        <w:tabs>
          <w:tab w:val="left" w:pos="-2070"/>
        </w:tabs>
        <w:suppressAutoHyphens/>
        <w:ind w:left="720" w:hanging="270"/>
        <w:rPr>
          <w:rFonts w:ascii="Arial" w:hAnsi="Arial" w:cs="Arial"/>
          <w:szCs w:val="24"/>
        </w:rPr>
      </w:pPr>
    </w:p>
    <w:p w:rsidR="000430AE" w:rsidRPr="000430AE" w:rsidRDefault="000430AE" w:rsidP="000430AE">
      <w:pPr>
        <w:widowControl/>
        <w:numPr>
          <w:ilvl w:val="1"/>
          <w:numId w:val="5"/>
        </w:numPr>
        <w:tabs>
          <w:tab w:val="left" w:pos="-2250"/>
        </w:tabs>
        <w:suppressAutoHyphens/>
        <w:ind w:left="720" w:hanging="270"/>
        <w:contextualSpacing/>
        <w:rPr>
          <w:rFonts w:ascii="Arial" w:hAnsi="Arial" w:cs="Arial"/>
          <w:szCs w:val="24"/>
        </w:rPr>
      </w:pPr>
      <w:r w:rsidRPr="000430AE">
        <w:rPr>
          <w:rFonts w:ascii="Arial" w:hAnsi="Arial" w:cs="Arial"/>
          <w:szCs w:val="24"/>
        </w:rPr>
        <w:t xml:space="preserve">Continuous inspection means complete inspection of every part of the work.  Work, such as concrete or masonry work which can be inspected only as it is placed or assembled, shall require the constant presence of the </w:t>
      </w:r>
      <w:r w:rsidRPr="000430AE">
        <w:rPr>
          <w:rFonts w:ascii="Arial" w:hAnsi="Arial" w:cs="Arial"/>
          <w:szCs w:val="24"/>
          <w:u w:val="single"/>
        </w:rPr>
        <w:t>IOR</w:t>
      </w:r>
      <w:r w:rsidRPr="000430AE">
        <w:rPr>
          <w:rFonts w:ascii="Arial" w:hAnsi="Arial" w:cs="Arial"/>
          <w:szCs w:val="24"/>
        </w:rPr>
        <w:t xml:space="preserve"> </w:t>
      </w:r>
      <w:r w:rsidRPr="000430AE">
        <w:rPr>
          <w:rFonts w:ascii="Arial" w:hAnsi="Arial" w:cs="Arial"/>
          <w:strike/>
          <w:szCs w:val="24"/>
        </w:rPr>
        <w:t>inspector</w:t>
      </w:r>
      <w:r w:rsidRPr="000430AE">
        <w:rPr>
          <w:rFonts w:ascii="Arial" w:hAnsi="Arial" w:cs="Arial"/>
          <w:szCs w:val="24"/>
        </w:rPr>
        <w:t xml:space="preserve">.  Other types of work which can be completely inspected after the work is installed may be carried on while the </w:t>
      </w:r>
      <w:r w:rsidRPr="000430AE">
        <w:rPr>
          <w:rFonts w:ascii="Arial" w:hAnsi="Arial" w:cs="Arial"/>
          <w:szCs w:val="24"/>
          <w:u w:val="single"/>
        </w:rPr>
        <w:t>IOR</w:t>
      </w:r>
      <w:r w:rsidRPr="000430AE">
        <w:rPr>
          <w:rFonts w:ascii="Arial" w:hAnsi="Arial" w:cs="Arial"/>
          <w:szCs w:val="24"/>
        </w:rPr>
        <w:t xml:space="preserve"> </w:t>
      </w:r>
      <w:r w:rsidRPr="000430AE">
        <w:rPr>
          <w:rFonts w:ascii="Arial" w:hAnsi="Arial" w:cs="Arial"/>
          <w:strike/>
          <w:szCs w:val="24"/>
        </w:rPr>
        <w:t>inspector</w:t>
      </w:r>
      <w:r w:rsidRPr="000430AE">
        <w:rPr>
          <w:rFonts w:ascii="Arial" w:hAnsi="Arial" w:cs="Arial"/>
          <w:szCs w:val="24"/>
        </w:rPr>
        <w:t xml:space="preserve"> is not present.  In no case shall the</w:t>
      </w:r>
      <w:r w:rsidRPr="000430AE">
        <w:rPr>
          <w:rFonts w:ascii="Arial" w:hAnsi="Arial" w:cs="Arial"/>
          <w:szCs w:val="24"/>
          <w:u w:val="single"/>
        </w:rPr>
        <w:t xml:space="preserve"> IOR</w:t>
      </w:r>
      <w:r w:rsidRPr="000430AE">
        <w:rPr>
          <w:rFonts w:ascii="Arial" w:hAnsi="Arial" w:cs="Arial"/>
          <w:szCs w:val="24"/>
        </w:rPr>
        <w:t xml:space="preserve"> </w:t>
      </w:r>
      <w:r w:rsidRPr="000430AE">
        <w:rPr>
          <w:rFonts w:ascii="Arial" w:hAnsi="Arial" w:cs="Arial"/>
          <w:strike/>
          <w:szCs w:val="24"/>
        </w:rPr>
        <w:t>inspector</w:t>
      </w:r>
      <w:r w:rsidRPr="000430AE">
        <w:rPr>
          <w:rFonts w:ascii="Arial" w:hAnsi="Arial" w:cs="Arial"/>
          <w:szCs w:val="24"/>
        </w:rPr>
        <w:t xml:space="preserve"> have or assume any duties which will prevent continuous inspection.</w:t>
      </w:r>
    </w:p>
    <w:p w:rsidR="000430AE" w:rsidRPr="000430AE" w:rsidRDefault="000430AE" w:rsidP="000430AE">
      <w:pPr>
        <w:widowControl/>
        <w:tabs>
          <w:tab w:val="left" w:pos="-2250"/>
        </w:tabs>
        <w:suppressAutoHyphens/>
        <w:spacing w:line="360" w:lineRule="auto"/>
        <w:ind w:left="720" w:hanging="270"/>
        <w:rPr>
          <w:rFonts w:ascii="Arial" w:hAnsi="Arial" w:cs="Arial"/>
          <w:szCs w:val="24"/>
        </w:rPr>
      </w:pPr>
    </w:p>
    <w:p w:rsidR="000430AE" w:rsidRPr="000430AE" w:rsidRDefault="000430AE" w:rsidP="000430AE">
      <w:pPr>
        <w:widowControl/>
        <w:numPr>
          <w:ilvl w:val="1"/>
          <w:numId w:val="5"/>
        </w:numPr>
        <w:suppressAutoHyphens/>
        <w:ind w:left="720" w:hanging="270"/>
        <w:contextualSpacing/>
        <w:rPr>
          <w:rFonts w:ascii="Arial" w:hAnsi="Arial" w:cs="Arial"/>
          <w:szCs w:val="24"/>
        </w:rPr>
      </w:pPr>
      <w:r w:rsidRPr="000430AE">
        <w:rPr>
          <w:rFonts w:ascii="Arial" w:hAnsi="Arial" w:cs="Arial"/>
          <w:szCs w:val="24"/>
        </w:rPr>
        <w:t xml:space="preserve">The </w:t>
      </w:r>
      <w:r w:rsidRPr="000430AE">
        <w:rPr>
          <w:rFonts w:ascii="Arial" w:hAnsi="Arial" w:cs="Arial"/>
          <w:szCs w:val="24"/>
          <w:u w:val="single"/>
        </w:rPr>
        <w:t>IOR</w:t>
      </w:r>
      <w:r w:rsidRPr="000430AE">
        <w:rPr>
          <w:rFonts w:ascii="Arial" w:hAnsi="Arial" w:cs="Arial"/>
          <w:szCs w:val="24"/>
        </w:rPr>
        <w:t xml:space="preserve"> </w:t>
      </w:r>
      <w:r w:rsidRPr="000430AE">
        <w:rPr>
          <w:rFonts w:ascii="Arial" w:hAnsi="Arial" w:cs="Arial"/>
          <w:strike/>
          <w:szCs w:val="24"/>
        </w:rPr>
        <w:t>inspector</w:t>
      </w:r>
      <w:r w:rsidRPr="000430AE">
        <w:rPr>
          <w:rFonts w:ascii="Arial" w:hAnsi="Arial" w:cs="Arial"/>
          <w:szCs w:val="24"/>
        </w:rPr>
        <w:t xml:space="preserve"> shall work under the direction of the architect or engineer in responsible charge.  All inconsistencies or seeming errors in the approved construction documents shall be reported promptly to the architect or engineer in responsible charge for interpretation and instructions.  In no case, however, shall the instructions of the architect or engineer in responsible charge be construed to cause work to be done which is not in conformity with the approved construction documents.</w:t>
      </w:r>
    </w:p>
    <w:p w:rsidR="000430AE" w:rsidRPr="000430AE" w:rsidRDefault="000430AE" w:rsidP="000430AE">
      <w:pPr>
        <w:widowControl/>
        <w:tabs>
          <w:tab w:val="left" w:pos="-2250"/>
        </w:tabs>
        <w:suppressAutoHyphens/>
        <w:ind w:left="720" w:hanging="270"/>
        <w:rPr>
          <w:rFonts w:ascii="Arial" w:hAnsi="Arial" w:cs="Arial"/>
          <w:szCs w:val="24"/>
        </w:rPr>
      </w:pPr>
    </w:p>
    <w:p w:rsidR="000430AE" w:rsidRPr="000430AE" w:rsidRDefault="000430AE" w:rsidP="000430AE">
      <w:pPr>
        <w:widowControl/>
        <w:numPr>
          <w:ilvl w:val="1"/>
          <w:numId w:val="5"/>
        </w:numPr>
        <w:suppressAutoHyphens/>
        <w:ind w:left="720" w:hanging="270"/>
        <w:contextualSpacing/>
        <w:rPr>
          <w:rFonts w:ascii="Arial" w:hAnsi="Arial" w:cs="Arial"/>
          <w:szCs w:val="24"/>
        </w:rPr>
      </w:pPr>
      <w:r w:rsidRPr="000430AE">
        <w:rPr>
          <w:rFonts w:ascii="Arial" w:hAnsi="Arial" w:cs="Arial"/>
          <w:szCs w:val="24"/>
        </w:rPr>
        <w:t xml:space="preserve">The </w:t>
      </w:r>
      <w:r w:rsidRPr="000430AE">
        <w:rPr>
          <w:rFonts w:ascii="Arial" w:hAnsi="Arial" w:cs="Arial"/>
          <w:szCs w:val="24"/>
          <w:u w:val="single"/>
        </w:rPr>
        <w:t>IOR</w:t>
      </w:r>
      <w:r w:rsidRPr="000430AE">
        <w:rPr>
          <w:rFonts w:ascii="Arial" w:hAnsi="Arial" w:cs="Arial"/>
          <w:szCs w:val="24"/>
        </w:rPr>
        <w:t xml:space="preserve"> </w:t>
      </w:r>
      <w:r w:rsidRPr="000430AE">
        <w:rPr>
          <w:rFonts w:ascii="Arial" w:hAnsi="Arial" w:cs="Arial"/>
          <w:strike/>
          <w:szCs w:val="24"/>
        </w:rPr>
        <w:t>inspector</w:t>
      </w:r>
      <w:r w:rsidRPr="000430AE">
        <w:rPr>
          <w:rFonts w:ascii="Arial" w:hAnsi="Arial" w:cs="Arial"/>
          <w:szCs w:val="24"/>
        </w:rPr>
        <w:t xml:space="preserve"> shall maintain a file of approved construction documents on the job at all times including all reports of tests and inspections required by the construction documents and shall immediately return any unapproved documents to the architect or engineer in responsible charge for proper action.  The </w:t>
      </w:r>
      <w:r w:rsidRPr="000430AE">
        <w:rPr>
          <w:rFonts w:ascii="Arial" w:hAnsi="Arial" w:cs="Arial"/>
          <w:szCs w:val="24"/>
          <w:u w:val="single"/>
        </w:rPr>
        <w:t>IOR</w:t>
      </w:r>
      <w:r w:rsidRPr="000430AE">
        <w:rPr>
          <w:rFonts w:ascii="Arial" w:hAnsi="Arial" w:cs="Arial"/>
          <w:szCs w:val="24"/>
        </w:rPr>
        <w:t xml:space="preserve"> </w:t>
      </w:r>
      <w:r w:rsidRPr="000430AE">
        <w:rPr>
          <w:rFonts w:ascii="Arial" w:hAnsi="Arial" w:cs="Arial"/>
          <w:strike/>
          <w:szCs w:val="24"/>
        </w:rPr>
        <w:t>inspector</w:t>
      </w:r>
      <w:r w:rsidRPr="000430AE">
        <w:rPr>
          <w:rFonts w:ascii="Arial" w:hAnsi="Arial" w:cs="Arial"/>
          <w:szCs w:val="24"/>
        </w:rPr>
        <w:t xml:space="preserve"> shall also maintain on the job at all times, all codes and regulations referred to in the approved construction documents.</w:t>
      </w:r>
    </w:p>
    <w:p w:rsidR="000430AE" w:rsidRPr="000430AE" w:rsidRDefault="000430AE" w:rsidP="000430AE">
      <w:pPr>
        <w:widowControl/>
        <w:suppressAutoHyphens/>
        <w:ind w:left="900"/>
        <w:rPr>
          <w:rFonts w:ascii="Arial" w:hAnsi="Arial" w:cs="Arial"/>
          <w:szCs w:val="24"/>
        </w:rPr>
      </w:pPr>
    </w:p>
    <w:p w:rsidR="000430AE" w:rsidRPr="000430AE" w:rsidRDefault="000430AE" w:rsidP="000430AE">
      <w:pPr>
        <w:widowControl/>
        <w:numPr>
          <w:ilvl w:val="0"/>
          <w:numId w:val="6"/>
        </w:numPr>
        <w:tabs>
          <w:tab w:val="left" w:pos="-2250"/>
        </w:tabs>
        <w:suppressAutoHyphens/>
        <w:ind w:hanging="270"/>
        <w:contextualSpacing/>
        <w:rPr>
          <w:rFonts w:ascii="Arial" w:hAnsi="Arial" w:cs="Arial"/>
          <w:szCs w:val="24"/>
        </w:rPr>
      </w:pPr>
      <w:r w:rsidRPr="000430AE">
        <w:rPr>
          <w:rFonts w:ascii="Arial" w:hAnsi="Arial" w:cs="Arial"/>
          <w:szCs w:val="24"/>
        </w:rPr>
        <w:t xml:space="preserve">The </w:t>
      </w:r>
      <w:r w:rsidRPr="000430AE">
        <w:rPr>
          <w:rFonts w:ascii="Arial" w:hAnsi="Arial" w:cs="Arial"/>
          <w:szCs w:val="24"/>
          <w:u w:val="single"/>
        </w:rPr>
        <w:t>IOR</w:t>
      </w:r>
      <w:r w:rsidRPr="000430AE">
        <w:rPr>
          <w:rFonts w:ascii="Arial" w:hAnsi="Arial" w:cs="Arial"/>
          <w:szCs w:val="24"/>
        </w:rPr>
        <w:t xml:space="preserve"> </w:t>
      </w:r>
      <w:r w:rsidRPr="000430AE">
        <w:rPr>
          <w:rFonts w:ascii="Arial" w:hAnsi="Arial" w:cs="Arial"/>
          <w:strike/>
          <w:szCs w:val="24"/>
        </w:rPr>
        <w:t>inspector</w:t>
      </w:r>
      <w:r w:rsidRPr="000430AE">
        <w:rPr>
          <w:rFonts w:ascii="Arial" w:hAnsi="Arial" w:cs="Arial"/>
          <w:szCs w:val="24"/>
        </w:rPr>
        <w:t xml:space="preserve"> shall notify the Office:</w:t>
      </w:r>
    </w:p>
    <w:p w:rsidR="000430AE" w:rsidRPr="000430AE" w:rsidRDefault="000430AE" w:rsidP="000430AE">
      <w:pPr>
        <w:widowControl/>
        <w:tabs>
          <w:tab w:val="left" w:pos="-2250"/>
        </w:tabs>
        <w:suppressAutoHyphens/>
        <w:rPr>
          <w:rFonts w:ascii="Arial" w:hAnsi="Arial" w:cs="Arial"/>
          <w:szCs w:val="24"/>
        </w:rPr>
      </w:pPr>
    </w:p>
    <w:p w:rsidR="000430AE" w:rsidRPr="000430AE" w:rsidRDefault="000430AE" w:rsidP="000430AE">
      <w:pPr>
        <w:widowControl/>
        <w:tabs>
          <w:tab w:val="left" w:pos="-2070"/>
        </w:tabs>
        <w:suppressAutoHyphens/>
        <w:ind w:left="1080" w:hanging="360"/>
        <w:outlineLvl w:val="0"/>
        <w:rPr>
          <w:rFonts w:ascii="Arial" w:hAnsi="Arial" w:cs="Arial"/>
          <w:szCs w:val="24"/>
        </w:rPr>
      </w:pPr>
      <w:r w:rsidRPr="000430AE">
        <w:rPr>
          <w:rFonts w:ascii="Arial" w:hAnsi="Arial" w:cs="Arial"/>
          <w:szCs w:val="24"/>
        </w:rPr>
        <w:t>A.  When the work is started or resumed on the project.</w:t>
      </w:r>
    </w:p>
    <w:p w:rsidR="000430AE" w:rsidRPr="000430AE" w:rsidRDefault="000430AE" w:rsidP="000430AE">
      <w:pPr>
        <w:widowControl/>
        <w:tabs>
          <w:tab w:val="left" w:pos="-2250"/>
        </w:tabs>
        <w:suppressAutoHyphens/>
        <w:ind w:left="1080" w:hanging="360"/>
        <w:rPr>
          <w:rFonts w:ascii="Arial" w:hAnsi="Arial" w:cs="Arial"/>
          <w:szCs w:val="24"/>
        </w:rPr>
      </w:pPr>
    </w:p>
    <w:p w:rsidR="000430AE" w:rsidRPr="000430AE" w:rsidRDefault="000430AE" w:rsidP="000430AE">
      <w:pPr>
        <w:widowControl/>
        <w:tabs>
          <w:tab w:val="left" w:pos="-2250"/>
        </w:tabs>
        <w:suppressAutoHyphens/>
        <w:ind w:left="1080" w:hanging="360"/>
        <w:rPr>
          <w:rFonts w:ascii="Arial" w:hAnsi="Arial" w:cs="Arial"/>
          <w:szCs w:val="24"/>
        </w:rPr>
      </w:pPr>
      <w:r w:rsidRPr="000430AE">
        <w:rPr>
          <w:rFonts w:ascii="Arial" w:hAnsi="Arial" w:cs="Arial"/>
          <w:szCs w:val="24"/>
        </w:rPr>
        <w:t>B.  At least 48 hours in advance of the time when foundation trenches will be complete, ready for footing forms.</w:t>
      </w:r>
    </w:p>
    <w:p w:rsidR="000430AE" w:rsidRPr="000430AE" w:rsidRDefault="000430AE" w:rsidP="000430AE">
      <w:pPr>
        <w:widowControl/>
        <w:suppressAutoHyphens/>
        <w:ind w:left="1080" w:hanging="360"/>
        <w:rPr>
          <w:rFonts w:ascii="Arial" w:hAnsi="Arial" w:cs="Arial"/>
          <w:szCs w:val="24"/>
        </w:rPr>
      </w:pPr>
    </w:p>
    <w:p w:rsidR="000430AE" w:rsidRPr="000430AE" w:rsidRDefault="000430AE" w:rsidP="000430AE">
      <w:pPr>
        <w:widowControl/>
        <w:suppressAutoHyphens/>
        <w:ind w:left="1080" w:hanging="360"/>
        <w:rPr>
          <w:rFonts w:ascii="Arial" w:hAnsi="Arial" w:cs="Arial"/>
          <w:szCs w:val="24"/>
        </w:rPr>
      </w:pPr>
      <w:r w:rsidRPr="000430AE">
        <w:rPr>
          <w:rFonts w:ascii="Arial" w:hAnsi="Arial" w:cs="Arial"/>
          <w:szCs w:val="24"/>
        </w:rPr>
        <w:t>C.  At least 48 hours in advance of the first pour of concrete.</w:t>
      </w:r>
    </w:p>
    <w:p w:rsidR="000430AE" w:rsidRPr="000430AE" w:rsidRDefault="000430AE" w:rsidP="000430AE">
      <w:pPr>
        <w:widowControl/>
        <w:suppressAutoHyphens/>
        <w:spacing w:line="360" w:lineRule="auto"/>
        <w:ind w:left="1080" w:hanging="360"/>
        <w:rPr>
          <w:rFonts w:ascii="Arial" w:hAnsi="Arial" w:cs="Arial"/>
          <w:szCs w:val="24"/>
        </w:rPr>
      </w:pPr>
    </w:p>
    <w:p w:rsidR="000430AE" w:rsidRPr="000430AE" w:rsidRDefault="000430AE" w:rsidP="000430AE">
      <w:pPr>
        <w:widowControl/>
        <w:tabs>
          <w:tab w:val="left" w:pos="-2250"/>
        </w:tabs>
        <w:suppressAutoHyphens/>
        <w:spacing w:line="360" w:lineRule="auto"/>
        <w:ind w:left="1080" w:hanging="360"/>
        <w:rPr>
          <w:rFonts w:ascii="Arial" w:hAnsi="Arial" w:cs="Arial"/>
          <w:szCs w:val="24"/>
        </w:rPr>
      </w:pPr>
      <w:r w:rsidRPr="000430AE">
        <w:rPr>
          <w:rFonts w:ascii="Arial" w:hAnsi="Arial" w:cs="Arial"/>
          <w:szCs w:val="24"/>
        </w:rPr>
        <w:t>D.  When work has been suspended for a period of more than two weeks.</w:t>
      </w:r>
    </w:p>
    <w:p w:rsidR="000430AE" w:rsidRPr="000430AE" w:rsidRDefault="000430AE" w:rsidP="000430AE">
      <w:pPr>
        <w:widowControl/>
        <w:suppressAutoHyphens/>
        <w:spacing w:line="360" w:lineRule="auto"/>
        <w:rPr>
          <w:rFonts w:ascii="Arial" w:hAnsi="Arial" w:cs="Arial"/>
          <w:szCs w:val="24"/>
        </w:rPr>
      </w:pPr>
    </w:p>
    <w:p w:rsidR="000430AE" w:rsidRPr="000430AE" w:rsidRDefault="000430AE" w:rsidP="000430AE">
      <w:pPr>
        <w:widowControl/>
        <w:numPr>
          <w:ilvl w:val="0"/>
          <w:numId w:val="7"/>
        </w:numPr>
        <w:tabs>
          <w:tab w:val="left" w:pos="720"/>
        </w:tabs>
        <w:autoSpaceDE w:val="0"/>
        <w:autoSpaceDN w:val="0"/>
        <w:adjustRightInd w:val="0"/>
        <w:ind w:hanging="270"/>
        <w:contextualSpacing/>
        <w:rPr>
          <w:rFonts w:ascii="Arial" w:hAnsi="Arial" w:cs="Arial"/>
          <w:szCs w:val="24"/>
        </w:rPr>
      </w:pPr>
      <w:r w:rsidRPr="000430AE">
        <w:rPr>
          <w:rFonts w:ascii="Arial" w:hAnsi="Arial" w:cs="Arial"/>
          <w:szCs w:val="24"/>
        </w:rPr>
        <w:t xml:space="preserve">The </w:t>
      </w:r>
      <w:r w:rsidRPr="000430AE">
        <w:rPr>
          <w:rFonts w:ascii="Arial" w:hAnsi="Arial" w:cs="Arial"/>
          <w:szCs w:val="24"/>
          <w:u w:val="single"/>
        </w:rPr>
        <w:t>IOR(s)</w:t>
      </w:r>
      <w:r w:rsidRPr="000430AE">
        <w:rPr>
          <w:rFonts w:ascii="Arial" w:hAnsi="Arial" w:cs="Arial"/>
          <w:i/>
          <w:szCs w:val="24"/>
        </w:rPr>
        <w:t xml:space="preserve"> </w:t>
      </w:r>
      <w:r w:rsidRPr="000430AE">
        <w:rPr>
          <w:rFonts w:ascii="Arial" w:hAnsi="Arial" w:cs="Arial"/>
          <w:i/>
          <w:strike/>
          <w:szCs w:val="24"/>
        </w:rPr>
        <w:t>inspector(s) of record</w:t>
      </w:r>
      <w:r w:rsidRPr="000430AE">
        <w:rPr>
          <w:rFonts w:ascii="Arial" w:hAnsi="Arial" w:cs="Arial"/>
          <w:szCs w:val="24"/>
        </w:rPr>
        <w:t xml:space="preserve"> shall maintain field records of construction progress for each day or any portion of a day that they are present at the project site location.  The field record shall state the time of arrival, time of departure, a summary of work in progress, and noted deficiencies in the construction or deviations from the approved construction documents. This field record shall document the date, time and method of correction for any noted deficiencies or deviations.  In addition, this record shall contain the following as applicable:</w:t>
      </w:r>
    </w:p>
    <w:p w:rsidR="000430AE" w:rsidRPr="000430AE" w:rsidRDefault="000430AE" w:rsidP="000430AE">
      <w:pPr>
        <w:widowControl/>
        <w:tabs>
          <w:tab w:val="left" w:pos="-2250"/>
        </w:tabs>
        <w:suppressAutoHyphens/>
        <w:ind w:firstLine="720"/>
        <w:rPr>
          <w:rFonts w:ascii="Arial" w:hAnsi="Arial" w:cs="Arial"/>
          <w:szCs w:val="24"/>
        </w:rPr>
      </w:pPr>
    </w:p>
    <w:p w:rsidR="000430AE" w:rsidRPr="000430AE" w:rsidRDefault="000430AE" w:rsidP="000430AE">
      <w:pPr>
        <w:widowControl/>
        <w:tabs>
          <w:tab w:val="left" w:pos="-2160"/>
        </w:tabs>
        <w:suppressAutoHyphens/>
        <w:ind w:left="1080" w:hanging="360"/>
        <w:rPr>
          <w:rFonts w:ascii="Arial" w:hAnsi="Arial" w:cs="Arial"/>
          <w:szCs w:val="24"/>
        </w:rPr>
      </w:pPr>
      <w:r w:rsidRPr="000430AE">
        <w:rPr>
          <w:rFonts w:ascii="Arial" w:hAnsi="Arial" w:cs="Arial"/>
          <w:szCs w:val="24"/>
        </w:rPr>
        <w:lastRenderedPageBreak/>
        <w:t>A.  The time and date of placing concrete; time and date of removal of forms and shoring in each portion of the structure; location of defective concrete; and time, date and method of correction of defects.</w:t>
      </w:r>
    </w:p>
    <w:p w:rsidR="000430AE" w:rsidRPr="000430AE" w:rsidRDefault="000430AE" w:rsidP="000430AE">
      <w:pPr>
        <w:widowControl/>
        <w:tabs>
          <w:tab w:val="left" w:pos="-2250"/>
        </w:tabs>
        <w:suppressAutoHyphens/>
        <w:ind w:left="1080" w:hanging="360"/>
        <w:rPr>
          <w:rFonts w:ascii="Arial" w:hAnsi="Arial" w:cs="Arial"/>
          <w:szCs w:val="24"/>
        </w:rPr>
      </w:pPr>
    </w:p>
    <w:p w:rsidR="000430AE" w:rsidRPr="000430AE" w:rsidRDefault="000430AE" w:rsidP="000430AE">
      <w:pPr>
        <w:widowControl/>
        <w:suppressAutoHyphens/>
        <w:ind w:left="1080" w:hanging="360"/>
        <w:rPr>
          <w:rFonts w:ascii="Arial" w:hAnsi="Arial" w:cs="Arial"/>
          <w:szCs w:val="24"/>
        </w:rPr>
      </w:pPr>
      <w:r w:rsidRPr="000430AE">
        <w:rPr>
          <w:rFonts w:ascii="Arial" w:hAnsi="Arial" w:cs="Arial"/>
          <w:szCs w:val="24"/>
        </w:rPr>
        <w:t>B.  Identification marks of welders, lists of defective welds, and manner of correction of defects and other related events.</w:t>
      </w:r>
    </w:p>
    <w:p w:rsidR="000430AE" w:rsidRPr="000430AE" w:rsidRDefault="000430AE" w:rsidP="000430AE">
      <w:pPr>
        <w:widowControl/>
        <w:tabs>
          <w:tab w:val="left" w:pos="-2250"/>
        </w:tabs>
        <w:suppressAutoHyphens/>
        <w:ind w:left="1080" w:hanging="360"/>
        <w:rPr>
          <w:rFonts w:ascii="Arial" w:hAnsi="Arial" w:cs="Arial"/>
          <w:szCs w:val="24"/>
        </w:rPr>
      </w:pPr>
    </w:p>
    <w:p w:rsidR="000430AE" w:rsidRPr="000430AE" w:rsidRDefault="000430AE" w:rsidP="000430AE">
      <w:pPr>
        <w:widowControl/>
        <w:tabs>
          <w:tab w:val="left" w:pos="-2250"/>
        </w:tabs>
        <w:suppressAutoHyphens/>
        <w:ind w:left="1080" w:hanging="360"/>
        <w:rPr>
          <w:rFonts w:ascii="Arial" w:hAnsi="Arial" w:cs="Arial"/>
          <w:szCs w:val="24"/>
        </w:rPr>
      </w:pPr>
      <w:r w:rsidRPr="000430AE">
        <w:rPr>
          <w:rFonts w:ascii="Arial" w:hAnsi="Arial" w:cs="Arial"/>
          <w:szCs w:val="24"/>
        </w:rPr>
        <w:t>C.  A list of test reports of all nonconforming materials or defective workmanship and shall indicate the corrective actions taken.</w:t>
      </w:r>
    </w:p>
    <w:p w:rsidR="000430AE" w:rsidRPr="000430AE" w:rsidRDefault="000430AE" w:rsidP="000430AE">
      <w:pPr>
        <w:widowControl/>
        <w:tabs>
          <w:tab w:val="left" w:pos="-2250"/>
        </w:tabs>
        <w:suppressAutoHyphens/>
        <w:ind w:left="1080" w:hanging="360"/>
        <w:rPr>
          <w:rFonts w:ascii="Arial" w:hAnsi="Arial" w:cs="Arial"/>
          <w:szCs w:val="24"/>
        </w:rPr>
      </w:pPr>
    </w:p>
    <w:p w:rsidR="000430AE" w:rsidRPr="000430AE" w:rsidRDefault="000430AE" w:rsidP="000430AE">
      <w:pPr>
        <w:widowControl/>
        <w:tabs>
          <w:tab w:val="left" w:pos="-2250"/>
        </w:tabs>
        <w:suppressAutoHyphens/>
        <w:ind w:left="1080" w:hanging="360"/>
        <w:rPr>
          <w:rFonts w:ascii="Arial" w:hAnsi="Arial" w:cs="Arial"/>
          <w:szCs w:val="24"/>
        </w:rPr>
      </w:pPr>
      <w:r w:rsidRPr="000430AE">
        <w:rPr>
          <w:rFonts w:ascii="Arial" w:hAnsi="Arial" w:cs="Arial"/>
          <w:szCs w:val="24"/>
        </w:rPr>
        <w:t>D.  When driven piles are used for foundations, the location, length and penetration under the last ten blows for each pile.  It shall also include a description of the characteristics of the pile driving equipment.</w:t>
      </w:r>
    </w:p>
    <w:p w:rsidR="000430AE" w:rsidRPr="000430AE" w:rsidRDefault="000430AE" w:rsidP="000430AE">
      <w:pPr>
        <w:widowControl/>
        <w:tabs>
          <w:tab w:val="left" w:pos="-2250"/>
        </w:tabs>
        <w:suppressAutoHyphens/>
        <w:spacing w:line="360" w:lineRule="auto"/>
        <w:ind w:left="1080" w:hanging="360"/>
        <w:rPr>
          <w:rFonts w:ascii="Arial" w:hAnsi="Arial" w:cs="Arial"/>
          <w:szCs w:val="24"/>
        </w:rPr>
      </w:pPr>
    </w:p>
    <w:p w:rsidR="000430AE" w:rsidRPr="000430AE" w:rsidRDefault="000430AE" w:rsidP="000430AE">
      <w:pPr>
        <w:widowControl/>
        <w:tabs>
          <w:tab w:val="left" w:pos="-2250"/>
        </w:tabs>
        <w:suppressAutoHyphens/>
        <w:ind w:left="1080" w:hanging="360"/>
        <w:rPr>
          <w:rFonts w:ascii="Arial" w:hAnsi="Arial" w:cs="Arial"/>
          <w:szCs w:val="24"/>
          <w:u w:val="single"/>
        </w:rPr>
      </w:pPr>
      <w:r w:rsidRPr="000430AE">
        <w:rPr>
          <w:rFonts w:ascii="Arial" w:hAnsi="Arial" w:cs="Arial"/>
          <w:szCs w:val="24"/>
          <w:u w:val="single"/>
        </w:rPr>
        <w:t>E. The log of changes to the work prepared by the architect or engineer in responsible charge required by Section 7-153(e).</w:t>
      </w:r>
    </w:p>
    <w:p w:rsidR="000430AE" w:rsidRPr="000430AE" w:rsidRDefault="000430AE" w:rsidP="000430AE">
      <w:pPr>
        <w:widowControl/>
        <w:suppressAutoHyphens/>
        <w:spacing w:line="360" w:lineRule="auto"/>
        <w:ind w:left="1440" w:hanging="360"/>
        <w:rPr>
          <w:rFonts w:ascii="Arial" w:hAnsi="Arial" w:cs="Arial"/>
          <w:szCs w:val="24"/>
        </w:rPr>
      </w:pPr>
    </w:p>
    <w:p w:rsidR="000430AE" w:rsidRPr="000430AE" w:rsidRDefault="000430AE" w:rsidP="000430AE">
      <w:pPr>
        <w:widowControl/>
        <w:numPr>
          <w:ilvl w:val="0"/>
          <w:numId w:val="8"/>
        </w:numPr>
        <w:tabs>
          <w:tab w:val="left" w:pos="-2250"/>
        </w:tabs>
        <w:suppressAutoHyphens/>
        <w:ind w:left="720" w:hanging="270"/>
        <w:contextualSpacing/>
        <w:rPr>
          <w:rFonts w:ascii="Arial" w:hAnsi="Arial" w:cs="Arial"/>
          <w:szCs w:val="24"/>
        </w:rPr>
      </w:pPr>
      <w:r w:rsidRPr="000430AE">
        <w:rPr>
          <w:rFonts w:ascii="Arial" w:hAnsi="Arial" w:cs="Arial"/>
          <w:szCs w:val="24"/>
        </w:rPr>
        <w:t>All field records of construction progress shall be retained on the job until the completion of the work and shall, upon request, be made available to the Office, the architect or engineer in responsible charge, and the owner.  Upon completion of the project these original field records shall be submitted to the hospital governing board or authority.</w:t>
      </w:r>
    </w:p>
    <w:p w:rsidR="000430AE" w:rsidRPr="000430AE" w:rsidRDefault="000430AE" w:rsidP="000430AE">
      <w:pPr>
        <w:widowControl/>
        <w:tabs>
          <w:tab w:val="left" w:pos="-2250"/>
        </w:tabs>
        <w:suppressAutoHyphens/>
        <w:rPr>
          <w:rFonts w:ascii="Arial" w:hAnsi="Arial" w:cs="Arial"/>
          <w:szCs w:val="24"/>
        </w:rPr>
      </w:pPr>
    </w:p>
    <w:p w:rsidR="000430AE" w:rsidRPr="000430AE" w:rsidRDefault="000430AE" w:rsidP="000430AE">
      <w:pPr>
        <w:widowControl/>
        <w:suppressAutoHyphens/>
        <w:ind w:firstLine="360"/>
        <w:rPr>
          <w:rFonts w:ascii="Arial" w:hAnsi="Arial" w:cs="Arial"/>
          <w:szCs w:val="24"/>
        </w:rPr>
      </w:pPr>
      <w:r w:rsidRPr="000430AE">
        <w:rPr>
          <w:rFonts w:ascii="Arial" w:hAnsi="Arial" w:cs="Arial"/>
          <w:szCs w:val="24"/>
        </w:rPr>
        <w:t xml:space="preserve">(b)  The </w:t>
      </w:r>
      <w:r w:rsidRPr="000430AE">
        <w:rPr>
          <w:rFonts w:ascii="Arial" w:hAnsi="Arial" w:cs="Arial"/>
          <w:szCs w:val="24"/>
          <w:u w:val="single"/>
        </w:rPr>
        <w:t>IOR</w:t>
      </w:r>
      <w:r w:rsidRPr="000430AE">
        <w:rPr>
          <w:rFonts w:ascii="Arial" w:hAnsi="Arial" w:cs="Arial"/>
          <w:szCs w:val="24"/>
        </w:rPr>
        <w:t xml:space="preserve"> </w:t>
      </w:r>
      <w:r w:rsidRPr="000430AE">
        <w:rPr>
          <w:rFonts w:ascii="Arial" w:hAnsi="Arial" w:cs="Arial"/>
          <w:strike/>
          <w:szCs w:val="24"/>
        </w:rPr>
        <w:t>inspector</w:t>
      </w:r>
      <w:r w:rsidRPr="000430AE">
        <w:rPr>
          <w:rFonts w:ascii="Arial" w:hAnsi="Arial" w:cs="Arial"/>
          <w:szCs w:val="24"/>
        </w:rPr>
        <w:t xml:space="preserve"> shall notify the contractor, in writing, of any deviations from the approved construction documents or new construction not in compliance with California Building Standards Code, which have not been immediately corrected by the contractor.  Copies of such notice shall be forwarded immediately to the architect or engineer in responsible charge, owner and to the Office.</w:t>
      </w:r>
    </w:p>
    <w:p w:rsidR="000430AE" w:rsidRPr="000430AE" w:rsidRDefault="000430AE" w:rsidP="000430AE">
      <w:pPr>
        <w:tabs>
          <w:tab w:val="left" w:pos="720"/>
          <w:tab w:val="num" w:pos="1329"/>
        </w:tabs>
        <w:spacing w:line="360" w:lineRule="auto"/>
        <w:rPr>
          <w:rFonts w:ascii="Arial" w:hAnsi="Arial" w:cs="Arial"/>
          <w:b/>
          <w:color w:val="000000"/>
          <w:szCs w:val="24"/>
        </w:rPr>
      </w:pPr>
    </w:p>
    <w:p w:rsidR="000430AE" w:rsidRPr="000430AE" w:rsidRDefault="000430AE" w:rsidP="000430AE">
      <w:pPr>
        <w:tabs>
          <w:tab w:val="left" w:pos="720"/>
          <w:tab w:val="num" w:pos="1329"/>
        </w:tabs>
        <w:spacing w:line="360" w:lineRule="auto"/>
        <w:rPr>
          <w:rFonts w:ascii="Arial" w:hAnsi="Arial" w:cs="Arial"/>
          <w:b/>
          <w:color w:val="000000"/>
          <w:szCs w:val="24"/>
        </w:rPr>
      </w:pPr>
      <w:r w:rsidRPr="000430AE">
        <w:rPr>
          <w:rFonts w:ascii="Arial" w:hAnsi="Arial" w:cs="Arial"/>
          <w:b/>
          <w:color w:val="000000"/>
          <w:szCs w:val="24"/>
        </w:rPr>
        <w:t>…</w:t>
      </w:r>
    </w:p>
    <w:p w:rsidR="000430AE" w:rsidRPr="000430AE" w:rsidRDefault="000430AE" w:rsidP="00BB1BF0">
      <w:pPr>
        <w:pStyle w:val="Heading2"/>
      </w:pPr>
      <w:r w:rsidRPr="000430AE">
        <w:t>7-149.  Tests.</w:t>
      </w:r>
    </w:p>
    <w:p w:rsidR="000430AE" w:rsidRPr="000430AE" w:rsidRDefault="000430AE" w:rsidP="000430AE">
      <w:pPr>
        <w:keepNext/>
        <w:keepLines/>
        <w:widowControl/>
        <w:suppressAutoHyphens/>
        <w:spacing w:line="360" w:lineRule="auto"/>
        <w:rPr>
          <w:rFonts w:ascii="Arial" w:hAnsi="Arial" w:cs="Arial"/>
          <w:szCs w:val="24"/>
        </w:rPr>
      </w:pPr>
    </w:p>
    <w:p w:rsidR="000430AE" w:rsidRPr="000430AE" w:rsidRDefault="000430AE" w:rsidP="000430AE">
      <w:pPr>
        <w:keepNext/>
        <w:keepLines/>
        <w:widowControl/>
        <w:suppressAutoHyphens/>
        <w:ind w:firstLine="360"/>
        <w:rPr>
          <w:rFonts w:ascii="Arial" w:hAnsi="Arial" w:cs="Arial"/>
          <w:szCs w:val="24"/>
          <w:u w:val="single"/>
        </w:rPr>
      </w:pPr>
      <w:r w:rsidRPr="000430AE">
        <w:rPr>
          <w:rFonts w:ascii="Arial" w:hAnsi="Arial" w:cs="Arial"/>
          <w:szCs w:val="24"/>
        </w:rPr>
        <w:t xml:space="preserve">(a)  Pursuant to Section 7-141, the architect or engineer in responsible charge shall establish and administer the testing program.  Where job conditions warrant, the architect </w:t>
      </w:r>
      <w:r w:rsidRPr="000430AE">
        <w:rPr>
          <w:rFonts w:ascii="Arial" w:hAnsi="Arial" w:cs="Arial"/>
          <w:bCs/>
          <w:szCs w:val="24"/>
        </w:rPr>
        <w:t>and/</w:t>
      </w:r>
      <w:r w:rsidRPr="000430AE">
        <w:rPr>
          <w:rFonts w:ascii="Arial" w:hAnsi="Arial" w:cs="Arial"/>
          <w:szCs w:val="24"/>
        </w:rPr>
        <w:t xml:space="preserve">or engineer may waive certain specified tests contingent upon the approval of the Office.  The Office shall be notified as to the disposition of materials noted on laboratory reports.  One copy of all test reports shall be forwarded to the </w:t>
      </w:r>
      <w:r w:rsidRPr="000430AE">
        <w:rPr>
          <w:rFonts w:ascii="Arial" w:hAnsi="Arial" w:cs="Arial"/>
          <w:bCs/>
          <w:szCs w:val="24"/>
        </w:rPr>
        <w:t>inspector of record, owner and the architect or engineer in responsible charge</w:t>
      </w:r>
      <w:r w:rsidRPr="000430AE">
        <w:rPr>
          <w:rFonts w:ascii="Arial" w:hAnsi="Arial" w:cs="Arial"/>
          <w:szCs w:val="24"/>
        </w:rPr>
        <w:t xml:space="preserve"> by the testing agency.  The reports shall state definitely whether the material tested complies with the approved </w:t>
      </w:r>
      <w:r w:rsidRPr="000430AE">
        <w:rPr>
          <w:rFonts w:ascii="Arial" w:hAnsi="Arial" w:cs="Arial"/>
          <w:bCs/>
          <w:szCs w:val="24"/>
        </w:rPr>
        <w:t>construction</w:t>
      </w:r>
      <w:r w:rsidRPr="000430AE">
        <w:rPr>
          <w:rFonts w:ascii="Arial" w:hAnsi="Arial" w:cs="Arial"/>
          <w:szCs w:val="24"/>
        </w:rPr>
        <w:t xml:space="preserve"> documents.</w:t>
      </w:r>
    </w:p>
    <w:p w:rsidR="000430AE" w:rsidRPr="000430AE" w:rsidRDefault="000430AE" w:rsidP="000430AE">
      <w:pPr>
        <w:widowControl/>
        <w:tabs>
          <w:tab w:val="left" w:pos="-2250"/>
        </w:tabs>
        <w:suppressAutoHyphens/>
        <w:spacing w:line="360" w:lineRule="auto"/>
        <w:ind w:firstLine="360"/>
        <w:rPr>
          <w:rFonts w:ascii="Arial" w:hAnsi="Arial" w:cs="Arial"/>
          <w:szCs w:val="24"/>
        </w:rPr>
      </w:pPr>
    </w:p>
    <w:p w:rsidR="000430AE" w:rsidRPr="000430AE" w:rsidRDefault="000430AE" w:rsidP="000430AE">
      <w:pPr>
        <w:widowControl/>
        <w:tabs>
          <w:tab w:val="left" w:pos="-2250"/>
        </w:tabs>
        <w:suppressAutoHyphens/>
        <w:ind w:firstLine="360"/>
        <w:rPr>
          <w:rFonts w:ascii="Arial" w:hAnsi="Arial" w:cs="Arial"/>
          <w:szCs w:val="24"/>
        </w:rPr>
      </w:pPr>
      <w:r w:rsidRPr="000430AE">
        <w:rPr>
          <w:rFonts w:ascii="Arial" w:hAnsi="Arial" w:cs="Arial"/>
          <w:szCs w:val="24"/>
        </w:rPr>
        <w:t xml:space="preserve">(b)  The governing board or authority of a health facility shall select </w:t>
      </w:r>
      <w:r w:rsidRPr="000430AE">
        <w:rPr>
          <w:rFonts w:ascii="Arial" w:hAnsi="Arial" w:cs="Arial"/>
          <w:szCs w:val="24"/>
          <w:u w:val="single"/>
        </w:rPr>
        <w:t>an approved agency</w:t>
      </w:r>
      <w:r w:rsidRPr="000430AE">
        <w:rPr>
          <w:rFonts w:ascii="Arial" w:hAnsi="Arial" w:cs="Arial"/>
          <w:szCs w:val="24"/>
        </w:rPr>
        <w:t xml:space="preserve"> </w:t>
      </w:r>
      <w:r w:rsidRPr="000430AE">
        <w:rPr>
          <w:rFonts w:ascii="Arial" w:hAnsi="Arial" w:cs="Arial"/>
          <w:strike/>
          <w:szCs w:val="24"/>
        </w:rPr>
        <w:t>a qualified person or testing laboratory</w:t>
      </w:r>
      <w:r w:rsidRPr="000430AE">
        <w:rPr>
          <w:rFonts w:ascii="Arial" w:hAnsi="Arial" w:cs="Arial"/>
          <w:szCs w:val="24"/>
        </w:rPr>
        <w:t xml:space="preserve"> </w:t>
      </w:r>
      <w:r w:rsidRPr="000430AE">
        <w:rPr>
          <w:rFonts w:ascii="Arial" w:hAnsi="Arial" w:cs="Arial"/>
          <w:strike/>
          <w:szCs w:val="24"/>
        </w:rPr>
        <w:t>as the testing agency</w:t>
      </w:r>
      <w:r w:rsidRPr="000430AE">
        <w:rPr>
          <w:rFonts w:ascii="Arial" w:hAnsi="Arial" w:cs="Arial"/>
          <w:szCs w:val="24"/>
        </w:rPr>
        <w:t xml:space="preserve"> to conduct the tests.  The selected </w:t>
      </w:r>
      <w:r w:rsidRPr="000430AE">
        <w:rPr>
          <w:rFonts w:ascii="Arial" w:hAnsi="Arial" w:cs="Arial"/>
          <w:szCs w:val="24"/>
          <w:u w:val="single"/>
        </w:rPr>
        <w:t>approved agency shall</w:t>
      </w:r>
      <w:r w:rsidRPr="000430AE">
        <w:rPr>
          <w:rFonts w:ascii="Arial" w:hAnsi="Arial" w:cs="Arial"/>
          <w:i/>
          <w:szCs w:val="24"/>
        </w:rPr>
        <w:t xml:space="preserve"> </w:t>
      </w:r>
      <w:r w:rsidRPr="000430AE">
        <w:rPr>
          <w:rFonts w:ascii="Arial" w:hAnsi="Arial" w:cs="Arial"/>
          <w:strike/>
          <w:szCs w:val="24"/>
        </w:rPr>
        <w:t>person or testing laboratory must</w:t>
      </w:r>
      <w:r w:rsidRPr="000430AE">
        <w:rPr>
          <w:rFonts w:ascii="Arial" w:hAnsi="Arial" w:cs="Arial"/>
          <w:szCs w:val="24"/>
        </w:rPr>
        <w:t xml:space="preserve"> be </w:t>
      </w:r>
      <w:r w:rsidRPr="000430AE">
        <w:rPr>
          <w:rFonts w:ascii="Arial" w:hAnsi="Arial" w:cs="Arial"/>
          <w:strike/>
          <w:szCs w:val="24"/>
        </w:rPr>
        <w:lastRenderedPageBreak/>
        <w:t>approved by</w:t>
      </w:r>
      <w:r w:rsidRPr="000430AE">
        <w:rPr>
          <w:rFonts w:ascii="Arial" w:hAnsi="Arial" w:cs="Arial"/>
          <w:szCs w:val="24"/>
        </w:rPr>
        <w:t xml:space="preserve"> </w:t>
      </w:r>
      <w:r w:rsidRPr="000430AE">
        <w:rPr>
          <w:rFonts w:ascii="Arial" w:hAnsi="Arial" w:cs="Arial"/>
          <w:szCs w:val="24"/>
          <w:u w:val="single"/>
        </w:rPr>
        <w:t>acceptable to</w:t>
      </w:r>
      <w:r w:rsidRPr="000430AE">
        <w:rPr>
          <w:rFonts w:ascii="Arial" w:hAnsi="Arial" w:cs="Arial"/>
          <w:szCs w:val="24"/>
        </w:rPr>
        <w:t xml:space="preserve"> the architect or engineer in responsible charge.  The governing board or authority shall pay for all tests.</w:t>
      </w:r>
    </w:p>
    <w:p w:rsidR="000430AE" w:rsidRPr="000430AE" w:rsidRDefault="000430AE" w:rsidP="000430AE">
      <w:pPr>
        <w:tabs>
          <w:tab w:val="left" w:pos="720"/>
          <w:tab w:val="num" w:pos="1329"/>
        </w:tabs>
        <w:rPr>
          <w:rFonts w:ascii="Arial" w:hAnsi="Arial" w:cs="Arial"/>
          <w:b/>
          <w:color w:val="000000"/>
          <w:szCs w:val="24"/>
        </w:rPr>
      </w:pPr>
    </w:p>
    <w:p w:rsidR="000430AE" w:rsidRPr="000430AE" w:rsidRDefault="000430AE" w:rsidP="00BB1BF0">
      <w:pPr>
        <w:pStyle w:val="Heading2"/>
      </w:pPr>
      <w:r w:rsidRPr="000430AE">
        <w:t>7-151.  Verified Compliance Reports.</w:t>
      </w:r>
    </w:p>
    <w:p w:rsidR="000430AE" w:rsidRPr="000430AE" w:rsidRDefault="000430AE" w:rsidP="000430AE">
      <w:pPr>
        <w:widowControl/>
        <w:suppressAutoHyphens/>
        <w:rPr>
          <w:rFonts w:ascii="Arial" w:hAnsi="Arial" w:cs="Arial"/>
          <w:szCs w:val="24"/>
        </w:rPr>
      </w:pPr>
    </w:p>
    <w:p w:rsidR="000430AE" w:rsidRPr="000430AE" w:rsidRDefault="000430AE" w:rsidP="000430AE">
      <w:pPr>
        <w:widowControl/>
        <w:tabs>
          <w:tab w:val="left" w:pos="-2250"/>
        </w:tabs>
        <w:suppressAutoHyphens/>
        <w:ind w:firstLine="360"/>
        <w:rPr>
          <w:rFonts w:ascii="Arial" w:hAnsi="Arial" w:cs="Arial"/>
          <w:szCs w:val="24"/>
        </w:rPr>
      </w:pPr>
      <w:r w:rsidRPr="000430AE">
        <w:rPr>
          <w:rFonts w:ascii="Arial" w:hAnsi="Arial" w:cs="Arial"/>
          <w:szCs w:val="24"/>
        </w:rPr>
        <w:t>(a)  In accordance with Section 7-151</w:t>
      </w:r>
      <w:r w:rsidRPr="000430AE">
        <w:rPr>
          <w:rFonts w:ascii="Arial" w:hAnsi="Arial" w:cs="Arial"/>
          <w:szCs w:val="24"/>
          <w:u w:val="single"/>
        </w:rPr>
        <w:t>(f)</w:t>
      </w:r>
      <w:r w:rsidRPr="000430AE">
        <w:rPr>
          <w:rFonts w:ascii="Arial" w:hAnsi="Arial" w:cs="Arial"/>
          <w:szCs w:val="24"/>
        </w:rPr>
        <w:t xml:space="preserve"> </w:t>
      </w:r>
      <w:r w:rsidRPr="000430AE">
        <w:rPr>
          <w:rFonts w:ascii="Arial" w:hAnsi="Arial" w:cs="Arial"/>
          <w:strike/>
          <w:szCs w:val="24"/>
        </w:rPr>
        <w:t>(e)</w:t>
      </w:r>
      <w:r w:rsidRPr="000430AE">
        <w:rPr>
          <w:rFonts w:ascii="Arial" w:hAnsi="Arial" w:cs="Arial"/>
          <w:szCs w:val="24"/>
        </w:rPr>
        <w:t xml:space="preserve">, or when required by the Office, the architect(s), engineer(s), inspector(s) of record </w:t>
      </w:r>
      <w:r w:rsidRPr="000430AE">
        <w:rPr>
          <w:rFonts w:ascii="Arial" w:hAnsi="Arial" w:cs="Arial"/>
          <w:szCs w:val="24"/>
          <w:u w:val="single"/>
        </w:rPr>
        <w:t>(IORs)</w:t>
      </w:r>
      <w:r w:rsidRPr="000430AE">
        <w:rPr>
          <w:rFonts w:ascii="Arial" w:hAnsi="Arial" w:cs="Arial"/>
          <w:szCs w:val="24"/>
        </w:rPr>
        <w:t xml:space="preserve">, </w:t>
      </w:r>
      <w:r w:rsidRPr="000430AE">
        <w:rPr>
          <w:rFonts w:ascii="Arial" w:hAnsi="Arial" w:cs="Arial"/>
          <w:szCs w:val="24"/>
          <w:u w:val="single"/>
        </w:rPr>
        <w:t>approved agency,</w:t>
      </w:r>
      <w:r w:rsidRPr="000430AE">
        <w:rPr>
          <w:rFonts w:ascii="Arial" w:hAnsi="Arial" w:cs="Arial"/>
          <w:szCs w:val="24"/>
        </w:rPr>
        <w:t xml:space="preserve"> special inspector(s) and contractor or owner/builder shall each submit to the Office a verified compliance report, with their signature and based on their own personal knowledge, as defined by this Section.  The report shall:</w:t>
      </w:r>
    </w:p>
    <w:p w:rsidR="000430AE" w:rsidRPr="000430AE" w:rsidRDefault="000430AE" w:rsidP="000430AE">
      <w:pPr>
        <w:widowControl/>
        <w:suppressAutoHyphens/>
        <w:rPr>
          <w:rFonts w:ascii="Arial" w:hAnsi="Arial" w:cs="Arial"/>
          <w:szCs w:val="24"/>
        </w:rPr>
      </w:pPr>
    </w:p>
    <w:p w:rsidR="000430AE" w:rsidRPr="000430AE" w:rsidRDefault="000430AE" w:rsidP="000430AE">
      <w:pPr>
        <w:widowControl/>
        <w:numPr>
          <w:ilvl w:val="0"/>
          <w:numId w:val="4"/>
        </w:numPr>
        <w:tabs>
          <w:tab w:val="left" w:pos="-2250"/>
          <w:tab w:val="left" w:pos="720"/>
        </w:tabs>
        <w:suppressAutoHyphens/>
        <w:ind w:left="720" w:hanging="270"/>
        <w:contextualSpacing/>
        <w:rPr>
          <w:rFonts w:ascii="Arial" w:hAnsi="Arial" w:cs="Arial"/>
          <w:szCs w:val="24"/>
        </w:rPr>
      </w:pPr>
      <w:r w:rsidRPr="000430AE">
        <w:rPr>
          <w:rFonts w:ascii="Arial" w:hAnsi="Arial" w:cs="Arial"/>
          <w:szCs w:val="24"/>
        </w:rPr>
        <w:t>Verify that the work during the period, or a portion of the work, covered by the report has been performed and materials used and installed are in accordance with the approved construction documents.</w:t>
      </w:r>
    </w:p>
    <w:p w:rsidR="000430AE" w:rsidRPr="000430AE" w:rsidRDefault="000430AE" w:rsidP="000430AE">
      <w:pPr>
        <w:widowControl/>
        <w:tabs>
          <w:tab w:val="left" w:pos="-2250"/>
          <w:tab w:val="left" w:pos="720"/>
        </w:tabs>
        <w:suppressAutoHyphens/>
        <w:ind w:left="720" w:hanging="270"/>
        <w:rPr>
          <w:rFonts w:ascii="Arial" w:hAnsi="Arial" w:cs="Arial"/>
          <w:szCs w:val="24"/>
        </w:rPr>
      </w:pPr>
    </w:p>
    <w:p w:rsidR="005D65F9" w:rsidRDefault="000430AE" w:rsidP="005D65F9">
      <w:pPr>
        <w:widowControl/>
        <w:numPr>
          <w:ilvl w:val="0"/>
          <w:numId w:val="4"/>
        </w:numPr>
        <w:tabs>
          <w:tab w:val="left" w:pos="-2250"/>
          <w:tab w:val="left" w:pos="720"/>
        </w:tabs>
        <w:suppressAutoHyphens/>
        <w:ind w:left="720" w:hanging="270"/>
        <w:contextualSpacing/>
        <w:rPr>
          <w:rFonts w:ascii="Arial" w:hAnsi="Arial" w:cs="Arial"/>
          <w:szCs w:val="24"/>
        </w:rPr>
      </w:pPr>
      <w:r w:rsidRPr="000430AE">
        <w:rPr>
          <w:rFonts w:ascii="Arial" w:hAnsi="Arial" w:cs="Arial"/>
          <w:szCs w:val="24"/>
        </w:rPr>
        <w:t>Set forth detailed statements of fact as are required by the Office.</w:t>
      </w:r>
    </w:p>
    <w:p w:rsidR="005D65F9" w:rsidRDefault="005D65F9" w:rsidP="005D65F9">
      <w:pPr>
        <w:pStyle w:val="ListParagraph"/>
      </w:pPr>
    </w:p>
    <w:p w:rsidR="000430AE" w:rsidRPr="005D65F9" w:rsidRDefault="000430AE" w:rsidP="005D65F9">
      <w:pPr>
        <w:widowControl/>
        <w:tabs>
          <w:tab w:val="left" w:pos="-2250"/>
          <w:tab w:val="left" w:pos="720"/>
        </w:tabs>
        <w:suppressAutoHyphens/>
        <w:ind w:left="720"/>
        <w:contextualSpacing/>
        <w:rPr>
          <w:rFonts w:ascii="Arial" w:hAnsi="Arial" w:cs="Arial"/>
          <w:szCs w:val="24"/>
        </w:rPr>
      </w:pPr>
      <w:r w:rsidRPr="005D65F9">
        <w:rPr>
          <w:rFonts w:ascii="Arial" w:hAnsi="Arial" w:cs="Arial"/>
          <w:snapToGrid/>
          <w:szCs w:val="24"/>
        </w:rPr>
        <w:t>(b)</w:t>
      </w:r>
      <w:r w:rsidRPr="005D65F9">
        <w:rPr>
          <w:rFonts w:ascii="Arial" w:hAnsi="Arial" w:cs="Arial"/>
          <w:snapToGrid/>
          <w:szCs w:val="24"/>
          <w:u w:val="single"/>
        </w:rPr>
        <w:t xml:space="preserve"> Personal knowledge as applied to the licensed architect or engineer or both, shall be in accordance with Health and Safety Code (H&amp;SC) section 129830. Knowledge that is obtained from the reporting of others as referred to in this H&amp;SC section applies to individuals who have personal knowledge for the specific project.</w:t>
      </w:r>
      <w:r w:rsidRPr="005D65F9">
        <w:rPr>
          <w:rFonts w:ascii="Arial" w:hAnsi="Arial" w:cs="Arial"/>
          <w:snapToGrid/>
          <w:szCs w:val="24"/>
        </w:rPr>
        <w:t xml:space="preserve">  </w:t>
      </w:r>
      <w:r w:rsidRPr="005D65F9">
        <w:rPr>
          <w:rFonts w:ascii="Arial" w:hAnsi="Arial" w:cs="Arial"/>
          <w:strike/>
          <w:snapToGrid/>
          <w:szCs w:val="24"/>
        </w:rPr>
        <w:t>The term "personal knowledge," as used in this section and as applied to the licensed architect or engineer or both, means personal knowledge that is obtained by periodic visits to the project site, of reasonable frequency, for the purpose of general observation of the work. It also includes knowledge that is obtained from the reporting of others as to the progress of the work, testing of materials, and inspection and supervision of the work that is performed between the periodic visits of the architect or the engineer. Reasonable diligence shall be exercised in obtaining the facts.</w:t>
      </w:r>
    </w:p>
    <w:p w:rsidR="000430AE" w:rsidRPr="000430AE" w:rsidRDefault="000430AE" w:rsidP="000430AE">
      <w:pPr>
        <w:widowControl/>
        <w:autoSpaceDE w:val="0"/>
        <w:autoSpaceDN w:val="0"/>
        <w:adjustRightInd w:val="0"/>
        <w:rPr>
          <w:rFonts w:ascii="Arial" w:hAnsi="Arial" w:cs="Arial"/>
          <w:snapToGrid/>
          <w:szCs w:val="24"/>
        </w:rPr>
      </w:pPr>
    </w:p>
    <w:p w:rsidR="000430AE" w:rsidRPr="000430AE" w:rsidRDefault="000430AE" w:rsidP="000430AE">
      <w:pPr>
        <w:widowControl/>
        <w:tabs>
          <w:tab w:val="left" w:pos="0"/>
        </w:tabs>
        <w:ind w:firstLine="360"/>
        <w:rPr>
          <w:rFonts w:ascii="Arial" w:hAnsi="Arial" w:cs="Arial"/>
          <w:i/>
          <w:szCs w:val="24"/>
        </w:rPr>
      </w:pPr>
      <w:r w:rsidRPr="000430AE">
        <w:rPr>
          <w:rFonts w:ascii="Arial" w:hAnsi="Arial" w:cs="Arial"/>
          <w:szCs w:val="24"/>
        </w:rPr>
        <w:t xml:space="preserve">(c) </w:t>
      </w:r>
      <w:r w:rsidRPr="000430AE">
        <w:rPr>
          <w:rFonts w:ascii="Arial" w:hAnsi="Arial" w:cs="Arial"/>
          <w:szCs w:val="24"/>
          <w:u w:val="single"/>
        </w:rPr>
        <w:t>Personal knowledge as applied to the IOR, shall be in accordance with Health and Safety Code (H&amp;SC) section 129830 as applied to the inspector. Knowledge that is obtained from the reporting of others as referred to in this H&amp;SC section applies to individuals who have personal knowledge for the specific project.</w:t>
      </w:r>
      <w:r w:rsidRPr="000430AE">
        <w:rPr>
          <w:rFonts w:ascii="Arial" w:hAnsi="Arial" w:cs="Arial"/>
          <w:i/>
          <w:szCs w:val="24"/>
        </w:rPr>
        <w:t xml:space="preserve"> </w:t>
      </w:r>
      <w:r w:rsidRPr="000430AE">
        <w:rPr>
          <w:rFonts w:ascii="Arial" w:hAnsi="Arial" w:cs="Arial"/>
          <w:strike/>
          <w:szCs w:val="24"/>
        </w:rPr>
        <w:t xml:space="preserve">The term "personal knowledge," as applied to the inspector, means the actual personal knowledge that is obtained from the inspector’s personal continuous inspection of the work of construction, in all stages of its progress at the site where the </w:t>
      </w:r>
      <w:r w:rsidRPr="000430AE">
        <w:rPr>
          <w:rFonts w:ascii="Arial" w:hAnsi="Arial" w:cs="Arial"/>
          <w:i/>
          <w:strike/>
          <w:szCs w:val="24"/>
          <w:u w:val="single"/>
        </w:rPr>
        <w:t>IOR</w:t>
      </w:r>
      <w:r w:rsidRPr="000430AE">
        <w:rPr>
          <w:rFonts w:ascii="Arial" w:hAnsi="Arial" w:cs="Arial"/>
          <w:strike/>
          <w:szCs w:val="24"/>
        </w:rPr>
        <w:t xml:space="preserve"> inspector is responsible for inspection.  Where work is carried out away from the site, personal knowledge is obtained from the reporting of others on the testing or inspection of materials and workmanship, for compliance with plans, specifications, or applicable standards.  Reasonable diligence shall be exercised in obtaining the facts.</w:t>
      </w:r>
    </w:p>
    <w:p w:rsidR="000430AE" w:rsidRPr="000430AE" w:rsidRDefault="000430AE" w:rsidP="000430AE">
      <w:pPr>
        <w:tabs>
          <w:tab w:val="left" w:pos="720"/>
          <w:tab w:val="num" w:pos="1329"/>
        </w:tabs>
        <w:rPr>
          <w:rFonts w:ascii="Arial" w:hAnsi="Arial" w:cs="Arial"/>
          <w:b/>
          <w:color w:val="000000"/>
          <w:szCs w:val="24"/>
        </w:rPr>
      </w:pPr>
    </w:p>
    <w:p w:rsidR="000430AE" w:rsidRPr="000430AE" w:rsidRDefault="000430AE" w:rsidP="000430AE">
      <w:pPr>
        <w:widowControl/>
        <w:autoSpaceDE w:val="0"/>
        <w:autoSpaceDN w:val="0"/>
        <w:adjustRightInd w:val="0"/>
        <w:ind w:firstLine="720"/>
        <w:rPr>
          <w:rFonts w:ascii="Arial" w:hAnsi="Arial" w:cs="Arial"/>
          <w:snapToGrid/>
          <w:szCs w:val="24"/>
        </w:rPr>
      </w:pPr>
      <w:r w:rsidRPr="000430AE">
        <w:rPr>
          <w:rFonts w:ascii="Arial" w:hAnsi="Arial" w:cs="Arial"/>
          <w:snapToGrid/>
          <w:szCs w:val="24"/>
        </w:rPr>
        <w:t xml:space="preserve">(d) </w:t>
      </w:r>
      <w:r w:rsidRPr="000430AE">
        <w:rPr>
          <w:rFonts w:ascii="Arial" w:hAnsi="Arial" w:cs="Arial"/>
          <w:strike/>
          <w:snapToGrid/>
          <w:szCs w:val="24"/>
        </w:rPr>
        <w:t xml:space="preserve">The term </w:t>
      </w:r>
      <w:r w:rsidRPr="000430AE">
        <w:rPr>
          <w:rFonts w:ascii="Arial" w:hAnsi="Arial" w:cs="Arial"/>
          <w:strike/>
          <w:snapToGrid/>
          <w:szCs w:val="24"/>
          <w:u w:val="single"/>
        </w:rPr>
        <w:t>P</w:t>
      </w:r>
      <w:r w:rsidRPr="000430AE">
        <w:rPr>
          <w:rFonts w:ascii="Arial" w:hAnsi="Arial" w:cs="Arial"/>
          <w:strike/>
          <w:snapToGrid/>
          <w:szCs w:val="24"/>
        </w:rPr>
        <w:t>ersonal knowledge," as applied to the contractor, means the personal knowledge that is obtained from the construction of the building. Reasonable diligence is required to obtain the facts.</w:t>
      </w:r>
      <w:r w:rsidRPr="000430AE">
        <w:rPr>
          <w:rFonts w:ascii="Arial" w:hAnsi="Arial" w:cs="Arial"/>
          <w:snapToGrid/>
          <w:szCs w:val="24"/>
        </w:rPr>
        <w:t xml:space="preserve"> </w:t>
      </w:r>
      <w:r w:rsidRPr="000430AE">
        <w:rPr>
          <w:rFonts w:ascii="Arial" w:hAnsi="Arial" w:cs="Arial"/>
          <w:snapToGrid/>
          <w:szCs w:val="24"/>
          <w:u w:val="single"/>
        </w:rPr>
        <w:t>Personal knowledge as applied to the contractor, shall be in accordance with Health and Safety Code (H&amp;SC) section 129830 as applied to the contractor.</w:t>
      </w:r>
    </w:p>
    <w:p w:rsidR="000430AE" w:rsidRPr="000430AE" w:rsidRDefault="000430AE" w:rsidP="000430AE">
      <w:pPr>
        <w:tabs>
          <w:tab w:val="left" w:pos="720"/>
          <w:tab w:val="num" w:pos="1329"/>
        </w:tabs>
        <w:ind w:firstLine="720"/>
        <w:rPr>
          <w:rFonts w:ascii="Arial" w:hAnsi="Arial" w:cs="Arial"/>
          <w:b/>
          <w:color w:val="000000"/>
          <w:szCs w:val="24"/>
        </w:rPr>
      </w:pPr>
    </w:p>
    <w:p w:rsidR="000430AE" w:rsidRPr="005D65F9" w:rsidRDefault="000430AE" w:rsidP="005D65F9">
      <w:pPr>
        <w:pStyle w:val="ListParagraph"/>
        <w:numPr>
          <w:ilvl w:val="0"/>
          <w:numId w:val="31"/>
        </w:numPr>
        <w:tabs>
          <w:tab w:val="left" w:pos="-2250"/>
        </w:tabs>
        <w:suppressAutoHyphens/>
        <w:rPr>
          <w:u w:val="single"/>
        </w:rPr>
      </w:pPr>
      <w:r w:rsidRPr="005D65F9">
        <w:rPr>
          <w:u w:val="single"/>
        </w:rPr>
        <w:lastRenderedPageBreak/>
        <w:t>Personal knowledge, as applied to the approved agency, means the knowledge that is obtained from testing, special inspections and reports prepared in accordance with the CBC Section 1704.2.4 or 17</w:t>
      </w:r>
      <w:r w:rsidR="005D65F9" w:rsidRPr="005D65F9">
        <w:rPr>
          <w:u w:val="single"/>
        </w:rPr>
        <w:t>04A.2.4 and these regulations.</w:t>
      </w:r>
    </w:p>
    <w:p w:rsidR="005D65F9" w:rsidRPr="005D65F9" w:rsidRDefault="005D65F9" w:rsidP="005D65F9">
      <w:pPr>
        <w:pStyle w:val="ListParagraph"/>
        <w:tabs>
          <w:tab w:val="left" w:pos="-2250"/>
        </w:tabs>
        <w:suppressAutoHyphens/>
        <w:rPr>
          <w:u w:val="single"/>
        </w:rPr>
      </w:pPr>
    </w:p>
    <w:p w:rsidR="000430AE" w:rsidRPr="000430AE" w:rsidRDefault="000430AE" w:rsidP="000430AE">
      <w:pPr>
        <w:widowControl/>
        <w:suppressAutoHyphens/>
        <w:ind w:firstLine="360"/>
        <w:rPr>
          <w:rFonts w:ascii="Arial" w:hAnsi="Arial" w:cs="Arial"/>
          <w:szCs w:val="24"/>
        </w:rPr>
      </w:pPr>
      <w:proofErr w:type="gramStart"/>
      <w:r w:rsidRPr="000430AE">
        <w:rPr>
          <w:rFonts w:ascii="Arial" w:hAnsi="Arial" w:cs="Arial"/>
          <w:szCs w:val="24"/>
          <w:u w:val="single"/>
        </w:rPr>
        <w:t>(f)</w:t>
      </w:r>
      <w:r w:rsidRPr="000430AE">
        <w:rPr>
          <w:rFonts w:ascii="Arial" w:hAnsi="Arial" w:cs="Arial"/>
          <w:i/>
          <w:szCs w:val="24"/>
          <w:u w:val="single"/>
        </w:rPr>
        <w:t xml:space="preserve"> </w:t>
      </w:r>
      <w:r w:rsidRPr="000430AE">
        <w:rPr>
          <w:rFonts w:ascii="Arial" w:hAnsi="Arial" w:cs="Arial"/>
          <w:szCs w:val="24"/>
        </w:rPr>
        <w:t xml:space="preserve"> </w:t>
      </w:r>
      <w:r w:rsidRPr="000430AE">
        <w:rPr>
          <w:rFonts w:ascii="Arial" w:hAnsi="Arial" w:cs="Arial"/>
          <w:strike/>
          <w:szCs w:val="24"/>
        </w:rPr>
        <w:t>(</w:t>
      </w:r>
      <w:proofErr w:type="gramEnd"/>
      <w:r w:rsidRPr="000430AE">
        <w:rPr>
          <w:rFonts w:ascii="Arial" w:hAnsi="Arial" w:cs="Arial"/>
          <w:strike/>
          <w:szCs w:val="24"/>
        </w:rPr>
        <w:t>e)</w:t>
      </w:r>
      <w:r w:rsidRPr="000430AE">
        <w:rPr>
          <w:rFonts w:ascii="Arial" w:hAnsi="Arial" w:cs="Arial"/>
          <w:szCs w:val="24"/>
        </w:rPr>
        <w:t xml:space="preserve"> Verified compliance reports shall be submitted to the Office at the intervals or stages of the work as stated in the approved testing, inspection and observation program.  In no case, shall the submittal of verified compliance reports be less than:</w:t>
      </w:r>
    </w:p>
    <w:p w:rsidR="000430AE" w:rsidRPr="000430AE" w:rsidRDefault="000430AE" w:rsidP="000430AE">
      <w:pPr>
        <w:widowControl/>
        <w:tabs>
          <w:tab w:val="left" w:pos="-2250"/>
        </w:tabs>
        <w:suppressAutoHyphens/>
        <w:rPr>
          <w:rFonts w:ascii="Arial" w:hAnsi="Arial" w:cs="Arial"/>
          <w:szCs w:val="24"/>
        </w:rPr>
      </w:pPr>
    </w:p>
    <w:p w:rsidR="000430AE" w:rsidRPr="000430AE" w:rsidRDefault="000430AE" w:rsidP="000430AE">
      <w:pPr>
        <w:widowControl/>
        <w:numPr>
          <w:ilvl w:val="0"/>
          <w:numId w:val="9"/>
        </w:numPr>
        <w:tabs>
          <w:tab w:val="left" w:pos="-2250"/>
          <w:tab w:val="left" w:pos="720"/>
        </w:tabs>
        <w:suppressAutoHyphens/>
        <w:ind w:left="720" w:hanging="270"/>
        <w:contextualSpacing/>
        <w:rPr>
          <w:rFonts w:ascii="Arial" w:hAnsi="Arial" w:cs="Arial"/>
          <w:szCs w:val="24"/>
        </w:rPr>
      </w:pPr>
      <w:r w:rsidRPr="000430AE">
        <w:rPr>
          <w:rFonts w:ascii="Arial" w:hAnsi="Arial" w:cs="Arial"/>
          <w:szCs w:val="24"/>
        </w:rPr>
        <w:t>One copy prepared and signed by each required participant or discipline at the completion of the work.</w:t>
      </w:r>
    </w:p>
    <w:p w:rsidR="000430AE" w:rsidRPr="000430AE" w:rsidRDefault="000430AE" w:rsidP="000430AE">
      <w:pPr>
        <w:widowControl/>
        <w:tabs>
          <w:tab w:val="left" w:pos="720"/>
        </w:tabs>
        <w:suppressAutoHyphens/>
        <w:ind w:left="720" w:hanging="270"/>
        <w:rPr>
          <w:rFonts w:ascii="Arial" w:hAnsi="Arial" w:cs="Arial"/>
          <w:szCs w:val="24"/>
        </w:rPr>
      </w:pPr>
    </w:p>
    <w:p w:rsidR="000430AE" w:rsidRPr="000430AE" w:rsidRDefault="000430AE" w:rsidP="000430AE">
      <w:pPr>
        <w:widowControl/>
        <w:numPr>
          <w:ilvl w:val="0"/>
          <w:numId w:val="9"/>
        </w:numPr>
        <w:tabs>
          <w:tab w:val="left" w:pos="720"/>
        </w:tabs>
        <w:suppressAutoHyphens/>
        <w:ind w:left="720" w:hanging="270"/>
        <w:contextualSpacing/>
        <w:rPr>
          <w:rFonts w:ascii="Arial" w:hAnsi="Arial" w:cs="Arial"/>
          <w:szCs w:val="24"/>
        </w:rPr>
      </w:pPr>
      <w:r w:rsidRPr="000430AE">
        <w:rPr>
          <w:rFonts w:ascii="Arial" w:hAnsi="Arial" w:cs="Arial"/>
          <w:szCs w:val="24"/>
        </w:rPr>
        <w:t>One copy prepared and signed by any participant or discipline at any time a special verified compliance report is required by the Office.</w:t>
      </w:r>
    </w:p>
    <w:p w:rsidR="000430AE" w:rsidRPr="000430AE" w:rsidRDefault="000430AE" w:rsidP="000430AE">
      <w:pPr>
        <w:widowControl/>
        <w:suppressAutoHyphens/>
        <w:ind w:firstLine="720"/>
        <w:rPr>
          <w:rFonts w:ascii="Arial" w:hAnsi="Arial" w:cs="Arial"/>
          <w:szCs w:val="24"/>
        </w:rPr>
      </w:pPr>
    </w:p>
    <w:p w:rsidR="000430AE" w:rsidRPr="000430AE" w:rsidRDefault="000430AE" w:rsidP="000430AE">
      <w:pPr>
        <w:widowControl/>
        <w:suppressAutoHyphens/>
        <w:ind w:firstLine="360"/>
        <w:rPr>
          <w:rFonts w:ascii="Arial" w:hAnsi="Arial" w:cs="Arial"/>
          <w:szCs w:val="24"/>
        </w:rPr>
      </w:pPr>
      <w:r w:rsidRPr="000430AE">
        <w:rPr>
          <w:rFonts w:ascii="Arial" w:hAnsi="Arial" w:cs="Arial"/>
          <w:szCs w:val="24"/>
          <w:u w:val="single"/>
        </w:rPr>
        <w:t>(g)</w:t>
      </w:r>
      <w:r w:rsidRPr="000430AE">
        <w:rPr>
          <w:rFonts w:ascii="Arial" w:hAnsi="Arial" w:cs="Arial"/>
          <w:szCs w:val="24"/>
        </w:rPr>
        <w:t xml:space="preserve"> </w:t>
      </w:r>
      <w:r w:rsidRPr="000430AE">
        <w:rPr>
          <w:rFonts w:ascii="Arial" w:hAnsi="Arial" w:cs="Arial"/>
          <w:strike/>
          <w:szCs w:val="24"/>
        </w:rPr>
        <w:t>(f)</w:t>
      </w:r>
      <w:r w:rsidRPr="000430AE">
        <w:rPr>
          <w:rFonts w:ascii="Arial" w:hAnsi="Arial" w:cs="Arial"/>
          <w:szCs w:val="24"/>
        </w:rPr>
        <w:t xml:space="preserve"> The architect or engineer in responsible charge of the work shall be responsible for ensuring all required verified compliance reports are submitted to the Office.</w:t>
      </w:r>
    </w:p>
    <w:p w:rsidR="000430AE" w:rsidRPr="000430AE" w:rsidRDefault="000430AE" w:rsidP="000430AE">
      <w:pPr>
        <w:widowControl/>
        <w:tabs>
          <w:tab w:val="left" w:pos="-2250"/>
        </w:tabs>
        <w:suppressAutoHyphens/>
        <w:spacing w:line="360" w:lineRule="auto"/>
        <w:ind w:firstLine="360"/>
        <w:rPr>
          <w:rFonts w:ascii="Arial" w:hAnsi="Arial" w:cs="Arial"/>
          <w:szCs w:val="24"/>
        </w:rPr>
      </w:pPr>
    </w:p>
    <w:p w:rsidR="000430AE" w:rsidRPr="000430AE" w:rsidRDefault="000430AE" w:rsidP="000430AE">
      <w:pPr>
        <w:widowControl/>
        <w:tabs>
          <w:tab w:val="left" w:pos="-2250"/>
        </w:tabs>
        <w:suppressAutoHyphens/>
        <w:spacing w:line="360" w:lineRule="auto"/>
        <w:rPr>
          <w:rFonts w:ascii="Arial" w:hAnsi="Arial" w:cs="Arial"/>
          <w:szCs w:val="24"/>
        </w:rPr>
      </w:pPr>
      <w:r w:rsidRPr="000430AE">
        <w:rPr>
          <w:rFonts w:ascii="Arial" w:hAnsi="Arial" w:cs="Arial"/>
          <w:szCs w:val="24"/>
        </w:rPr>
        <w:t>…</w:t>
      </w:r>
    </w:p>
    <w:p w:rsidR="000430AE" w:rsidRPr="00BB1BF0" w:rsidRDefault="000430AE" w:rsidP="00BB1BF0">
      <w:pPr>
        <w:rPr>
          <w:b/>
        </w:rPr>
      </w:pPr>
      <w:r w:rsidRPr="00BB1BF0">
        <w:rPr>
          <w:b/>
        </w:rPr>
        <w:t xml:space="preserve">7-152.  Replacement of an Architect, Engineer, Inspector of Record, </w:t>
      </w:r>
      <w:r w:rsidRPr="00BB1BF0">
        <w:rPr>
          <w:b/>
          <w:u w:val="single"/>
        </w:rPr>
        <w:t>Approved Agency,</w:t>
      </w:r>
      <w:r w:rsidRPr="00BB1BF0">
        <w:rPr>
          <w:b/>
          <w:i/>
          <w:u w:val="single"/>
        </w:rPr>
        <w:t xml:space="preserve"> </w:t>
      </w:r>
      <w:r w:rsidRPr="00BB1BF0">
        <w:rPr>
          <w:b/>
        </w:rPr>
        <w:t>Special Inspector or Contractor.</w:t>
      </w:r>
    </w:p>
    <w:p w:rsidR="000430AE" w:rsidRPr="000430AE" w:rsidRDefault="000430AE" w:rsidP="000430AE">
      <w:pPr>
        <w:widowControl/>
        <w:rPr>
          <w:rFonts w:ascii="Arial" w:hAnsi="Arial" w:cs="Arial"/>
          <w:szCs w:val="24"/>
        </w:rPr>
      </w:pPr>
    </w:p>
    <w:p w:rsidR="000430AE" w:rsidRPr="000430AE" w:rsidRDefault="000430AE" w:rsidP="000430AE">
      <w:pPr>
        <w:widowControl/>
        <w:ind w:firstLine="360"/>
        <w:rPr>
          <w:rFonts w:ascii="Arial" w:hAnsi="Arial" w:cs="Arial"/>
          <w:szCs w:val="24"/>
        </w:rPr>
      </w:pPr>
      <w:r w:rsidRPr="000430AE">
        <w:rPr>
          <w:rFonts w:ascii="Arial" w:hAnsi="Arial" w:cs="Arial"/>
          <w:szCs w:val="24"/>
        </w:rPr>
        <w:t xml:space="preserve">(a)  When replacing any of the listed individuals </w:t>
      </w:r>
      <w:r w:rsidRPr="000430AE">
        <w:rPr>
          <w:rFonts w:ascii="Arial" w:hAnsi="Arial" w:cs="Arial"/>
          <w:szCs w:val="24"/>
          <w:u w:val="single"/>
        </w:rPr>
        <w:t>and/or approved agency</w:t>
      </w:r>
      <w:r w:rsidRPr="000430AE">
        <w:rPr>
          <w:rFonts w:ascii="Arial" w:hAnsi="Arial" w:cs="Arial"/>
          <w:szCs w:val="24"/>
        </w:rPr>
        <w:t xml:space="preserve"> the following shall be submitted to the Office:</w:t>
      </w:r>
    </w:p>
    <w:p w:rsidR="000430AE" w:rsidRPr="000430AE" w:rsidRDefault="000430AE" w:rsidP="000430AE">
      <w:pPr>
        <w:widowControl/>
        <w:rPr>
          <w:rFonts w:ascii="Arial" w:hAnsi="Arial" w:cs="Arial"/>
          <w:szCs w:val="24"/>
        </w:rPr>
      </w:pPr>
    </w:p>
    <w:p w:rsidR="000430AE" w:rsidRPr="000430AE" w:rsidRDefault="000430AE" w:rsidP="000430AE">
      <w:pPr>
        <w:widowControl/>
        <w:numPr>
          <w:ilvl w:val="0"/>
          <w:numId w:val="10"/>
        </w:numPr>
        <w:ind w:left="720" w:hanging="270"/>
        <w:contextualSpacing/>
        <w:outlineLvl w:val="0"/>
        <w:rPr>
          <w:rFonts w:ascii="Arial" w:hAnsi="Arial" w:cs="Arial"/>
          <w:szCs w:val="24"/>
        </w:rPr>
      </w:pPr>
      <w:r w:rsidRPr="000430AE">
        <w:rPr>
          <w:rFonts w:ascii="Arial" w:hAnsi="Arial" w:cs="Arial"/>
          <w:szCs w:val="24"/>
        </w:rPr>
        <w:t>Prior to plan approval</w:t>
      </w:r>
    </w:p>
    <w:p w:rsidR="000430AE" w:rsidRPr="000430AE" w:rsidRDefault="000430AE" w:rsidP="000430AE">
      <w:pPr>
        <w:widowControl/>
        <w:rPr>
          <w:rFonts w:ascii="Arial" w:hAnsi="Arial" w:cs="Arial"/>
          <w:szCs w:val="24"/>
        </w:rPr>
      </w:pPr>
    </w:p>
    <w:p w:rsidR="000430AE" w:rsidRPr="000430AE" w:rsidRDefault="000430AE" w:rsidP="000430AE">
      <w:pPr>
        <w:widowControl/>
        <w:ind w:left="720"/>
        <w:rPr>
          <w:rFonts w:ascii="Arial" w:hAnsi="Arial" w:cs="Arial"/>
          <w:szCs w:val="24"/>
        </w:rPr>
      </w:pPr>
      <w:r w:rsidRPr="000430AE">
        <w:rPr>
          <w:rFonts w:ascii="Arial" w:hAnsi="Arial" w:cs="Arial"/>
          <w:szCs w:val="24"/>
        </w:rPr>
        <w:t xml:space="preserve">A.  Revised application(s) listing the new responsible individual(s) </w:t>
      </w:r>
      <w:r w:rsidRPr="000430AE">
        <w:rPr>
          <w:rFonts w:ascii="Arial" w:hAnsi="Arial" w:cs="Arial"/>
          <w:szCs w:val="24"/>
          <w:u w:val="single"/>
        </w:rPr>
        <w:t>and/or approved agency</w:t>
      </w:r>
      <w:r w:rsidRPr="000430AE">
        <w:rPr>
          <w:rFonts w:ascii="Arial" w:hAnsi="Arial" w:cs="Arial"/>
          <w:szCs w:val="24"/>
        </w:rPr>
        <w:t>.</w:t>
      </w:r>
    </w:p>
    <w:p w:rsidR="000430AE" w:rsidRPr="000430AE" w:rsidRDefault="000430AE" w:rsidP="000430AE">
      <w:pPr>
        <w:widowControl/>
        <w:rPr>
          <w:rFonts w:ascii="Arial" w:hAnsi="Arial" w:cs="Arial"/>
          <w:szCs w:val="24"/>
        </w:rPr>
      </w:pPr>
    </w:p>
    <w:p w:rsidR="000430AE" w:rsidRPr="000430AE" w:rsidRDefault="000430AE" w:rsidP="000430AE">
      <w:pPr>
        <w:widowControl/>
        <w:numPr>
          <w:ilvl w:val="0"/>
          <w:numId w:val="10"/>
        </w:numPr>
        <w:ind w:left="720" w:hanging="270"/>
        <w:contextualSpacing/>
        <w:outlineLvl w:val="0"/>
        <w:rPr>
          <w:rFonts w:ascii="Arial" w:hAnsi="Arial" w:cs="Arial"/>
          <w:szCs w:val="24"/>
        </w:rPr>
      </w:pPr>
      <w:r w:rsidRPr="000430AE">
        <w:rPr>
          <w:rFonts w:ascii="Arial" w:hAnsi="Arial" w:cs="Arial"/>
          <w:szCs w:val="24"/>
        </w:rPr>
        <w:t>Following construction document approval</w:t>
      </w:r>
    </w:p>
    <w:p w:rsidR="000430AE" w:rsidRPr="000430AE" w:rsidRDefault="000430AE" w:rsidP="000430AE">
      <w:pPr>
        <w:widowControl/>
        <w:suppressAutoHyphens/>
        <w:rPr>
          <w:rFonts w:ascii="Arial" w:hAnsi="Arial" w:cs="Arial"/>
          <w:b/>
          <w:szCs w:val="24"/>
        </w:rPr>
      </w:pPr>
    </w:p>
    <w:p w:rsidR="000430AE" w:rsidRPr="000430AE" w:rsidRDefault="000430AE" w:rsidP="000430AE">
      <w:pPr>
        <w:widowControl/>
        <w:numPr>
          <w:ilvl w:val="0"/>
          <w:numId w:val="11"/>
        </w:numPr>
        <w:suppressAutoHyphens/>
        <w:ind w:left="1080"/>
        <w:rPr>
          <w:rFonts w:ascii="Arial" w:hAnsi="Arial" w:cs="Arial"/>
          <w:szCs w:val="24"/>
        </w:rPr>
      </w:pPr>
      <w:r w:rsidRPr="000430AE">
        <w:rPr>
          <w:rFonts w:ascii="Arial" w:hAnsi="Arial" w:cs="Arial"/>
          <w:szCs w:val="24"/>
        </w:rPr>
        <w:t xml:space="preserve">Revised application(s) listing the new responsible individual(s) </w:t>
      </w:r>
      <w:r w:rsidRPr="000430AE">
        <w:rPr>
          <w:rFonts w:ascii="Arial" w:hAnsi="Arial" w:cs="Arial"/>
          <w:szCs w:val="24"/>
          <w:u w:val="single"/>
        </w:rPr>
        <w:t>and/or approved agency.</w:t>
      </w:r>
    </w:p>
    <w:p w:rsidR="000430AE" w:rsidRPr="000430AE" w:rsidRDefault="000430AE" w:rsidP="000430AE">
      <w:pPr>
        <w:widowControl/>
        <w:suppressAutoHyphens/>
        <w:ind w:left="1260"/>
        <w:rPr>
          <w:rFonts w:ascii="Arial" w:hAnsi="Arial" w:cs="Arial"/>
          <w:szCs w:val="24"/>
        </w:rPr>
      </w:pPr>
    </w:p>
    <w:p w:rsidR="000430AE" w:rsidRPr="000430AE" w:rsidRDefault="000430AE" w:rsidP="000430AE">
      <w:pPr>
        <w:widowControl/>
        <w:numPr>
          <w:ilvl w:val="0"/>
          <w:numId w:val="11"/>
        </w:numPr>
        <w:suppressAutoHyphens/>
        <w:ind w:left="1080"/>
        <w:rPr>
          <w:rFonts w:ascii="Arial" w:hAnsi="Arial" w:cs="Arial"/>
          <w:szCs w:val="24"/>
        </w:rPr>
      </w:pPr>
      <w:r w:rsidRPr="000430AE">
        <w:rPr>
          <w:rFonts w:ascii="Arial" w:hAnsi="Arial" w:cs="Arial"/>
          <w:szCs w:val="24"/>
        </w:rPr>
        <w:t xml:space="preserve">An initial report, prepared by the new responsible individual(s) </w:t>
      </w:r>
      <w:r w:rsidRPr="000430AE">
        <w:rPr>
          <w:rFonts w:ascii="Arial" w:hAnsi="Arial" w:cs="Arial"/>
          <w:szCs w:val="24"/>
          <w:u w:val="single"/>
        </w:rPr>
        <w:t>and/or approved agency</w:t>
      </w:r>
      <w:r w:rsidRPr="000430AE">
        <w:rPr>
          <w:rFonts w:ascii="Arial" w:hAnsi="Arial" w:cs="Arial"/>
          <w:szCs w:val="24"/>
        </w:rPr>
        <w:t xml:space="preserve">, based on field observation(s) that the work performed and materials used and installed to date are in accordance with the project’s approved construction documents.  Any observed issues of non-conformance shall be listed in the report.  The new individual(s) </w:t>
      </w:r>
      <w:r w:rsidRPr="000430AE">
        <w:rPr>
          <w:rFonts w:ascii="Arial" w:hAnsi="Arial" w:cs="Arial"/>
          <w:szCs w:val="24"/>
          <w:u w:val="single"/>
        </w:rPr>
        <w:t>and/or approved agency</w:t>
      </w:r>
      <w:r w:rsidRPr="000430AE">
        <w:rPr>
          <w:rFonts w:ascii="Arial" w:hAnsi="Arial" w:cs="Arial"/>
          <w:szCs w:val="24"/>
        </w:rPr>
        <w:t xml:space="preserve"> shall be responsible for verification of project compliance, pursuant to Section 7-151, for the remainder of the project.</w:t>
      </w:r>
    </w:p>
    <w:p w:rsidR="000430AE" w:rsidRPr="000430AE" w:rsidRDefault="000430AE" w:rsidP="000430AE">
      <w:pPr>
        <w:widowControl/>
        <w:suppressAutoHyphens/>
        <w:ind w:left="1080" w:firstLine="720"/>
        <w:rPr>
          <w:rFonts w:ascii="Arial" w:hAnsi="Arial" w:cs="Arial"/>
          <w:szCs w:val="24"/>
        </w:rPr>
      </w:pPr>
    </w:p>
    <w:p w:rsidR="000430AE" w:rsidRPr="000430AE" w:rsidRDefault="000430AE" w:rsidP="000430AE">
      <w:pPr>
        <w:widowControl/>
        <w:numPr>
          <w:ilvl w:val="0"/>
          <w:numId w:val="11"/>
        </w:numPr>
        <w:suppressAutoHyphens/>
        <w:ind w:left="1080"/>
        <w:rPr>
          <w:rFonts w:ascii="Arial" w:hAnsi="Arial" w:cs="Arial"/>
          <w:szCs w:val="24"/>
        </w:rPr>
      </w:pPr>
      <w:r w:rsidRPr="000430AE">
        <w:rPr>
          <w:rFonts w:ascii="Arial" w:hAnsi="Arial" w:cs="Arial"/>
          <w:szCs w:val="24"/>
        </w:rPr>
        <w:t xml:space="preserve">A final verified report from the individual(s) </w:t>
      </w:r>
      <w:r w:rsidRPr="000430AE">
        <w:rPr>
          <w:rFonts w:ascii="Arial" w:hAnsi="Arial" w:cs="Arial"/>
          <w:szCs w:val="24"/>
          <w:u w:val="single"/>
        </w:rPr>
        <w:t>and/or approved agency</w:t>
      </w:r>
      <w:r w:rsidRPr="000430AE">
        <w:rPr>
          <w:rFonts w:ascii="Arial" w:hAnsi="Arial" w:cs="Arial"/>
          <w:i/>
          <w:szCs w:val="24"/>
        </w:rPr>
        <w:t xml:space="preserve"> </w:t>
      </w:r>
      <w:r w:rsidRPr="000430AE">
        <w:rPr>
          <w:rFonts w:ascii="Arial" w:hAnsi="Arial" w:cs="Arial"/>
          <w:szCs w:val="24"/>
        </w:rPr>
        <w:t>being replaced.</w:t>
      </w:r>
    </w:p>
    <w:p w:rsidR="000430AE" w:rsidRPr="000430AE" w:rsidRDefault="000430AE" w:rsidP="000430AE">
      <w:pPr>
        <w:widowControl/>
        <w:suppressAutoHyphens/>
        <w:rPr>
          <w:rFonts w:ascii="Arial" w:hAnsi="Arial" w:cs="Arial"/>
          <w:szCs w:val="24"/>
        </w:rPr>
      </w:pPr>
    </w:p>
    <w:p w:rsidR="000430AE" w:rsidRPr="000430AE" w:rsidRDefault="000430AE" w:rsidP="000430AE">
      <w:pPr>
        <w:widowControl/>
        <w:suppressAutoHyphens/>
        <w:ind w:left="1080"/>
        <w:rPr>
          <w:rFonts w:ascii="Arial" w:hAnsi="Arial" w:cs="Arial"/>
          <w:szCs w:val="24"/>
        </w:rPr>
      </w:pPr>
      <w:r w:rsidRPr="000430AE">
        <w:rPr>
          <w:rFonts w:ascii="Arial" w:hAnsi="Arial" w:cs="Arial"/>
          <w:b/>
          <w:szCs w:val="24"/>
        </w:rPr>
        <w:lastRenderedPageBreak/>
        <w:t>EXCEPTION to C</w:t>
      </w:r>
      <w:r w:rsidRPr="000430AE">
        <w:rPr>
          <w:rFonts w:ascii="Arial" w:hAnsi="Arial" w:cs="Arial"/>
          <w:szCs w:val="24"/>
        </w:rPr>
        <w:t xml:space="preserve">: In the event that the individual(s) </w:t>
      </w:r>
      <w:r w:rsidRPr="000430AE">
        <w:rPr>
          <w:rFonts w:ascii="Arial" w:hAnsi="Arial" w:cs="Arial"/>
          <w:szCs w:val="24"/>
          <w:u w:val="single"/>
        </w:rPr>
        <w:t>and/or approved agency</w:t>
      </w:r>
      <w:r w:rsidRPr="000430AE">
        <w:rPr>
          <w:rFonts w:ascii="Arial" w:hAnsi="Arial" w:cs="Arial"/>
          <w:szCs w:val="24"/>
        </w:rPr>
        <w:t xml:space="preserve"> being replaced refuses to or cannot provide a final verified report, the owner shall submit a letter to the Office, verifying that the work performed and materials used and installed are in accordance with the project’s approved construction documents.  The letter shall also list the reason the verified report could not be obtained.</w:t>
      </w:r>
    </w:p>
    <w:p w:rsidR="000430AE" w:rsidRPr="000430AE" w:rsidRDefault="000430AE" w:rsidP="000430AE">
      <w:pPr>
        <w:widowControl/>
        <w:suppressAutoHyphens/>
        <w:spacing w:line="360" w:lineRule="auto"/>
        <w:ind w:firstLine="720"/>
        <w:rPr>
          <w:rFonts w:ascii="Arial" w:hAnsi="Arial" w:cs="Arial"/>
          <w:szCs w:val="24"/>
        </w:rPr>
      </w:pPr>
    </w:p>
    <w:p w:rsidR="000430AE" w:rsidRPr="000430AE" w:rsidRDefault="000430AE" w:rsidP="000430AE">
      <w:pPr>
        <w:tabs>
          <w:tab w:val="left" w:pos="720"/>
          <w:tab w:val="num" w:pos="1329"/>
        </w:tabs>
        <w:spacing w:line="360" w:lineRule="auto"/>
        <w:rPr>
          <w:rFonts w:ascii="Arial" w:hAnsi="Arial" w:cs="Arial"/>
          <w:b/>
          <w:color w:val="000000"/>
          <w:szCs w:val="24"/>
        </w:rPr>
      </w:pPr>
      <w:r w:rsidRPr="000430AE">
        <w:rPr>
          <w:rFonts w:ascii="Arial" w:hAnsi="Arial" w:cs="Arial"/>
          <w:b/>
          <w:color w:val="000000"/>
          <w:szCs w:val="24"/>
        </w:rPr>
        <w:t>…</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spacing w:line="360" w:lineRule="auto"/>
        <w:rPr>
          <w:rFonts w:ascii="Arial" w:hAnsi="Arial" w:cs="Arial"/>
          <w:szCs w:val="24"/>
        </w:rPr>
      </w:pPr>
    </w:p>
    <w:p w:rsidR="000430AE" w:rsidRPr="000430AE" w:rsidRDefault="000430AE" w:rsidP="00BB1BF0">
      <w:pPr>
        <w:pStyle w:val="Heading2"/>
        <w:rPr>
          <w:snapToGrid/>
        </w:rPr>
      </w:pPr>
      <w:r w:rsidRPr="000430AE">
        <w:rPr>
          <w:snapToGrid/>
        </w:rPr>
        <w:t>7-153. Changes to the approved work.</w:t>
      </w:r>
    </w:p>
    <w:p w:rsidR="000430AE" w:rsidRPr="000430AE" w:rsidRDefault="000430AE" w:rsidP="000430AE">
      <w:pPr>
        <w:widowControl/>
        <w:autoSpaceDE w:val="0"/>
        <w:autoSpaceDN w:val="0"/>
        <w:adjustRightInd w:val="0"/>
        <w:ind w:left="180"/>
        <w:rPr>
          <w:rFonts w:ascii="Arial" w:hAnsi="Arial" w:cs="Arial"/>
          <w:b/>
          <w:i/>
          <w:snapToGrid/>
          <w:szCs w:val="24"/>
        </w:rPr>
      </w:pPr>
      <w:r w:rsidRPr="000430AE">
        <w:rPr>
          <w:rFonts w:ascii="Arial" w:hAnsi="Arial" w:cs="Arial"/>
          <w:b/>
          <w:i/>
          <w:snapToGrid/>
          <w:szCs w:val="24"/>
        </w:rPr>
        <w:t>…</w:t>
      </w:r>
    </w:p>
    <w:p w:rsidR="000430AE" w:rsidRPr="000430AE" w:rsidRDefault="000430AE" w:rsidP="000430AE">
      <w:pPr>
        <w:widowControl/>
        <w:autoSpaceDE w:val="0"/>
        <w:autoSpaceDN w:val="0"/>
        <w:adjustRightInd w:val="0"/>
        <w:ind w:firstLine="180"/>
        <w:rPr>
          <w:rFonts w:ascii="Arial" w:hAnsi="Arial" w:cs="Arial"/>
          <w:snapToGrid/>
          <w:szCs w:val="24"/>
        </w:rPr>
      </w:pPr>
    </w:p>
    <w:p w:rsidR="000430AE" w:rsidRPr="000430AE" w:rsidRDefault="000430AE" w:rsidP="000430AE">
      <w:pPr>
        <w:widowControl/>
        <w:autoSpaceDE w:val="0"/>
        <w:autoSpaceDN w:val="0"/>
        <w:adjustRightInd w:val="0"/>
        <w:ind w:firstLine="180"/>
        <w:rPr>
          <w:rFonts w:ascii="Arial" w:hAnsi="Arial" w:cs="Arial"/>
          <w:snapToGrid/>
          <w:szCs w:val="24"/>
        </w:rPr>
      </w:pPr>
      <w:r w:rsidRPr="000430AE">
        <w:rPr>
          <w:rFonts w:ascii="Arial" w:hAnsi="Arial" w:cs="Arial"/>
          <w:snapToGrid/>
          <w:szCs w:val="24"/>
        </w:rPr>
        <w:t>(b)</w:t>
      </w:r>
      <w:r w:rsidRPr="000430AE">
        <w:rPr>
          <w:rFonts w:ascii="Arial" w:hAnsi="Arial" w:cs="Arial"/>
          <w:b/>
          <w:snapToGrid/>
          <w:szCs w:val="24"/>
        </w:rPr>
        <w:t xml:space="preserve"> – Changes that do not materially alter the work.</w:t>
      </w:r>
      <w:r w:rsidRPr="000430AE">
        <w:rPr>
          <w:rFonts w:ascii="Arial" w:hAnsi="Arial" w:cs="Arial"/>
          <w:snapToGrid/>
          <w:szCs w:val="24"/>
        </w:rPr>
        <w:t xml:space="preserve"> The following types of changes in the work do not materially alter the work and do not require the submission of amended construction documents to the office:</w:t>
      </w:r>
    </w:p>
    <w:p w:rsidR="000430AE" w:rsidRDefault="005D65F9" w:rsidP="000430AE">
      <w:pPr>
        <w:widowControl/>
        <w:autoSpaceDE w:val="0"/>
        <w:autoSpaceDN w:val="0"/>
        <w:adjustRightInd w:val="0"/>
        <w:rPr>
          <w:rFonts w:ascii="Arial" w:hAnsi="Arial" w:cs="Arial"/>
          <w:snapToGrid/>
          <w:szCs w:val="24"/>
        </w:rPr>
      </w:pPr>
      <w:r>
        <w:rPr>
          <w:rFonts w:ascii="Arial" w:hAnsi="Arial" w:cs="Arial"/>
          <w:snapToGrid/>
          <w:szCs w:val="24"/>
        </w:rPr>
        <w:t>…</w:t>
      </w:r>
    </w:p>
    <w:p w:rsidR="005D65F9" w:rsidRPr="000430AE" w:rsidRDefault="005D65F9" w:rsidP="000430AE">
      <w:pPr>
        <w:widowControl/>
        <w:autoSpaceDE w:val="0"/>
        <w:autoSpaceDN w:val="0"/>
        <w:adjustRightInd w:val="0"/>
        <w:rPr>
          <w:rFonts w:ascii="Arial" w:hAnsi="Arial" w:cs="Arial"/>
          <w:snapToGrid/>
          <w:szCs w:val="24"/>
        </w:rPr>
      </w:pPr>
    </w:p>
    <w:p w:rsidR="000430AE" w:rsidRPr="000430AE" w:rsidRDefault="000430AE" w:rsidP="000430AE">
      <w:pPr>
        <w:widowControl/>
        <w:autoSpaceDE w:val="0"/>
        <w:autoSpaceDN w:val="0"/>
        <w:adjustRightInd w:val="0"/>
        <w:rPr>
          <w:rFonts w:ascii="Arial" w:hAnsi="Arial" w:cs="Arial"/>
          <w:snapToGrid/>
          <w:szCs w:val="24"/>
        </w:rPr>
      </w:pPr>
      <w:r w:rsidRPr="000430AE">
        <w:rPr>
          <w:rFonts w:ascii="Arial" w:hAnsi="Arial" w:cs="Arial"/>
          <w:snapToGrid/>
          <w:szCs w:val="24"/>
        </w:rPr>
        <w:t xml:space="preserve">If the architect or engineer in responsible charge of a project determines that </w:t>
      </w:r>
      <w:r w:rsidRPr="000430AE">
        <w:rPr>
          <w:rFonts w:ascii="Arial" w:hAnsi="Arial" w:cs="Arial"/>
          <w:strike/>
          <w:snapToGrid/>
          <w:szCs w:val="24"/>
        </w:rPr>
        <w:t>plans and/or specifications</w:t>
      </w:r>
      <w:r w:rsidRPr="000430AE">
        <w:rPr>
          <w:rFonts w:ascii="Arial" w:hAnsi="Arial" w:cs="Arial"/>
          <w:snapToGrid/>
          <w:szCs w:val="24"/>
        </w:rPr>
        <w:t xml:space="preserve"> </w:t>
      </w:r>
      <w:r w:rsidRPr="000430AE">
        <w:rPr>
          <w:rFonts w:ascii="Arial" w:hAnsi="Arial" w:cs="Arial"/>
          <w:snapToGrid/>
          <w:szCs w:val="24"/>
          <w:u w:val="single"/>
        </w:rPr>
        <w:t xml:space="preserve">changes to the approved construction documents </w:t>
      </w:r>
      <w:r w:rsidRPr="000430AE">
        <w:rPr>
          <w:rFonts w:ascii="Arial" w:hAnsi="Arial" w:cs="Arial"/>
          <w:snapToGrid/>
          <w:szCs w:val="24"/>
        </w:rPr>
        <w:t xml:space="preserve">are necessary </w:t>
      </w:r>
      <w:r w:rsidRPr="000430AE">
        <w:rPr>
          <w:rFonts w:ascii="Arial" w:hAnsi="Arial" w:cs="Arial"/>
          <w:strike/>
          <w:snapToGrid/>
          <w:szCs w:val="24"/>
        </w:rPr>
        <w:t>for a change</w:t>
      </w:r>
      <w:r w:rsidRPr="000430AE">
        <w:rPr>
          <w:rFonts w:ascii="Arial" w:hAnsi="Arial" w:cs="Arial"/>
          <w:snapToGrid/>
          <w:szCs w:val="24"/>
        </w:rPr>
        <w:t xml:space="preserve"> that do</w:t>
      </w:r>
      <w:r w:rsidRPr="000430AE">
        <w:rPr>
          <w:rFonts w:ascii="Arial" w:hAnsi="Arial" w:cs="Arial"/>
          <w:strike/>
          <w:snapToGrid/>
          <w:szCs w:val="24"/>
        </w:rPr>
        <w:t>es</w:t>
      </w:r>
      <w:r w:rsidRPr="000430AE">
        <w:rPr>
          <w:rFonts w:ascii="Arial" w:hAnsi="Arial" w:cs="Arial"/>
          <w:snapToGrid/>
          <w:szCs w:val="24"/>
        </w:rPr>
        <w:t xml:space="preserve"> not materially alter the work, all such</w:t>
      </w:r>
      <w:r w:rsidRPr="000430AE">
        <w:rPr>
          <w:rFonts w:ascii="Arial" w:hAnsi="Arial" w:cs="Arial"/>
          <w:strike/>
          <w:snapToGrid/>
          <w:szCs w:val="24"/>
        </w:rPr>
        <w:t xml:space="preserve"> plans or specifications</w:t>
      </w:r>
      <w:r w:rsidRPr="000430AE">
        <w:rPr>
          <w:rFonts w:ascii="Arial" w:hAnsi="Arial" w:cs="Arial"/>
          <w:snapToGrid/>
          <w:szCs w:val="24"/>
        </w:rPr>
        <w:t xml:space="preserve"> </w:t>
      </w:r>
      <w:r w:rsidRPr="000430AE">
        <w:rPr>
          <w:rFonts w:ascii="Arial" w:hAnsi="Arial" w:cs="Arial"/>
          <w:snapToGrid/>
          <w:szCs w:val="24"/>
          <w:u w:val="single"/>
        </w:rPr>
        <w:t>changes</w:t>
      </w:r>
      <w:r w:rsidRPr="000430AE">
        <w:rPr>
          <w:rFonts w:ascii="Arial" w:hAnsi="Arial" w:cs="Arial"/>
          <w:i/>
          <w:snapToGrid/>
          <w:szCs w:val="24"/>
          <w:u w:val="single"/>
        </w:rPr>
        <w:t xml:space="preserve"> </w:t>
      </w:r>
      <w:r w:rsidRPr="000430AE">
        <w:rPr>
          <w:rFonts w:ascii="Arial" w:hAnsi="Arial" w:cs="Arial"/>
          <w:snapToGrid/>
          <w:szCs w:val="24"/>
        </w:rPr>
        <w:t>shall be stamped and signed by the appropriate design professional(s) pursuant to Section 7-115. All changes in the work are subject to concurrence of the Office field staff as to whether or not the change materially alters the work.</w:t>
      </w:r>
    </w:p>
    <w:p w:rsidR="000430AE" w:rsidRPr="000430AE" w:rsidRDefault="000430AE" w:rsidP="000430AE">
      <w:pPr>
        <w:widowControl/>
        <w:autoSpaceDE w:val="0"/>
        <w:autoSpaceDN w:val="0"/>
        <w:adjustRightInd w:val="0"/>
        <w:rPr>
          <w:rFonts w:ascii="Arial" w:hAnsi="Arial" w:cs="Arial"/>
          <w:snapToGrid/>
          <w:szCs w:val="24"/>
        </w:rPr>
      </w:pPr>
      <w:r w:rsidRPr="000430AE">
        <w:rPr>
          <w:rFonts w:ascii="Arial" w:hAnsi="Arial" w:cs="Arial"/>
          <w:snapToGrid/>
          <w:szCs w:val="24"/>
        </w:rPr>
        <w:t>…</w:t>
      </w:r>
    </w:p>
    <w:p w:rsidR="000430AE" w:rsidRPr="000430AE" w:rsidRDefault="000430AE" w:rsidP="000430AE">
      <w:pPr>
        <w:widowControl/>
        <w:autoSpaceDE w:val="0"/>
        <w:autoSpaceDN w:val="0"/>
        <w:adjustRightInd w:val="0"/>
        <w:rPr>
          <w:rFonts w:ascii="Arial" w:hAnsi="Arial" w:cs="Arial"/>
          <w:snapToGrid/>
          <w:szCs w:val="24"/>
        </w:rPr>
      </w:pPr>
    </w:p>
    <w:p w:rsidR="000430AE" w:rsidRPr="000430AE" w:rsidRDefault="000430AE" w:rsidP="000430AE">
      <w:pPr>
        <w:widowControl/>
        <w:autoSpaceDE w:val="0"/>
        <w:autoSpaceDN w:val="0"/>
        <w:adjustRightInd w:val="0"/>
        <w:rPr>
          <w:rFonts w:ascii="Arial" w:hAnsi="Arial" w:cs="Arial"/>
          <w:b/>
          <w:snapToGrid/>
          <w:szCs w:val="24"/>
        </w:rPr>
      </w:pPr>
      <w:r w:rsidRPr="000430AE">
        <w:rPr>
          <w:rFonts w:ascii="Arial" w:hAnsi="Arial" w:cs="Arial"/>
          <w:snapToGrid/>
          <w:szCs w:val="24"/>
        </w:rPr>
        <w:t xml:space="preserve">(e) </w:t>
      </w:r>
      <w:r w:rsidRPr="000430AE">
        <w:rPr>
          <w:rFonts w:ascii="Arial" w:hAnsi="Arial" w:cs="Arial"/>
          <w:b/>
          <w:bCs/>
          <w:snapToGrid/>
          <w:szCs w:val="24"/>
        </w:rPr>
        <w:t xml:space="preserve">Documentation of changes. </w:t>
      </w:r>
      <w:r w:rsidRPr="000430AE">
        <w:rPr>
          <w:rFonts w:ascii="Arial" w:hAnsi="Arial" w:cs="Arial"/>
          <w:snapToGrid/>
          <w:szCs w:val="24"/>
        </w:rPr>
        <w:t xml:space="preserve">The architect or engineer in responsible charge shall maintain a log of all changes to the work of construction. The log shall indicate whether the Office has made a determination as to whether each change materially alters the work, the date such determination was made, and the name of the Office staff who made the determination. </w:t>
      </w:r>
      <w:r w:rsidRPr="000430AE">
        <w:rPr>
          <w:rFonts w:ascii="Arial" w:hAnsi="Arial" w:cs="Arial"/>
          <w:snapToGrid/>
          <w:szCs w:val="24"/>
          <w:u w:val="single"/>
        </w:rPr>
        <w:t>The log shall be maintained on the project site as part of the inspector’s</w:t>
      </w:r>
      <w:r w:rsidRPr="000430AE">
        <w:rPr>
          <w:rFonts w:ascii="Arial" w:hAnsi="Arial" w:cs="Arial"/>
          <w:b/>
          <w:snapToGrid/>
          <w:szCs w:val="24"/>
          <w:u w:val="single"/>
        </w:rPr>
        <w:t xml:space="preserve"> </w:t>
      </w:r>
      <w:r w:rsidRPr="000430AE">
        <w:rPr>
          <w:rFonts w:ascii="Arial" w:hAnsi="Arial" w:cs="Arial"/>
          <w:snapToGrid/>
          <w:szCs w:val="24"/>
          <w:u w:val="single"/>
        </w:rPr>
        <w:t>field records</w:t>
      </w:r>
      <w:r w:rsidRPr="000430AE">
        <w:rPr>
          <w:rFonts w:ascii="Arial" w:hAnsi="Arial" w:cs="Arial"/>
          <w:snapToGrid/>
          <w:szCs w:val="24"/>
        </w:rPr>
        <w:t>.</w:t>
      </w:r>
      <w:r w:rsidRPr="000430AE">
        <w:rPr>
          <w:rFonts w:ascii="Arial" w:hAnsi="Arial" w:cs="Arial"/>
          <w:b/>
          <w:snapToGrid/>
          <w:szCs w:val="24"/>
        </w:rPr>
        <w:t xml:space="preserve"> </w:t>
      </w:r>
    </w:p>
    <w:p w:rsidR="000430AE" w:rsidRPr="000430AE" w:rsidRDefault="000430AE" w:rsidP="000430AE">
      <w:pPr>
        <w:widowControl/>
        <w:autoSpaceDE w:val="0"/>
        <w:autoSpaceDN w:val="0"/>
        <w:adjustRightInd w:val="0"/>
        <w:rPr>
          <w:rFonts w:ascii="Arial" w:hAnsi="Arial" w:cs="Arial"/>
          <w:snapToGrid/>
          <w:szCs w:val="24"/>
        </w:rPr>
      </w:pPr>
      <w:r w:rsidRPr="000430AE">
        <w:rPr>
          <w:rFonts w:ascii="Arial" w:hAnsi="Arial" w:cs="Arial"/>
          <w:szCs w:val="24"/>
        </w:rPr>
        <w:t>…</w:t>
      </w:r>
    </w:p>
    <w:p w:rsidR="000430AE" w:rsidRPr="000430AE" w:rsidRDefault="000430AE" w:rsidP="000430AE">
      <w:pPr>
        <w:widowControl/>
        <w:autoSpaceDE w:val="0"/>
        <w:autoSpaceDN w:val="0"/>
        <w:adjustRightInd w:val="0"/>
        <w:rPr>
          <w:rFonts w:ascii="Arial" w:hAnsi="Arial" w:cs="Arial"/>
          <w:snapToGrid/>
          <w:szCs w:val="24"/>
        </w:rPr>
      </w:pPr>
    </w:p>
    <w:p w:rsidR="000430AE" w:rsidRPr="000430AE" w:rsidRDefault="000430AE" w:rsidP="00BB1BF0">
      <w:pPr>
        <w:pStyle w:val="Heading2"/>
      </w:pPr>
      <w:r w:rsidRPr="000430AE">
        <w:rPr>
          <w:snapToGrid/>
        </w:rPr>
        <w:t>7-155. Final approval of the work.</w:t>
      </w:r>
    </w:p>
    <w:p w:rsidR="000430AE" w:rsidRPr="000430AE" w:rsidRDefault="000430AE" w:rsidP="000430AE">
      <w:pPr>
        <w:widowControl/>
        <w:autoSpaceDE w:val="0"/>
        <w:autoSpaceDN w:val="0"/>
        <w:adjustRightInd w:val="0"/>
        <w:ind w:left="180"/>
        <w:rPr>
          <w:rFonts w:ascii="Arial" w:hAnsi="Arial" w:cs="Arial"/>
          <w:b/>
          <w:i/>
          <w:snapToGrid/>
          <w:szCs w:val="24"/>
        </w:rPr>
      </w:pPr>
      <w:r w:rsidRPr="000430AE">
        <w:rPr>
          <w:rFonts w:ascii="Arial" w:hAnsi="Arial" w:cs="Arial"/>
          <w:b/>
          <w:i/>
          <w:snapToGrid/>
          <w:szCs w:val="24"/>
        </w:rPr>
        <w:t>…</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spacing w:before="120"/>
        <w:rPr>
          <w:rFonts w:ascii="Arial" w:hAnsi="Arial" w:cs="Arial"/>
          <w:strike/>
          <w:szCs w:val="24"/>
        </w:rPr>
      </w:pPr>
      <w:r w:rsidRPr="000430AE">
        <w:rPr>
          <w:rFonts w:ascii="Arial" w:hAnsi="Arial" w:cs="Arial"/>
          <w:strike/>
          <w:snapToGrid/>
          <w:szCs w:val="24"/>
        </w:rPr>
        <w:t xml:space="preserve"> (d) Upon completion of the project, all copies of construction procedure records as required by Section 7-145 (a) 6 shall be transmitted to the Office.</w:t>
      </w:r>
    </w:p>
    <w:p w:rsidR="000430AE" w:rsidRPr="000430AE" w:rsidRDefault="000430AE" w:rsidP="000430AE">
      <w:pPr>
        <w:widowControl/>
        <w:autoSpaceDE w:val="0"/>
        <w:autoSpaceDN w:val="0"/>
        <w:adjustRightInd w:val="0"/>
        <w:rPr>
          <w:rFonts w:ascii="Arial" w:hAnsi="Arial" w:cs="Arial"/>
          <w:snapToGrid/>
          <w:szCs w:val="24"/>
        </w:rPr>
      </w:pPr>
      <w:r w:rsidRPr="000430AE">
        <w:rPr>
          <w:rFonts w:ascii="Arial" w:hAnsi="Arial" w:cs="Arial"/>
          <w:snapToGrid/>
          <w:szCs w:val="24"/>
        </w:rPr>
        <w:t>…</w:t>
      </w:r>
    </w:p>
    <w:p w:rsidR="000430AE" w:rsidRPr="000430AE" w:rsidRDefault="000430AE" w:rsidP="000430AE">
      <w:pPr>
        <w:widowControl/>
        <w:autoSpaceDE w:val="0"/>
        <w:autoSpaceDN w:val="0"/>
        <w:adjustRightInd w:val="0"/>
        <w:rPr>
          <w:rFonts w:ascii="Arial" w:hAnsi="Arial" w:cs="Arial"/>
          <w:snapToGrid/>
          <w:szCs w:val="24"/>
        </w:rPr>
      </w:pPr>
    </w:p>
    <w:p w:rsidR="000430AE" w:rsidRPr="000430AE" w:rsidRDefault="000430AE" w:rsidP="00BB1BF0">
      <w:pPr>
        <w:pStyle w:val="Heading1"/>
      </w:pPr>
      <w:r w:rsidRPr="000430AE">
        <w:t>ARTICLE 5</w:t>
      </w:r>
    </w:p>
    <w:p w:rsidR="000430AE" w:rsidRPr="000430AE" w:rsidRDefault="000430AE" w:rsidP="00BB1BF0">
      <w:pPr>
        <w:pStyle w:val="Heading1"/>
      </w:pPr>
      <w:r w:rsidRPr="000430AE">
        <w:t>APPEALS TO THE HOSPITAL BUILDING SAFETY BOARD</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spacing w:line="360" w:lineRule="auto"/>
        <w:rPr>
          <w:rFonts w:ascii="Arial" w:hAnsi="Arial" w:cs="Arial"/>
          <w:snapToGrid/>
          <w:szCs w:val="24"/>
        </w:rPr>
      </w:pPr>
      <w:r w:rsidRPr="000430AE">
        <w:rPr>
          <w:rFonts w:ascii="Arial" w:hAnsi="Arial" w:cs="Arial"/>
          <w:snapToGrid/>
          <w:szCs w:val="24"/>
        </w:rPr>
        <w:t>…</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spacing w:line="360" w:lineRule="auto"/>
        <w:rPr>
          <w:rFonts w:ascii="Arial" w:hAnsi="Arial" w:cs="Arial"/>
          <w:b/>
          <w:snapToGrid/>
          <w:szCs w:val="24"/>
        </w:rPr>
      </w:pPr>
      <w:r w:rsidRPr="000430AE">
        <w:rPr>
          <w:rFonts w:ascii="Arial" w:hAnsi="Arial" w:cs="Arial"/>
          <w:b/>
          <w:snapToGrid/>
          <w:szCs w:val="24"/>
        </w:rPr>
        <w:t>7-163. Formal hearing request.</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snapToGrid/>
          <w:szCs w:val="24"/>
        </w:rPr>
      </w:pPr>
      <w:r w:rsidRPr="000430AE">
        <w:rPr>
          <w:rFonts w:ascii="Arial" w:hAnsi="Arial" w:cs="Arial"/>
          <w:snapToGrid/>
          <w:szCs w:val="24"/>
        </w:rPr>
        <w:t xml:space="preserve">Consistent with Section 7-159 and upon completion of the Comment Process Review procedure identified in Section 7-161, the appellant may appeal the final determination </w:t>
      </w:r>
      <w:r w:rsidRPr="000430AE">
        <w:rPr>
          <w:rFonts w:ascii="Arial" w:hAnsi="Arial" w:cs="Arial"/>
          <w:snapToGrid/>
          <w:szCs w:val="24"/>
        </w:rPr>
        <w:lastRenderedPageBreak/>
        <w:t>of the Deputy Director to the Hospital Building Safety Board. To request a formal hearing, the appellant shall submit a written request for appeal containing the information described in Section 7-161(b)(</w:t>
      </w:r>
      <w:proofErr w:type="gramStart"/>
      <w:r w:rsidRPr="000430AE">
        <w:rPr>
          <w:rFonts w:ascii="Arial" w:hAnsi="Arial" w:cs="Arial"/>
          <w:snapToGrid/>
          <w:szCs w:val="24"/>
        </w:rPr>
        <w:t>1)-(</w:t>
      </w:r>
      <w:proofErr w:type="gramEnd"/>
      <w:r w:rsidRPr="000430AE">
        <w:rPr>
          <w:rFonts w:ascii="Arial" w:hAnsi="Arial" w:cs="Arial"/>
          <w:snapToGrid/>
          <w:szCs w:val="24"/>
        </w:rPr>
        <w:t xml:space="preserve">5) to the Hospital Building Safety Board through the Office within fifteen (15) calendar days of issuance of the Deputy Director’s final determination pursuant to Section 7-161(d). Any request for appeal </w:t>
      </w:r>
      <w:r w:rsidRPr="000430AE">
        <w:rPr>
          <w:rFonts w:ascii="Arial" w:hAnsi="Arial" w:cs="Arial"/>
          <w:strike/>
          <w:snapToGrid/>
          <w:szCs w:val="24"/>
        </w:rPr>
        <w:t>submitted</w:t>
      </w:r>
      <w:r w:rsidRPr="000430AE">
        <w:rPr>
          <w:rFonts w:ascii="Arial" w:hAnsi="Arial" w:cs="Arial"/>
          <w:snapToGrid/>
          <w:szCs w:val="24"/>
        </w:rPr>
        <w:t xml:space="preserve"> </w:t>
      </w:r>
      <w:r w:rsidRPr="000430AE">
        <w:rPr>
          <w:rFonts w:ascii="Arial" w:hAnsi="Arial" w:cs="Arial"/>
          <w:snapToGrid/>
          <w:szCs w:val="24"/>
          <w:u w:val="single"/>
        </w:rPr>
        <w:t xml:space="preserve">received by the Office </w:t>
      </w:r>
      <w:r w:rsidRPr="000430AE">
        <w:rPr>
          <w:rFonts w:ascii="Arial" w:hAnsi="Arial" w:cs="Arial"/>
          <w:snapToGrid/>
          <w:szCs w:val="24"/>
        </w:rPr>
        <w:t>more than fifteen (15) calendar days after issuance of the Deputy Director’s final determination pursuant to 7-161(d) may be considered at the discretion of the Office.</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snapToGrid/>
          <w:szCs w:val="24"/>
        </w:rPr>
      </w:pPr>
    </w:p>
    <w:p w:rsidR="000430AE" w:rsidRPr="000430AE" w:rsidRDefault="000430AE" w:rsidP="00BB1BF0">
      <w:pPr>
        <w:pStyle w:val="Heading2"/>
        <w:rPr>
          <w:snapToGrid/>
        </w:rPr>
      </w:pPr>
      <w:r w:rsidRPr="000430AE">
        <w:rPr>
          <w:snapToGrid/>
        </w:rPr>
        <w:t>7-165 Formal hearing.</w:t>
      </w:r>
    </w:p>
    <w:p w:rsidR="000430AE" w:rsidRPr="000430AE" w:rsidRDefault="000430AE" w:rsidP="000430AE">
      <w:pPr>
        <w:widowControl/>
        <w:numPr>
          <w:ilvl w:val="0"/>
          <w:numId w:val="33"/>
        </w:numPr>
        <w:spacing w:before="120"/>
        <w:ind w:firstLine="360"/>
        <w:contextualSpacing/>
        <w:rPr>
          <w:rFonts w:ascii="Arial" w:hAnsi="Arial" w:cs="Arial"/>
          <w:snapToGrid/>
          <w:szCs w:val="24"/>
        </w:rPr>
      </w:pPr>
      <w:r w:rsidRPr="000430AE">
        <w:rPr>
          <w:rFonts w:ascii="Arial" w:hAnsi="Arial" w:cs="Arial"/>
          <w:snapToGrid/>
          <w:szCs w:val="24"/>
        </w:rPr>
        <w:t>The Hospital Building Safety Board shall act as the hearing body for appeals submitted pursuant to Section 7-163 and shall conduct a public hearing on the appeal.</w:t>
      </w:r>
    </w:p>
    <w:p w:rsidR="000430AE" w:rsidRPr="000430AE" w:rsidRDefault="000430AE" w:rsidP="000430AE">
      <w:pPr>
        <w:widowControl/>
        <w:numPr>
          <w:ilvl w:val="0"/>
          <w:numId w:val="33"/>
        </w:numPr>
        <w:spacing w:before="120"/>
        <w:ind w:firstLine="360"/>
        <w:rPr>
          <w:rFonts w:ascii="Arial" w:hAnsi="Arial" w:cs="Arial"/>
          <w:snapToGrid/>
          <w:szCs w:val="24"/>
        </w:rPr>
      </w:pPr>
      <w:r w:rsidRPr="000430AE">
        <w:rPr>
          <w:rFonts w:ascii="Arial" w:hAnsi="Arial" w:cs="Arial"/>
          <w:snapToGrid/>
          <w:szCs w:val="24"/>
        </w:rPr>
        <w:t>The Chair of the Hospital Building Safety Board shall call a hearing on an appeal. The hearing shall be convened at a location selected by the Chair.</w:t>
      </w:r>
    </w:p>
    <w:p w:rsidR="000430AE" w:rsidRPr="000430AE" w:rsidRDefault="000430AE" w:rsidP="000430AE">
      <w:pPr>
        <w:widowControl/>
        <w:numPr>
          <w:ilvl w:val="0"/>
          <w:numId w:val="33"/>
        </w:numPr>
        <w:spacing w:before="120"/>
        <w:ind w:firstLine="360"/>
        <w:rPr>
          <w:rFonts w:ascii="Arial" w:hAnsi="Arial" w:cs="Arial"/>
          <w:snapToGrid/>
          <w:szCs w:val="24"/>
        </w:rPr>
      </w:pPr>
      <w:r w:rsidRPr="000430AE">
        <w:rPr>
          <w:rFonts w:ascii="Arial" w:hAnsi="Arial" w:cs="Arial"/>
          <w:snapToGrid/>
          <w:szCs w:val="24"/>
        </w:rPr>
        <w:t xml:space="preserve">The hearing shall be held within </w:t>
      </w:r>
      <w:r w:rsidRPr="000430AE">
        <w:rPr>
          <w:rFonts w:ascii="Arial" w:hAnsi="Arial" w:cs="Arial"/>
          <w:strike/>
          <w:snapToGrid/>
          <w:szCs w:val="24"/>
        </w:rPr>
        <w:t>thirty (30)</w:t>
      </w:r>
      <w:r w:rsidRPr="000430AE">
        <w:rPr>
          <w:rFonts w:ascii="Arial" w:hAnsi="Arial" w:cs="Arial"/>
          <w:snapToGrid/>
          <w:szCs w:val="24"/>
        </w:rPr>
        <w:t xml:space="preserve"> </w:t>
      </w:r>
      <w:proofErr w:type="gramStart"/>
      <w:r w:rsidRPr="000430AE">
        <w:rPr>
          <w:rFonts w:ascii="Arial" w:hAnsi="Arial" w:cs="Arial"/>
          <w:snapToGrid/>
          <w:szCs w:val="24"/>
          <w:u w:val="single"/>
        </w:rPr>
        <w:t>forty five</w:t>
      </w:r>
      <w:proofErr w:type="gramEnd"/>
      <w:r w:rsidRPr="000430AE">
        <w:rPr>
          <w:rFonts w:ascii="Arial" w:hAnsi="Arial" w:cs="Arial"/>
          <w:snapToGrid/>
          <w:szCs w:val="24"/>
          <w:u w:val="single"/>
        </w:rPr>
        <w:t xml:space="preserve"> (45) </w:t>
      </w:r>
      <w:r w:rsidRPr="000430AE">
        <w:rPr>
          <w:rFonts w:ascii="Arial" w:hAnsi="Arial" w:cs="Arial"/>
          <w:snapToGrid/>
          <w:szCs w:val="24"/>
        </w:rPr>
        <w:t xml:space="preserve">calendar days of </w:t>
      </w:r>
      <w:r w:rsidRPr="000430AE">
        <w:rPr>
          <w:rFonts w:ascii="Arial" w:hAnsi="Arial" w:cs="Arial"/>
          <w:strike/>
          <w:snapToGrid/>
          <w:szCs w:val="24"/>
        </w:rPr>
        <w:t>issuance</w:t>
      </w:r>
      <w:r w:rsidRPr="000430AE">
        <w:rPr>
          <w:rFonts w:ascii="Arial" w:hAnsi="Arial" w:cs="Arial"/>
          <w:snapToGrid/>
          <w:szCs w:val="24"/>
        </w:rPr>
        <w:t xml:space="preserve"> </w:t>
      </w:r>
      <w:r w:rsidRPr="000430AE">
        <w:rPr>
          <w:rFonts w:ascii="Arial" w:hAnsi="Arial" w:cs="Arial"/>
          <w:snapToGrid/>
          <w:szCs w:val="24"/>
          <w:u w:val="single"/>
        </w:rPr>
        <w:t xml:space="preserve">receipt by the Office </w:t>
      </w:r>
      <w:r w:rsidRPr="000430AE">
        <w:rPr>
          <w:rFonts w:ascii="Arial" w:hAnsi="Arial" w:cs="Arial"/>
          <w:snapToGrid/>
          <w:szCs w:val="24"/>
        </w:rPr>
        <w:t>of the written request for appeal described in Section 7-163. The parties to the appeal shall be notified in writing of the time and place of the hearing within fifteen (15) calendar days of receipt by the Office of the request for appeal.</w:t>
      </w:r>
    </w:p>
    <w:p w:rsidR="000430AE" w:rsidRPr="000430AE" w:rsidRDefault="000430AE" w:rsidP="000430AE">
      <w:pPr>
        <w:widowControl/>
        <w:numPr>
          <w:ilvl w:val="0"/>
          <w:numId w:val="33"/>
        </w:numPr>
        <w:spacing w:before="120"/>
        <w:ind w:firstLine="360"/>
        <w:rPr>
          <w:rFonts w:ascii="Arial" w:hAnsi="Arial" w:cs="Arial"/>
          <w:snapToGrid/>
          <w:szCs w:val="24"/>
        </w:rPr>
      </w:pPr>
      <w:r w:rsidRPr="000430AE">
        <w:rPr>
          <w:rFonts w:ascii="Arial" w:hAnsi="Arial" w:cs="Arial"/>
          <w:snapToGrid/>
          <w:szCs w:val="24"/>
        </w:rPr>
        <w:t xml:space="preserve">At least </w:t>
      </w:r>
      <w:r w:rsidRPr="000430AE">
        <w:rPr>
          <w:rFonts w:ascii="Arial" w:hAnsi="Arial" w:cs="Arial"/>
          <w:strike/>
          <w:snapToGrid/>
          <w:szCs w:val="24"/>
        </w:rPr>
        <w:t>nine (9)</w:t>
      </w:r>
      <w:r w:rsidRPr="000430AE">
        <w:rPr>
          <w:rFonts w:ascii="Arial" w:hAnsi="Arial" w:cs="Arial"/>
          <w:snapToGrid/>
          <w:szCs w:val="24"/>
        </w:rPr>
        <w:t xml:space="preserve"> </w:t>
      </w:r>
      <w:r w:rsidRPr="000430AE">
        <w:rPr>
          <w:rFonts w:ascii="Arial" w:hAnsi="Arial" w:cs="Arial"/>
          <w:snapToGrid/>
          <w:szCs w:val="24"/>
          <w:u w:val="single"/>
        </w:rPr>
        <w:t xml:space="preserve">three (3) </w:t>
      </w:r>
      <w:r w:rsidRPr="000430AE">
        <w:rPr>
          <w:rFonts w:ascii="Arial" w:hAnsi="Arial" w:cs="Arial"/>
          <w:snapToGrid/>
          <w:szCs w:val="24"/>
        </w:rPr>
        <w:t>voting members of the Board shall be present at the hearing. The decision shall bear the endorsement of a simple majority of the Board members present.</w:t>
      </w:r>
    </w:p>
    <w:p w:rsidR="000430AE" w:rsidRPr="000430AE" w:rsidRDefault="000430AE" w:rsidP="000430AE">
      <w:pPr>
        <w:widowControl/>
        <w:numPr>
          <w:ilvl w:val="0"/>
          <w:numId w:val="33"/>
        </w:numPr>
        <w:spacing w:before="120"/>
        <w:ind w:firstLine="360"/>
        <w:rPr>
          <w:rFonts w:ascii="Arial" w:hAnsi="Arial" w:cs="Arial"/>
          <w:snapToGrid/>
          <w:szCs w:val="24"/>
        </w:rPr>
      </w:pPr>
      <w:r w:rsidRPr="000430AE">
        <w:rPr>
          <w:rFonts w:ascii="Arial" w:hAnsi="Arial" w:cs="Arial"/>
          <w:snapToGrid/>
          <w:szCs w:val="24"/>
        </w:rPr>
        <w:t>The proceedings shall be recorded. Transcripts shall be made available to anyone making a request therefor upon deposit with the Hospital Building Safety Board of the amount of money which the Office has determined necessary to cover the costs of transcript preparation.</w:t>
      </w:r>
    </w:p>
    <w:p w:rsidR="000430AE" w:rsidRPr="000430AE" w:rsidRDefault="000430AE" w:rsidP="000430AE">
      <w:pPr>
        <w:widowControl/>
        <w:numPr>
          <w:ilvl w:val="0"/>
          <w:numId w:val="33"/>
        </w:numPr>
        <w:spacing w:before="120"/>
        <w:ind w:firstLine="360"/>
        <w:rPr>
          <w:rFonts w:ascii="Arial" w:hAnsi="Arial" w:cs="Arial"/>
          <w:snapToGrid/>
          <w:szCs w:val="24"/>
        </w:rPr>
      </w:pPr>
      <w:r w:rsidRPr="000430AE">
        <w:rPr>
          <w:rFonts w:ascii="Arial" w:hAnsi="Arial" w:cs="Arial"/>
          <w:snapToGrid/>
          <w:szCs w:val="24"/>
        </w:rPr>
        <w:t>The appellant may, at his or her own expense, arrange for stenographic recording and transcription of the hearings.</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snapToGrid/>
          <w:szCs w:val="24"/>
        </w:rPr>
      </w:pP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snapToGrid/>
          <w:szCs w:val="24"/>
        </w:rPr>
      </w:pPr>
      <w:r w:rsidRPr="000430AE">
        <w:rPr>
          <w:rFonts w:ascii="Arial" w:hAnsi="Arial" w:cs="Arial"/>
          <w:snapToGrid/>
          <w:szCs w:val="24"/>
        </w:rPr>
        <w:t>…</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snapToGrid/>
          <w:szCs w:val="24"/>
        </w:rPr>
      </w:pPr>
    </w:p>
    <w:p w:rsidR="000430AE" w:rsidRPr="000430AE" w:rsidRDefault="000430AE" w:rsidP="00BB1BF0">
      <w:pPr>
        <w:pStyle w:val="Heading2"/>
      </w:pPr>
      <w:r w:rsidRPr="000430AE">
        <w:rPr>
          <w:snapToGrid/>
        </w:rPr>
        <w:t>7-171. Decision on appeal.</w:t>
      </w:r>
    </w:p>
    <w:p w:rsidR="000430AE" w:rsidRPr="000430AE" w:rsidRDefault="000430AE" w:rsidP="000430AE">
      <w:pPr>
        <w:widowControl/>
        <w:numPr>
          <w:ilvl w:val="0"/>
          <w:numId w:val="34"/>
        </w:numPr>
        <w:spacing w:before="120"/>
        <w:ind w:firstLine="360"/>
        <w:rPr>
          <w:rFonts w:ascii="Arial" w:hAnsi="Arial" w:cs="Arial"/>
          <w:snapToGrid/>
          <w:szCs w:val="24"/>
        </w:rPr>
      </w:pPr>
      <w:r w:rsidRPr="000430AE">
        <w:rPr>
          <w:rFonts w:ascii="Arial" w:hAnsi="Arial" w:cs="Arial"/>
          <w:snapToGrid/>
          <w:szCs w:val="24"/>
        </w:rPr>
        <w:t>A decision on an appeal heard by the Hospital Building Safety Board shall be reached as follows:</w:t>
      </w:r>
    </w:p>
    <w:p w:rsidR="000430AE" w:rsidRPr="000430AE" w:rsidRDefault="000430AE" w:rsidP="000430AE">
      <w:pPr>
        <w:widowControl/>
        <w:numPr>
          <w:ilvl w:val="1"/>
          <w:numId w:val="34"/>
        </w:numPr>
        <w:spacing w:before="120"/>
        <w:ind w:left="720"/>
        <w:rPr>
          <w:rFonts w:ascii="Arial" w:hAnsi="Arial" w:cs="Arial"/>
          <w:snapToGrid/>
          <w:szCs w:val="24"/>
        </w:rPr>
      </w:pPr>
      <w:r w:rsidRPr="000430AE">
        <w:rPr>
          <w:rFonts w:ascii="Arial" w:hAnsi="Arial" w:cs="Arial"/>
          <w:snapToGrid/>
          <w:szCs w:val="24"/>
        </w:rPr>
        <w:t>The Board shall render a decision prior to the closing of the hearing.</w:t>
      </w:r>
    </w:p>
    <w:p w:rsidR="000430AE" w:rsidRPr="000430AE" w:rsidRDefault="000430AE" w:rsidP="000430AE">
      <w:pPr>
        <w:widowControl/>
        <w:numPr>
          <w:ilvl w:val="1"/>
          <w:numId w:val="34"/>
        </w:numPr>
        <w:spacing w:before="60"/>
        <w:ind w:left="720"/>
        <w:rPr>
          <w:rFonts w:ascii="Arial" w:hAnsi="Arial" w:cs="Arial"/>
          <w:snapToGrid/>
          <w:szCs w:val="24"/>
        </w:rPr>
      </w:pPr>
      <w:r w:rsidRPr="000430AE">
        <w:rPr>
          <w:rFonts w:ascii="Arial" w:hAnsi="Arial" w:cs="Arial"/>
          <w:snapToGrid/>
          <w:szCs w:val="24"/>
        </w:rPr>
        <w:t>The Board may affirm, reverse or amend the ruling, order, decision or act being appealed.</w:t>
      </w:r>
    </w:p>
    <w:p w:rsidR="000430AE" w:rsidRPr="000430AE" w:rsidRDefault="000430AE" w:rsidP="000430AE">
      <w:pPr>
        <w:widowControl/>
        <w:numPr>
          <w:ilvl w:val="1"/>
          <w:numId w:val="34"/>
        </w:numPr>
        <w:spacing w:before="60"/>
        <w:ind w:left="720"/>
        <w:rPr>
          <w:rFonts w:ascii="Arial" w:hAnsi="Arial" w:cs="Arial"/>
          <w:snapToGrid/>
          <w:szCs w:val="24"/>
        </w:rPr>
      </w:pPr>
      <w:r w:rsidRPr="000430AE">
        <w:rPr>
          <w:rFonts w:ascii="Arial" w:hAnsi="Arial" w:cs="Arial"/>
          <w:snapToGrid/>
          <w:szCs w:val="24"/>
        </w:rPr>
        <w:t>Decision of the Hospital Building Safety Board shall become effective immediately upon their announcements by the Chair of the Board, unless otherwise specified by the Chair.</w:t>
      </w:r>
    </w:p>
    <w:p w:rsidR="000430AE" w:rsidRPr="000430AE" w:rsidRDefault="000430AE" w:rsidP="000430AE">
      <w:pPr>
        <w:widowControl/>
        <w:numPr>
          <w:ilvl w:val="0"/>
          <w:numId w:val="34"/>
        </w:numPr>
        <w:spacing w:before="120"/>
        <w:ind w:firstLine="360"/>
        <w:rPr>
          <w:rFonts w:ascii="Arial" w:hAnsi="Arial" w:cs="Arial"/>
          <w:snapToGrid/>
          <w:szCs w:val="24"/>
        </w:rPr>
      </w:pPr>
      <w:r w:rsidRPr="000430AE">
        <w:rPr>
          <w:rFonts w:ascii="Arial" w:hAnsi="Arial" w:cs="Arial"/>
          <w:snapToGrid/>
          <w:szCs w:val="24"/>
        </w:rPr>
        <w:t>The decision of the Board shall be provided in writing to the parties within fifteen (15) calendar days of the formal hearing held pursuant to Section 7-165.</w:t>
      </w:r>
    </w:p>
    <w:p w:rsidR="000430AE" w:rsidRPr="000430AE" w:rsidRDefault="000430AE" w:rsidP="000430AE">
      <w:pPr>
        <w:widowControl/>
        <w:numPr>
          <w:ilvl w:val="0"/>
          <w:numId w:val="34"/>
        </w:numPr>
        <w:spacing w:before="120"/>
        <w:ind w:firstLine="360"/>
        <w:rPr>
          <w:rFonts w:ascii="Arial" w:hAnsi="Arial" w:cs="Arial"/>
          <w:snapToGrid/>
          <w:szCs w:val="24"/>
        </w:rPr>
      </w:pPr>
      <w:r w:rsidRPr="000430AE">
        <w:rPr>
          <w:rFonts w:ascii="Arial" w:hAnsi="Arial" w:cs="Arial"/>
          <w:snapToGrid/>
          <w:szCs w:val="24"/>
          <w:u w:val="single"/>
        </w:rPr>
        <w:lastRenderedPageBreak/>
        <w:t>If less than a quorum of the voting members of the Board were present for the formal hearing held pursuant to Section 7-165, the appellant may appeal the written decision for hearing at the next regularly scheduled meeting of the Hospital Building Safety Board. The appellant shall submit a written request for such an appeal to the Hospital Building Safety Board through the Office no later than ten (10) days after the Board issues the written decision pursuant to Section 7-171(b). The appeal shall be heard at the next regularly scheduled meeting of the Hospital Building Safety Board, but not less than twenty (20) days after receipt of the request.</w:t>
      </w:r>
    </w:p>
    <w:p w:rsidR="000430AE" w:rsidRPr="000430AE" w:rsidRDefault="000430AE" w:rsidP="000430AE">
      <w:pPr>
        <w:widowControl/>
        <w:rPr>
          <w:rFonts w:ascii="Arial" w:hAnsi="Arial" w:cs="Arial"/>
          <w:szCs w:val="24"/>
        </w:rPr>
      </w:pPr>
    </w:p>
    <w:p w:rsidR="000430AE" w:rsidRPr="000430AE" w:rsidRDefault="000430AE" w:rsidP="000430AE">
      <w:pPr>
        <w:widowControl/>
        <w:rPr>
          <w:rFonts w:ascii="Arial" w:hAnsi="Arial" w:cs="Arial"/>
          <w:szCs w:val="24"/>
        </w:rPr>
      </w:pPr>
      <w:r w:rsidRPr="000430AE">
        <w:rPr>
          <w:rFonts w:ascii="Arial" w:hAnsi="Arial" w:cs="Arial"/>
          <w:bCs/>
          <w:szCs w:val="24"/>
        </w:rPr>
        <w:t>(All existing amendments that are not revised above shall continue without any change)</w:t>
      </w:r>
    </w:p>
    <w:p w:rsidR="000430AE" w:rsidRPr="000430AE" w:rsidRDefault="000430AE" w:rsidP="000430AE">
      <w:pPr>
        <w:widowControl/>
        <w:ind w:firstLine="360"/>
        <w:jc w:val="both"/>
        <w:rPr>
          <w:rFonts w:ascii="Arial" w:hAnsi="Arial" w:cs="Arial"/>
          <w:b/>
          <w:szCs w:val="24"/>
        </w:rPr>
      </w:pPr>
    </w:p>
    <w:p w:rsidR="000430AE" w:rsidRPr="000430AE" w:rsidRDefault="000430AE" w:rsidP="000430AE">
      <w:pPr>
        <w:widowControl/>
        <w:ind w:firstLine="360"/>
        <w:jc w:val="both"/>
        <w:rPr>
          <w:rFonts w:ascii="Arial" w:hAnsi="Arial" w:cs="Arial"/>
          <w:b/>
          <w:sz w:val="20"/>
        </w:rPr>
      </w:pPr>
      <w:r w:rsidRPr="000430AE">
        <w:rPr>
          <w:rFonts w:ascii="Arial" w:hAnsi="Arial" w:cs="Arial"/>
          <w:b/>
          <w:sz w:val="20"/>
        </w:rPr>
        <w:t>NOTATION:</w:t>
      </w:r>
    </w:p>
    <w:p w:rsidR="000430AE" w:rsidRPr="000430AE" w:rsidRDefault="000430AE" w:rsidP="000430AE">
      <w:pPr>
        <w:widowControl/>
        <w:numPr>
          <w:ilvl w:val="0"/>
          <w:numId w:val="3"/>
        </w:numPr>
        <w:jc w:val="both"/>
        <w:rPr>
          <w:rFonts w:ascii="Arial" w:hAnsi="Arial" w:cs="Arial"/>
          <w:sz w:val="20"/>
        </w:rPr>
      </w:pPr>
      <w:r w:rsidRPr="000430AE">
        <w:rPr>
          <w:rFonts w:ascii="Arial" w:hAnsi="Arial" w:cs="Arial"/>
          <w:sz w:val="20"/>
        </w:rPr>
        <w:t>Authority: Health and Safety Code Section 130005(g) &amp; 130021</w:t>
      </w:r>
    </w:p>
    <w:p w:rsidR="000430AE" w:rsidRPr="000430AE" w:rsidRDefault="000430AE" w:rsidP="000430AE">
      <w:pPr>
        <w:widowControl/>
        <w:numPr>
          <w:ilvl w:val="0"/>
          <w:numId w:val="3"/>
        </w:numPr>
        <w:jc w:val="both"/>
        <w:rPr>
          <w:rFonts w:ascii="Arial" w:hAnsi="Arial" w:cs="Arial"/>
          <w:sz w:val="20"/>
        </w:rPr>
      </w:pPr>
      <w:r w:rsidRPr="000430AE">
        <w:rPr>
          <w:rFonts w:ascii="Arial" w:hAnsi="Arial" w:cs="Arial"/>
          <w:sz w:val="20"/>
        </w:rPr>
        <w:t>Reference:  Health and Safety Code Section 1275, 129850 &amp; 130005(g)</w:t>
      </w:r>
    </w:p>
    <w:p w:rsidR="000430AE" w:rsidRPr="000430AE" w:rsidRDefault="000430AE" w:rsidP="000430AE">
      <w:pPr>
        <w:widowControl/>
        <w:ind w:left="720"/>
        <w:jc w:val="both"/>
        <w:rPr>
          <w:rFonts w:ascii="Arial" w:hAnsi="Arial" w:cs="Arial"/>
          <w:sz w:val="20"/>
        </w:rPr>
      </w:pP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spacing w:line="360" w:lineRule="auto"/>
        <w:rPr>
          <w:rFonts w:ascii="Arial" w:hAnsi="Arial" w:cs="Arial"/>
          <w:szCs w:val="24"/>
        </w:rPr>
      </w:pPr>
    </w:p>
    <w:p w:rsidR="000430AE" w:rsidRPr="000430AE" w:rsidRDefault="000430AE" w:rsidP="000C0431">
      <w:pPr>
        <w:pStyle w:val="Heading1"/>
        <w:rPr>
          <w:snapToGrid/>
        </w:rPr>
      </w:pPr>
      <w:r w:rsidRPr="000430AE">
        <w:rPr>
          <w:snapToGrid/>
        </w:rPr>
        <w:br w:type="page"/>
      </w:r>
      <w:r w:rsidRPr="000430AE">
        <w:rPr>
          <w:snapToGrid/>
        </w:rPr>
        <w:lastRenderedPageBreak/>
        <w:t>ARTICLE 19</w:t>
      </w:r>
    </w:p>
    <w:p w:rsidR="000430AE" w:rsidRPr="000430AE" w:rsidRDefault="000430AE" w:rsidP="000C0431">
      <w:pPr>
        <w:pStyle w:val="Heading1"/>
        <w:rPr>
          <w:snapToGrid/>
        </w:rPr>
      </w:pPr>
      <w:r w:rsidRPr="000430AE">
        <w:rPr>
          <w:snapToGrid/>
        </w:rPr>
        <w:t>CERTIFICATION AND APPROVAL OF HOSPITAL INSPECTORS</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spacing w:line="360" w:lineRule="auto"/>
        <w:rPr>
          <w:rFonts w:ascii="Arial" w:hAnsi="Arial" w:cs="Arial"/>
          <w:szCs w:val="24"/>
        </w:rPr>
      </w:pPr>
      <w:r w:rsidRPr="000430AE">
        <w:rPr>
          <w:rFonts w:ascii="Arial" w:hAnsi="Arial" w:cs="Arial"/>
          <w:szCs w:val="24"/>
        </w:rPr>
        <w:t>…</w:t>
      </w:r>
    </w:p>
    <w:p w:rsidR="000430AE" w:rsidRPr="000430AE" w:rsidRDefault="000430AE" w:rsidP="000C0431">
      <w:pPr>
        <w:pStyle w:val="Heading2"/>
      </w:pPr>
      <w:r w:rsidRPr="000430AE">
        <w:t>7-204. Minimum qualification for examination.</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szCs w:val="24"/>
        </w:rPr>
      </w:pP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szCs w:val="24"/>
        </w:rPr>
      </w:pPr>
      <w:r w:rsidRPr="000430AE">
        <w:rPr>
          <w:rFonts w:ascii="Arial" w:hAnsi="Arial" w:cs="Arial"/>
          <w:szCs w:val="24"/>
        </w:rPr>
        <w:t>An applicant must meet the following criteria to be eligible to participate in the certification examination for a Class "A," "B," or "C" Hospital Inspector:</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szCs w:val="24"/>
        </w:rPr>
      </w:pPr>
    </w:p>
    <w:p w:rsidR="000430AE" w:rsidRPr="000430AE" w:rsidRDefault="000430AE" w:rsidP="000C0431">
      <w:pPr>
        <w:pStyle w:val="Heading2"/>
      </w:pPr>
      <w:r w:rsidRPr="000430AE">
        <w:t>(a) Minimum qualifications for Class "A" Hospital Inspector Exam</w:t>
      </w:r>
      <w:r w:rsidRPr="000430AE">
        <w:rPr>
          <w:u w:val="single"/>
        </w:rPr>
        <w:t>.</w:t>
      </w:r>
      <w:r w:rsidRPr="000430AE">
        <w:t>:</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szCs w:val="24"/>
          <w:u w:val="single"/>
        </w:rPr>
      </w:pPr>
    </w:p>
    <w:p w:rsidR="000430AE" w:rsidRPr="000430AE" w:rsidRDefault="000430AE" w:rsidP="000430AE">
      <w:pPr>
        <w:widowControl/>
        <w:numPr>
          <w:ilvl w:val="0"/>
          <w:numId w:val="25"/>
        </w:numPr>
        <w:tabs>
          <w:tab w:val="center" w:pos="4680"/>
          <w:tab w:val="left" w:pos="5040"/>
          <w:tab w:val="left" w:pos="5760"/>
          <w:tab w:val="left" w:pos="6480"/>
          <w:tab w:val="left" w:pos="7200"/>
          <w:tab w:val="left" w:pos="7920"/>
          <w:tab w:val="left" w:pos="8640"/>
          <w:tab w:val="left" w:pos="9360"/>
        </w:tabs>
        <w:rPr>
          <w:rFonts w:ascii="Arial" w:hAnsi="Arial" w:cs="Arial"/>
          <w:szCs w:val="24"/>
        </w:rPr>
      </w:pPr>
      <w:r w:rsidRPr="000430AE">
        <w:rPr>
          <w:rFonts w:ascii="Arial" w:hAnsi="Arial" w:cs="Arial"/>
          <w:szCs w:val="24"/>
        </w:rPr>
        <w:t xml:space="preserve">High school graduation or the equivalent and six </w:t>
      </w:r>
      <w:proofErr w:type="spellStart"/>
      <w:proofErr w:type="gramStart"/>
      <w:r w:rsidRPr="000430AE">
        <w:rPr>
          <w:rFonts w:ascii="Arial" w:hAnsi="Arial" w:cs="Arial"/>
          <w:szCs w:val="24"/>
        </w:rPr>
        <w:t>years</w:t>
      </w:r>
      <w:proofErr w:type="gramEnd"/>
      <w:r w:rsidRPr="000430AE">
        <w:rPr>
          <w:rFonts w:ascii="Arial" w:hAnsi="Arial" w:cs="Arial"/>
          <w:szCs w:val="24"/>
        </w:rPr>
        <w:t xml:space="preserve"> experience</w:t>
      </w:r>
      <w:proofErr w:type="spellEnd"/>
      <w:r w:rsidRPr="000430AE">
        <w:rPr>
          <w:rFonts w:ascii="Arial" w:hAnsi="Arial" w:cs="Arial"/>
          <w:szCs w:val="24"/>
        </w:rPr>
        <w:t xml:space="preserve"> involving building projects of Type I or II construction as an architect's, engineer's, owner's, local building official's or general contractor's representative in technical inspection </w:t>
      </w:r>
      <w:r w:rsidRPr="000430AE">
        <w:rPr>
          <w:rFonts w:ascii="Arial" w:hAnsi="Arial" w:cs="Arial"/>
          <w:strike/>
          <w:szCs w:val="24"/>
        </w:rPr>
        <w:t>or inspection supervision</w:t>
      </w:r>
      <w:r w:rsidRPr="000430AE">
        <w:rPr>
          <w:rFonts w:ascii="Arial" w:hAnsi="Arial" w:cs="Arial"/>
          <w:i/>
          <w:szCs w:val="24"/>
        </w:rPr>
        <w:t xml:space="preserve"> </w:t>
      </w:r>
      <w:r w:rsidRPr="000430AE">
        <w:rPr>
          <w:rFonts w:ascii="Arial" w:hAnsi="Arial" w:cs="Arial"/>
          <w:szCs w:val="24"/>
          <w:u w:val="single"/>
        </w:rPr>
        <w:t xml:space="preserve">of major structural and non-structural systems and components of buildings. </w:t>
      </w:r>
      <w:r w:rsidRPr="000430AE">
        <w:rPr>
          <w:rFonts w:ascii="Arial" w:hAnsi="Arial" w:cs="Arial"/>
          <w:szCs w:val="24"/>
        </w:rPr>
        <w:t>[Note: Experience in subsection (a) 1 may be substituted with college education with major work in architecture, engineering, building inspection and/or construction on a year-for-year basis for a maximum of two years.]; or</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szCs w:val="24"/>
        </w:rPr>
      </w:pPr>
    </w:p>
    <w:p w:rsidR="000430AE" w:rsidRPr="000430AE" w:rsidRDefault="000430AE" w:rsidP="000430AE">
      <w:pPr>
        <w:widowControl/>
        <w:numPr>
          <w:ilvl w:val="0"/>
          <w:numId w:val="25"/>
        </w:numPr>
        <w:tabs>
          <w:tab w:val="center" w:pos="4680"/>
          <w:tab w:val="left" w:pos="5040"/>
          <w:tab w:val="left" w:pos="5760"/>
          <w:tab w:val="left" w:pos="6480"/>
          <w:tab w:val="left" w:pos="7200"/>
          <w:tab w:val="left" w:pos="7920"/>
          <w:tab w:val="left" w:pos="8640"/>
          <w:tab w:val="left" w:pos="9360"/>
        </w:tabs>
        <w:contextualSpacing/>
        <w:rPr>
          <w:rFonts w:ascii="Arial" w:hAnsi="Arial" w:cs="Arial"/>
          <w:szCs w:val="24"/>
        </w:rPr>
      </w:pPr>
      <w:r w:rsidRPr="000430AE">
        <w:rPr>
          <w:rFonts w:ascii="Arial" w:hAnsi="Arial" w:cs="Arial"/>
          <w:szCs w:val="24"/>
        </w:rPr>
        <w:t xml:space="preserve">Possess a valid California registration/license as a mechanical, electrical, or civil engineer and two </w:t>
      </w:r>
      <w:proofErr w:type="spellStart"/>
      <w:proofErr w:type="gramStart"/>
      <w:r w:rsidRPr="000430AE">
        <w:rPr>
          <w:rFonts w:ascii="Arial" w:hAnsi="Arial" w:cs="Arial"/>
          <w:szCs w:val="24"/>
        </w:rPr>
        <w:t>years</w:t>
      </w:r>
      <w:proofErr w:type="gramEnd"/>
      <w:r w:rsidRPr="000430AE">
        <w:rPr>
          <w:rFonts w:ascii="Arial" w:hAnsi="Arial" w:cs="Arial"/>
          <w:szCs w:val="24"/>
        </w:rPr>
        <w:t xml:space="preserve"> experience</w:t>
      </w:r>
      <w:proofErr w:type="spellEnd"/>
      <w:r w:rsidRPr="000430AE">
        <w:rPr>
          <w:rFonts w:ascii="Arial" w:hAnsi="Arial" w:cs="Arial"/>
          <w:szCs w:val="24"/>
        </w:rPr>
        <w:t xml:space="preserve"> involving building projects of Type I or II construction as an architect's, engineer's, owner's, local building official's or general contractor's representative in technical inspection </w:t>
      </w:r>
      <w:r w:rsidRPr="000430AE">
        <w:rPr>
          <w:rFonts w:ascii="Arial" w:hAnsi="Arial" w:cs="Arial"/>
          <w:strike/>
          <w:szCs w:val="24"/>
        </w:rPr>
        <w:t>or inspection supervision</w:t>
      </w:r>
      <w:r w:rsidRPr="000430AE">
        <w:rPr>
          <w:rFonts w:ascii="Arial" w:hAnsi="Arial" w:cs="Arial"/>
          <w:szCs w:val="24"/>
        </w:rPr>
        <w:t xml:space="preserve"> </w:t>
      </w:r>
      <w:r w:rsidRPr="000430AE">
        <w:rPr>
          <w:rFonts w:ascii="Arial" w:hAnsi="Arial" w:cs="Arial"/>
          <w:szCs w:val="24"/>
          <w:u w:val="single"/>
        </w:rPr>
        <w:t>of major structural and non-structural systems and components of buildings</w:t>
      </w:r>
      <w:r w:rsidRPr="000430AE">
        <w:rPr>
          <w:rFonts w:ascii="Arial" w:hAnsi="Arial" w:cs="Arial"/>
          <w:i/>
          <w:szCs w:val="24"/>
        </w:rPr>
        <w:t>;</w:t>
      </w:r>
      <w:r w:rsidRPr="000430AE">
        <w:rPr>
          <w:rFonts w:ascii="Arial" w:hAnsi="Arial" w:cs="Arial"/>
          <w:szCs w:val="24"/>
        </w:rPr>
        <w:t xml:space="preserve"> or</w:t>
      </w:r>
    </w:p>
    <w:p w:rsidR="000430AE" w:rsidRPr="000430AE" w:rsidRDefault="000430AE" w:rsidP="000430AE">
      <w:pPr>
        <w:widowControl/>
        <w:ind w:left="720"/>
        <w:contextualSpacing/>
        <w:rPr>
          <w:rFonts w:ascii="Arial" w:hAnsi="Arial" w:cs="Arial"/>
          <w:szCs w:val="24"/>
        </w:rPr>
      </w:pPr>
    </w:p>
    <w:p w:rsidR="000430AE" w:rsidRPr="000430AE" w:rsidRDefault="000430AE" w:rsidP="000430AE">
      <w:pPr>
        <w:widowControl/>
        <w:numPr>
          <w:ilvl w:val="0"/>
          <w:numId w:val="25"/>
        </w:numPr>
        <w:tabs>
          <w:tab w:val="center" w:pos="4680"/>
          <w:tab w:val="left" w:pos="5040"/>
          <w:tab w:val="left" w:pos="5760"/>
          <w:tab w:val="left" w:pos="6480"/>
          <w:tab w:val="left" w:pos="7200"/>
          <w:tab w:val="left" w:pos="7920"/>
          <w:tab w:val="left" w:pos="8640"/>
          <w:tab w:val="left" w:pos="9360"/>
        </w:tabs>
        <w:contextualSpacing/>
        <w:rPr>
          <w:rFonts w:ascii="Arial" w:hAnsi="Arial" w:cs="Arial"/>
          <w:szCs w:val="24"/>
        </w:rPr>
      </w:pPr>
      <w:r w:rsidRPr="000430AE">
        <w:rPr>
          <w:rFonts w:ascii="Arial" w:hAnsi="Arial" w:cs="Arial"/>
          <w:strike/>
          <w:szCs w:val="24"/>
        </w:rPr>
        <w:t xml:space="preserve">High school graduation or the equivalent and </w:t>
      </w:r>
      <w:proofErr w:type="spellStart"/>
      <w:r w:rsidRPr="000430AE">
        <w:rPr>
          <w:rFonts w:ascii="Arial" w:hAnsi="Arial" w:cs="Arial"/>
          <w:strike/>
          <w:szCs w:val="24"/>
        </w:rPr>
        <w:t>t</w:t>
      </w:r>
      <w:r w:rsidRPr="000430AE">
        <w:rPr>
          <w:rFonts w:ascii="Arial" w:hAnsi="Arial" w:cs="Arial"/>
          <w:szCs w:val="24"/>
          <w:u w:val="single"/>
        </w:rPr>
        <w:t>T</w:t>
      </w:r>
      <w:r w:rsidRPr="000430AE">
        <w:rPr>
          <w:rFonts w:ascii="Arial" w:hAnsi="Arial" w:cs="Arial"/>
          <w:szCs w:val="24"/>
        </w:rPr>
        <w:t>wo</w:t>
      </w:r>
      <w:proofErr w:type="spellEnd"/>
      <w:r w:rsidRPr="000430AE">
        <w:rPr>
          <w:rFonts w:ascii="Arial" w:hAnsi="Arial" w:cs="Arial"/>
          <w:szCs w:val="24"/>
        </w:rPr>
        <w:t xml:space="preserve"> years of </w:t>
      </w:r>
      <w:r w:rsidRPr="000430AE">
        <w:rPr>
          <w:rFonts w:ascii="Arial" w:hAnsi="Arial" w:cs="Arial"/>
          <w:szCs w:val="24"/>
          <w:u w:val="single"/>
        </w:rPr>
        <w:t xml:space="preserve">satisfactory performance </w:t>
      </w:r>
      <w:r w:rsidRPr="000430AE">
        <w:rPr>
          <w:rFonts w:ascii="Arial" w:hAnsi="Arial" w:cs="Arial"/>
          <w:strike/>
          <w:szCs w:val="24"/>
        </w:rPr>
        <w:t xml:space="preserve">working experience </w:t>
      </w:r>
      <w:r w:rsidRPr="000430AE">
        <w:rPr>
          <w:rFonts w:ascii="Arial" w:hAnsi="Arial" w:cs="Arial"/>
          <w:szCs w:val="24"/>
        </w:rPr>
        <w:t xml:space="preserve">as a Class "B" Hospital Inspector </w:t>
      </w:r>
      <w:r w:rsidRPr="000430AE">
        <w:rPr>
          <w:rFonts w:ascii="Arial" w:hAnsi="Arial" w:cs="Arial"/>
          <w:szCs w:val="24"/>
          <w:u w:val="single"/>
        </w:rPr>
        <w:t xml:space="preserve">of Record on hospital projects of significant scope and complexity as determined by OSHPD; </w:t>
      </w:r>
      <w:r w:rsidRPr="000430AE">
        <w:rPr>
          <w:rFonts w:ascii="Arial" w:hAnsi="Arial" w:cs="Arial"/>
          <w:szCs w:val="24"/>
        </w:rPr>
        <w:t>or</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szCs w:val="24"/>
        </w:rPr>
      </w:pPr>
    </w:p>
    <w:p w:rsidR="000430AE" w:rsidRPr="000430AE" w:rsidRDefault="000430AE" w:rsidP="000430AE">
      <w:pPr>
        <w:widowControl/>
        <w:numPr>
          <w:ilvl w:val="0"/>
          <w:numId w:val="25"/>
        </w:numPr>
        <w:tabs>
          <w:tab w:val="center" w:pos="4680"/>
          <w:tab w:val="left" w:pos="5040"/>
          <w:tab w:val="left" w:pos="5760"/>
          <w:tab w:val="left" w:pos="6480"/>
          <w:tab w:val="left" w:pos="7200"/>
          <w:tab w:val="left" w:pos="7920"/>
          <w:tab w:val="left" w:pos="8640"/>
          <w:tab w:val="left" w:pos="9360"/>
        </w:tabs>
        <w:contextualSpacing/>
        <w:rPr>
          <w:rFonts w:ascii="Arial" w:hAnsi="Arial" w:cs="Arial"/>
          <w:szCs w:val="24"/>
        </w:rPr>
      </w:pPr>
      <w:r w:rsidRPr="000430AE">
        <w:rPr>
          <w:rFonts w:ascii="Arial" w:hAnsi="Arial" w:cs="Arial"/>
          <w:szCs w:val="24"/>
        </w:rPr>
        <w:t>Possess a valid California registration/license as a structural engineer or a valid California license as an architect.</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b/>
          <w:szCs w:val="24"/>
        </w:rPr>
      </w:pPr>
    </w:p>
    <w:p w:rsidR="000430AE" w:rsidRPr="000430AE" w:rsidRDefault="000430AE" w:rsidP="000C0431">
      <w:pPr>
        <w:pStyle w:val="Heading2"/>
        <w:rPr>
          <w:u w:val="single"/>
        </w:rPr>
      </w:pPr>
      <w:r w:rsidRPr="000430AE">
        <w:t xml:space="preserve"> (b) Minimum qualifications for Class "B" Hospital Inspector Exam:</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i/>
          <w:szCs w:val="24"/>
        </w:rPr>
      </w:pPr>
    </w:p>
    <w:p w:rsidR="000430AE" w:rsidRPr="000430AE" w:rsidRDefault="000430AE" w:rsidP="000430AE">
      <w:pPr>
        <w:widowControl/>
        <w:numPr>
          <w:ilvl w:val="0"/>
          <w:numId w:val="26"/>
        </w:numPr>
        <w:tabs>
          <w:tab w:val="center" w:pos="4680"/>
          <w:tab w:val="left" w:pos="5040"/>
          <w:tab w:val="left" w:pos="5760"/>
          <w:tab w:val="left" w:pos="6480"/>
          <w:tab w:val="left" w:pos="7200"/>
          <w:tab w:val="left" w:pos="7920"/>
          <w:tab w:val="left" w:pos="8640"/>
          <w:tab w:val="left" w:pos="9360"/>
        </w:tabs>
        <w:rPr>
          <w:rFonts w:ascii="Arial" w:hAnsi="Arial" w:cs="Arial"/>
          <w:szCs w:val="24"/>
        </w:rPr>
      </w:pPr>
      <w:r w:rsidRPr="000430AE">
        <w:rPr>
          <w:rFonts w:ascii="Arial" w:hAnsi="Arial" w:cs="Arial"/>
          <w:szCs w:val="24"/>
        </w:rPr>
        <w:t xml:space="preserve">High school graduation or the equivalent and four </w:t>
      </w:r>
      <w:proofErr w:type="spellStart"/>
      <w:proofErr w:type="gramStart"/>
      <w:r w:rsidRPr="000430AE">
        <w:rPr>
          <w:rFonts w:ascii="Arial" w:hAnsi="Arial" w:cs="Arial"/>
          <w:szCs w:val="24"/>
        </w:rPr>
        <w:t>years</w:t>
      </w:r>
      <w:proofErr w:type="gramEnd"/>
      <w:r w:rsidRPr="000430AE">
        <w:rPr>
          <w:rFonts w:ascii="Arial" w:hAnsi="Arial" w:cs="Arial"/>
          <w:szCs w:val="24"/>
        </w:rPr>
        <w:t xml:space="preserve"> experience</w:t>
      </w:r>
      <w:proofErr w:type="spellEnd"/>
      <w:r w:rsidRPr="000430AE">
        <w:rPr>
          <w:rFonts w:ascii="Arial" w:hAnsi="Arial" w:cs="Arial"/>
          <w:szCs w:val="24"/>
        </w:rPr>
        <w:t xml:space="preserve"> involving building projects of Type I or II construction as an architect's, engineer's, owner's, local building official's or general contractor's representative in technical inspection </w:t>
      </w:r>
      <w:r w:rsidRPr="000430AE">
        <w:rPr>
          <w:rFonts w:ascii="Arial" w:hAnsi="Arial" w:cs="Arial"/>
          <w:szCs w:val="24"/>
          <w:u w:val="single"/>
        </w:rPr>
        <w:t>of major structural and non-structural systems and components of buildings.</w:t>
      </w:r>
      <w:r w:rsidRPr="000430AE">
        <w:rPr>
          <w:rFonts w:ascii="Arial" w:hAnsi="Arial" w:cs="Arial"/>
          <w:szCs w:val="24"/>
        </w:rPr>
        <w:t xml:space="preserve"> </w:t>
      </w:r>
      <w:r w:rsidRPr="000430AE">
        <w:rPr>
          <w:rFonts w:ascii="Arial" w:hAnsi="Arial" w:cs="Arial"/>
          <w:strike/>
          <w:szCs w:val="24"/>
        </w:rPr>
        <w:t>or inspection supervision</w:t>
      </w:r>
      <w:r w:rsidRPr="000430AE">
        <w:rPr>
          <w:rFonts w:ascii="Arial" w:hAnsi="Arial" w:cs="Arial"/>
          <w:szCs w:val="24"/>
        </w:rPr>
        <w:t xml:space="preserve"> [Note: Experience in subsection (b)1 may be substituted with college education with major work in architecture, engineering, building inspection and/or construction on a year-for-year basis for a maximum of two years.]; or</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ind w:left="720"/>
        <w:rPr>
          <w:rFonts w:ascii="Arial" w:hAnsi="Arial" w:cs="Arial"/>
          <w:szCs w:val="24"/>
        </w:rPr>
      </w:pPr>
    </w:p>
    <w:p w:rsidR="000430AE" w:rsidRPr="000430AE" w:rsidRDefault="000430AE" w:rsidP="000430AE">
      <w:pPr>
        <w:widowControl/>
        <w:numPr>
          <w:ilvl w:val="0"/>
          <w:numId w:val="26"/>
        </w:numPr>
        <w:tabs>
          <w:tab w:val="center" w:pos="4680"/>
          <w:tab w:val="left" w:pos="5040"/>
          <w:tab w:val="left" w:pos="5760"/>
          <w:tab w:val="left" w:pos="6480"/>
          <w:tab w:val="left" w:pos="7200"/>
          <w:tab w:val="left" w:pos="7920"/>
          <w:tab w:val="left" w:pos="8640"/>
          <w:tab w:val="left" w:pos="9360"/>
        </w:tabs>
        <w:contextualSpacing/>
        <w:rPr>
          <w:rFonts w:ascii="Arial" w:hAnsi="Arial" w:cs="Arial"/>
          <w:szCs w:val="24"/>
        </w:rPr>
      </w:pPr>
      <w:r w:rsidRPr="000430AE">
        <w:rPr>
          <w:rFonts w:ascii="Arial" w:hAnsi="Arial" w:cs="Arial"/>
          <w:szCs w:val="24"/>
        </w:rPr>
        <w:t xml:space="preserve">Possess a valid California registration/license as civil engineer and two </w:t>
      </w:r>
      <w:proofErr w:type="spellStart"/>
      <w:proofErr w:type="gramStart"/>
      <w:r w:rsidRPr="000430AE">
        <w:rPr>
          <w:rFonts w:ascii="Arial" w:hAnsi="Arial" w:cs="Arial"/>
          <w:szCs w:val="24"/>
        </w:rPr>
        <w:t>years</w:t>
      </w:r>
      <w:proofErr w:type="gramEnd"/>
      <w:r w:rsidRPr="000430AE">
        <w:rPr>
          <w:rFonts w:ascii="Arial" w:hAnsi="Arial" w:cs="Arial"/>
          <w:szCs w:val="24"/>
        </w:rPr>
        <w:t xml:space="preserve"> experience</w:t>
      </w:r>
      <w:proofErr w:type="spellEnd"/>
      <w:r w:rsidRPr="000430AE">
        <w:rPr>
          <w:rFonts w:ascii="Arial" w:hAnsi="Arial" w:cs="Arial"/>
          <w:szCs w:val="24"/>
        </w:rPr>
        <w:t xml:space="preserve"> involving building projects of Type I or II construction as an </w:t>
      </w:r>
      <w:r w:rsidRPr="000430AE">
        <w:rPr>
          <w:rFonts w:ascii="Arial" w:hAnsi="Arial" w:cs="Arial"/>
          <w:szCs w:val="24"/>
        </w:rPr>
        <w:lastRenderedPageBreak/>
        <w:t xml:space="preserve">architect's, engineer's, owner's, local building official's or general contractor's representative in technical inspection </w:t>
      </w:r>
      <w:r w:rsidRPr="000430AE">
        <w:rPr>
          <w:rFonts w:ascii="Arial" w:hAnsi="Arial" w:cs="Arial"/>
          <w:strike/>
          <w:szCs w:val="24"/>
        </w:rPr>
        <w:t xml:space="preserve">or inspection supervision; </w:t>
      </w:r>
      <w:r w:rsidRPr="000430AE">
        <w:rPr>
          <w:rFonts w:ascii="Arial" w:hAnsi="Arial" w:cs="Arial"/>
          <w:szCs w:val="24"/>
          <w:u w:val="single"/>
        </w:rPr>
        <w:t>of more than one major structural or non-structural system of buildings (structural, mechanical, electrical or plumbing);</w:t>
      </w:r>
      <w:r w:rsidRPr="000430AE">
        <w:rPr>
          <w:rFonts w:ascii="Arial" w:hAnsi="Arial" w:cs="Arial"/>
          <w:szCs w:val="24"/>
        </w:rPr>
        <w:t xml:space="preserve"> or</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szCs w:val="24"/>
        </w:rPr>
      </w:pPr>
    </w:p>
    <w:p w:rsidR="000430AE" w:rsidRPr="000430AE" w:rsidRDefault="000430AE" w:rsidP="000430AE">
      <w:pPr>
        <w:widowControl/>
        <w:numPr>
          <w:ilvl w:val="0"/>
          <w:numId w:val="26"/>
        </w:numPr>
        <w:tabs>
          <w:tab w:val="center" w:pos="4680"/>
          <w:tab w:val="left" w:pos="5040"/>
          <w:tab w:val="left" w:pos="5760"/>
          <w:tab w:val="left" w:pos="6480"/>
          <w:tab w:val="left" w:pos="7200"/>
          <w:tab w:val="left" w:pos="7920"/>
          <w:tab w:val="left" w:pos="8640"/>
          <w:tab w:val="left" w:pos="9360"/>
        </w:tabs>
        <w:contextualSpacing/>
        <w:rPr>
          <w:rFonts w:ascii="Arial" w:hAnsi="Arial" w:cs="Arial"/>
          <w:szCs w:val="24"/>
        </w:rPr>
      </w:pPr>
      <w:r w:rsidRPr="000430AE">
        <w:rPr>
          <w:rFonts w:ascii="Arial" w:hAnsi="Arial" w:cs="Arial"/>
          <w:szCs w:val="24"/>
        </w:rPr>
        <w:t>Possess a valid California registration/license as a structural, mechanical or electrical engineer, or a valid California license as an architect</w:t>
      </w:r>
      <w:r w:rsidRPr="000430AE">
        <w:rPr>
          <w:rFonts w:ascii="Arial" w:hAnsi="Arial" w:cs="Arial"/>
          <w:strike/>
          <w:szCs w:val="24"/>
        </w:rPr>
        <w:t>.</w:t>
      </w:r>
      <w:r w:rsidRPr="000430AE">
        <w:rPr>
          <w:rFonts w:ascii="Arial" w:hAnsi="Arial" w:cs="Arial"/>
          <w:szCs w:val="24"/>
          <w:u w:val="single"/>
        </w:rPr>
        <w:t>; or</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szCs w:val="24"/>
        </w:rPr>
      </w:pPr>
    </w:p>
    <w:p w:rsidR="005D65F9" w:rsidRDefault="000430AE" w:rsidP="005D65F9">
      <w:pPr>
        <w:widowControl/>
        <w:numPr>
          <w:ilvl w:val="0"/>
          <w:numId w:val="26"/>
        </w:numPr>
        <w:autoSpaceDE w:val="0"/>
        <w:autoSpaceDN w:val="0"/>
        <w:adjustRightInd w:val="0"/>
        <w:spacing w:before="120"/>
        <w:contextualSpacing/>
        <w:rPr>
          <w:rFonts w:ascii="Arial" w:hAnsi="Arial" w:cs="Arial"/>
          <w:snapToGrid/>
          <w:szCs w:val="24"/>
          <w:u w:val="single"/>
        </w:rPr>
      </w:pPr>
      <w:r w:rsidRPr="000430AE">
        <w:rPr>
          <w:rFonts w:ascii="Arial" w:hAnsi="Arial" w:cs="Arial"/>
          <w:snapToGrid/>
          <w:szCs w:val="24"/>
          <w:u w:val="single"/>
        </w:rPr>
        <w:t>Possession of valid certification in all of the following four categories:</w:t>
      </w:r>
    </w:p>
    <w:p w:rsidR="000430AE" w:rsidRPr="005D65F9" w:rsidRDefault="000430AE" w:rsidP="005D65F9">
      <w:pPr>
        <w:widowControl/>
        <w:autoSpaceDE w:val="0"/>
        <w:autoSpaceDN w:val="0"/>
        <w:adjustRightInd w:val="0"/>
        <w:spacing w:before="120"/>
        <w:ind w:left="1170"/>
        <w:contextualSpacing/>
        <w:rPr>
          <w:rFonts w:ascii="Arial" w:hAnsi="Arial" w:cs="Arial"/>
          <w:snapToGrid/>
          <w:szCs w:val="24"/>
          <w:u w:val="single"/>
        </w:rPr>
      </w:pPr>
      <w:r w:rsidRPr="005D65F9">
        <w:rPr>
          <w:rFonts w:ascii="Arial" w:hAnsi="Arial" w:cs="Arial"/>
          <w:snapToGrid/>
          <w:szCs w:val="24"/>
          <w:u w:val="single"/>
        </w:rPr>
        <w:t>- International Code Council (ICC) certification as a California Commercial Building Inspector (I1),</w:t>
      </w:r>
    </w:p>
    <w:p w:rsidR="005D65F9" w:rsidRDefault="000430AE" w:rsidP="005D65F9">
      <w:pPr>
        <w:widowControl/>
        <w:autoSpaceDE w:val="0"/>
        <w:autoSpaceDN w:val="0"/>
        <w:adjustRightInd w:val="0"/>
        <w:ind w:left="1170"/>
        <w:rPr>
          <w:rFonts w:ascii="Arial" w:hAnsi="Arial" w:cs="Arial"/>
          <w:snapToGrid/>
          <w:szCs w:val="24"/>
          <w:u w:val="single"/>
        </w:rPr>
      </w:pPr>
      <w:r w:rsidRPr="000430AE">
        <w:rPr>
          <w:rFonts w:ascii="Arial" w:hAnsi="Arial" w:cs="Arial"/>
          <w:snapToGrid/>
          <w:szCs w:val="24"/>
          <w:u w:val="single"/>
        </w:rPr>
        <w:t>- International Code Council (ICC) certification as a California Commercial Electrical Inspector (I2),</w:t>
      </w:r>
    </w:p>
    <w:p w:rsidR="000430AE" w:rsidRPr="000430AE" w:rsidRDefault="000430AE" w:rsidP="005D65F9">
      <w:pPr>
        <w:widowControl/>
        <w:autoSpaceDE w:val="0"/>
        <w:autoSpaceDN w:val="0"/>
        <w:adjustRightInd w:val="0"/>
        <w:ind w:left="1170"/>
        <w:rPr>
          <w:rFonts w:ascii="Arial" w:hAnsi="Arial" w:cs="Arial"/>
          <w:snapToGrid/>
          <w:szCs w:val="24"/>
          <w:u w:val="single"/>
        </w:rPr>
      </w:pPr>
      <w:r w:rsidRPr="000430AE">
        <w:rPr>
          <w:rFonts w:ascii="Arial" w:hAnsi="Arial" w:cs="Arial"/>
          <w:snapToGrid/>
          <w:szCs w:val="24"/>
          <w:u w:val="single"/>
        </w:rPr>
        <w:t>- International Association of Plumbing and Mechanical Officials (IAPMO) certification as a California Plumbing Inspector,</w:t>
      </w:r>
    </w:p>
    <w:p w:rsidR="000430AE" w:rsidRPr="000430AE" w:rsidRDefault="000430AE" w:rsidP="005D65F9">
      <w:pPr>
        <w:widowControl/>
        <w:autoSpaceDE w:val="0"/>
        <w:autoSpaceDN w:val="0"/>
        <w:adjustRightInd w:val="0"/>
        <w:spacing w:before="120"/>
        <w:ind w:left="1170"/>
        <w:rPr>
          <w:rFonts w:ascii="Arial" w:hAnsi="Arial" w:cs="Arial"/>
          <w:snapToGrid/>
          <w:szCs w:val="24"/>
          <w:u w:val="single"/>
        </w:rPr>
      </w:pPr>
      <w:r w:rsidRPr="000430AE">
        <w:rPr>
          <w:rFonts w:ascii="Arial" w:hAnsi="Arial" w:cs="Arial"/>
          <w:snapToGrid/>
          <w:szCs w:val="24"/>
          <w:u w:val="single"/>
        </w:rPr>
        <w:t>- International Association of Plumbing and Mechanical Officials (IAPMO) certification as a California Mechanical Inspector.</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szCs w:val="24"/>
        </w:rPr>
      </w:pPr>
    </w:p>
    <w:p w:rsidR="000430AE" w:rsidRPr="000430AE" w:rsidRDefault="000430AE" w:rsidP="000C0431">
      <w:pPr>
        <w:pStyle w:val="Heading2"/>
      </w:pPr>
      <w:r w:rsidRPr="000430AE">
        <w:t>(c) Minimum qualifications for Class "C" Hospital Inspector Exam:</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b/>
          <w:szCs w:val="24"/>
        </w:rPr>
      </w:pPr>
    </w:p>
    <w:p w:rsidR="000430AE" w:rsidRPr="000430AE" w:rsidRDefault="000430AE" w:rsidP="000430AE">
      <w:pPr>
        <w:widowControl/>
        <w:numPr>
          <w:ilvl w:val="0"/>
          <w:numId w:val="35"/>
        </w:numPr>
        <w:autoSpaceDE w:val="0"/>
        <w:autoSpaceDN w:val="0"/>
        <w:adjustRightInd w:val="0"/>
        <w:spacing w:before="120"/>
        <w:rPr>
          <w:rFonts w:ascii="Arial" w:hAnsi="Arial" w:cs="Arial"/>
          <w:snapToGrid/>
          <w:szCs w:val="24"/>
        </w:rPr>
      </w:pPr>
      <w:r w:rsidRPr="000430AE">
        <w:rPr>
          <w:rFonts w:ascii="Arial" w:hAnsi="Arial" w:cs="Arial"/>
          <w:snapToGrid/>
          <w:szCs w:val="24"/>
        </w:rPr>
        <w:t xml:space="preserve">High school graduation or the equivalent and four </w:t>
      </w:r>
      <w:proofErr w:type="spellStart"/>
      <w:proofErr w:type="gramStart"/>
      <w:r w:rsidRPr="000430AE">
        <w:rPr>
          <w:rFonts w:ascii="Arial" w:hAnsi="Arial" w:cs="Arial"/>
          <w:snapToGrid/>
          <w:szCs w:val="24"/>
        </w:rPr>
        <w:t>years</w:t>
      </w:r>
      <w:proofErr w:type="gramEnd"/>
      <w:r w:rsidRPr="000430AE">
        <w:rPr>
          <w:rFonts w:ascii="Arial" w:hAnsi="Arial" w:cs="Arial"/>
          <w:snapToGrid/>
          <w:szCs w:val="24"/>
        </w:rPr>
        <w:t xml:space="preserve"> experience</w:t>
      </w:r>
      <w:proofErr w:type="spellEnd"/>
      <w:r w:rsidRPr="000430AE">
        <w:rPr>
          <w:rFonts w:ascii="Arial" w:hAnsi="Arial" w:cs="Arial"/>
          <w:snapToGrid/>
          <w:szCs w:val="24"/>
        </w:rPr>
        <w:t xml:space="preserve"> involving </w:t>
      </w:r>
      <w:r w:rsidRPr="000430AE">
        <w:rPr>
          <w:rFonts w:ascii="Arial" w:hAnsi="Arial" w:cs="Arial"/>
          <w:snapToGrid/>
          <w:szCs w:val="24"/>
          <w:u w:val="single"/>
        </w:rPr>
        <w:t>commercial or institutional</w:t>
      </w:r>
      <w:r w:rsidRPr="000430AE">
        <w:rPr>
          <w:rFonts w:ascii="Arial" w:hAnsi="Arial" w:cs="Arial"/>
          <w:snapToGrid/>
          <w:szCs w:val="24"/>
        </w:rPr>
        <w:t xml:space="preserve"> building projects as the representative in testing, inspection or observation of construction for an architect, engineer, owner, local building official, local fire authority, testing lab, specialty contractor or general contractor</w:t>
      </w:r>
      <w:r w:rsidRPr="000430AE">
        <w:rPr>
          <w:rFonts w:ascii="Arial" w:hAnsi="Arial" w:cs="Arial"/>
          <w:snapToGrid/>
          <w:szCs w:val="24"/>
          <w:u w:val="single"/>
        </w:rPr>
        <w:t xml:space="preserve"> and must possess valid certification issued by an organization specified in 4 below.</w:t>
      </w:r>
      <w:r w:rsidRPr="000430AE">
        <w:rPr>
          <w:rFonts w:ascii="Arial" w:hAnsi="Arial" w:cs="Arial"/>
          <w:snapToGrid/>
          <w:szCs w:val="24"/>
        </w:rPr>
        <w:t xml:space="preserve">  (NOTE: Deleted portion relocated and revised in 4 below) </w:t>
      </w:r>
      <w:r w:rsidRPr="000430AE">
        <w:rPr>
          <w:rFonts w:ascii="Arial" w:hAnsi="Arial" w:cs="Arial"/>
          <w:strike/>
          <w:snapToGrid/>
          <w:szCs w:val="24"/>
        </w:rPr>
        <w:t>a</w:t>
      </w:r>
      <w:r w:rsidRPr="000430AE" w:rsidDel="004F5948">
        <w:rPr>
          <w:rFonts w:ascii="Arial" w:hAnsi="Arial" w:cs="Arial"/>
          <w:strike/>
          <w:snapToGrid/>
          <w:szCs w:val="24"/>
        </w:rPr>
        <w:t>nd possess a valid certificate</w:t>
      </w:r>
      <w:r w:rsidRPr="000430AE">
        <w:rPr>
          <w:rFonts w:ascii="Arial" w:hAnsi="Arial" w:cs="Arial"/>
          <w:strike/>
          <w:snapToGrid/>
          <w:szCs w:val="24"/>
        </w:rPr>
        <w:t xml:space="preserve"> </w:t>
      </w:r>
      <w:r w:rsidRPr="000430AE" w:rsidDel="004F5948">
        <w:rPr>
          <w:rFonts w:ascii="Arial" w:hAnsi="Arial" w:cs="Arial"/>
          <w:strike/>
          <w:snapToGrid/>
          <w:szCs w:val="24"/>
        </w:rPr>
        <w:t>issued by:</w:t>
      </w:r>
    </w:p>
    <w:p w:rsidR="000430AE" w:rsidRPr="000430AE" w:rsidRDefault="000430AE" w:rsidP="000430AE">
      <w:pPr>
        <w:widowControl/>
        <w:autoSpaceDE w:val="0"/>
        <w:autoSpaceDN w:val="0"/>
        <w:adjustRightInd w:val="0"/>
        <w:spacing w:before="60"/>
        <w:ind w:left="1260" w:hanging="180"/>
        <w:rPr>
          <w:rFonts w:ascii="Arial" w:hAnsi="Arial" w:cs="Arial"/>
          <w:strike/>
          <w:snapToGrid/>
          <w:szCs w:val="24"/>
        </w:rPr>
      </w:pPr>
      <w:r w:rsidRPr="000430AE">
        <w:rPr>
          <w:rFonts w:ascii="Arial" w:hAnsi="Arial" w:cs="Arial"/>
          <w:strike/>
          <w:snapToGrid/>
          <w:szCs w:val="24"/>
        </w:rPr>
        <w:t>Fire Alarm-National Institute for the Certification of Engineering Technologies (NICET), Level III</w:t>
      </w:r>
    </w:p>
    <w:p w:rsidR="000430AE" w:rsidRPr="000430AE" w:rsidRDefault="000430AE" w:rsidP="000430AE">
      <w:pPr>
        <w:widowControl/>
        <w:autoSpaceDE w:val="0"/>
        <w:autoSpaceDN w:val="0"/>
        <w:adjustRightInd w:val="0"/>
        <w:spacing w:before="60"/>
        <w:ind w:left="1260" w:hanging="180"/>
        <w:rPr>
          <w:rFonts w:ascii="Arial" w:hAnsi="Arial" w:cs="Arial"/>
          <w:strike/>
          <w:snapToGrid/>
          <w:szCs w:val="24"/>
        </w:rPr>
      </w:pPr>
      <w:r w:rsidRPr="000430AE">
        <w:rPr>
          <w:rFonts w:ascii="Arial" w:hAnsi="Arial" w:cs="Arial"/>
          <w:strike/>
          <w:snapToGrid/>
          <w:szCs w:val="24"/>
        </w:rPr>
        <w:t>Fire Extinguishing Systems-NICET, Level III</w:t>
      </w:r>
    </w:p>
    <w:p w:rsidR="000430AE" w:rsidRPr="000430AE" w:rsidRDefault="000430AE" w:rsidP="000430AE">
      <w:pPr>
        <w:widowControl/>
        <w:autoSpaceDE w:val="0"/>
        <w:autoSpaceDN w:val="0"/>
        <w:adjustRightInd w:val="0"/>
        <w:spacing w:before="60"/>
        <w:ind w:left="1260" w:hanging="180"/>
        <w:rPr>
          <w:rFonts w:ascii="Arial" w:hAnsi="Arial" w:cs="Arial"/>
          <w:strike/>
          <w:snapToGrid/>
          <w:szCs w:val="24"/>
        </w:rPr>
      </w:pPr>
      <w:r w:rsidRPr="000430AE">
        <w:rPr>
          <w:rFonts w:ascii="Arial" w:hAnsi="Arial" w:cs="Arial"/>
          <w:strike/>
          <w:snapToGrid/>
          <w:szCs w:val="24"/>
        </w:rPr>
        <w:t>Fire Resistive Construction-International Code Council (ICC) Building Inspector Certification</w:t>
      </w:r>
    </w:p>
    <w:p w:rsidR="000430AE" w:rsidRPr="000430AE" w:rsidRDefault="000430AE" w:rsidP="000430AE">
      <w:pPr>
        <w:widowControl/>
        <w:autoSpaceDE w:val="0"/>
        <w:autoSpaceDN w:val="0"/>
        <w:adjustRightInd w:val="0"/>
        <w:spacing w:before="60"/>
        <w:ind w:left="1260" w:hanging="180"/>
        <w:rPr>
          <w:rFonts w:ascii="Arial" w:hAnsi="Arial" w:cs="Arial"/>
          <w:strike/>
          <w:snapToGrid/>
          <w:szCs w:val="24"/>
        </w:rPr>
      </w:pPr>
      <w:r w:rsidRPr="000430AE">
        <w:rPr>
          <w:rFonts w:ascii="Arial" w:hAnsi="Arial" w:cs="Arial"/>
          <w:strike/>
          <w:snapToGrid/>
          <w:szCs w:val="24"/>
        </w:rPr>
        <w:t>Medical Gas Systems-National Inspection Testing Certification (NITC) Certification</w:t>
      </w:r>
    </w:p>
    <w:p w:rsidR="000430AE" w:rsidRPr="000430AE" w:rsidRDefault="000430AE" w:rsidP="000430AE">
      <w:pPr>
        <w:widowControl/>
        <w:autoSpaceDE w:val="0"/>
        <w:autoSpaceDN w:val="0"/>
        <w:adjustRightInd w:val="0"/>
        <w:spacing w:before="60"/>
        <w:ind w:left="1260" w:hanging="180"/>
        <w:rPr>
          <w:rFonts w:ascii="Arial" w:hAnsi="Arial" w:cs="Arial"/>
          <w:strike/>
          <w:snapToGrid/>
          <w:szCs w:val="24"/>
        </w:rPr>
      </w:pPr>
      <w:r w:rsidRPr="000430AE">
        <w:rPr>
          <w:rFonts w:ascii="Arial" w:hAnsi="Arial" w:cs="Arial"/>
          <w:strike/>
          <w:snapToGrid/>
          <w:szCs w:val="24"/>
        </w:rPr>
        <w:t>Plumbing-International Association of Plumbing and Mechanical Officials (IAPMO) Certification</w:t>
      </w:r>
    </w:p>
    <w:p w:rsidR="000430AE" w:rsidRPr="000430AE" w:rsidRDefault="000430AE" w:rsidP="000430AE">
      <w:pPr>
        <w:widowControl/>
        <w:autoSpaceDE w:val="0"/>
        <w:autoSpaceDN w:val="0"/>
        <w:adjustRightInd w:val="0"/>
        <w:spacing w:before="60"/>
        <w:ind w:left="1260" w:hanging="180"/>
        <w:rPr>
          <w:rFonts w:ascii="Arial" w:hAnsi="Arial" w:cs="Arial"/>
          <w:strike/>
          <w:snapToGrid/>
          <w:szCs w:val="24"/>
        </w:rPr>
      </w:pPr>
      <w:r w:rsidRPr="000430AE">
        <w:rPr>
          <w:rFonts w:ascii="Arial" w:hAnsi="Arial" w:cs="Arial"/>
          <w:strike/>
          <w:snapToGrid/>
          <w:szCs w:val="24"/>
        </w:rPr>
        <w:t>Mechanical-IAPMO Certification</w:t>
      </w:r>
    </w:p>
    <w:p w:rsidR="000430AE" w:rsidRPr="000430AE" w:rsidRDefault="000430AE" w:rsidP="000430AE">
      <w:pPr>
        <w:widowControl/>
        <w:autoSpaceDE w:val="0"/>
        <w:autoSpaceDN w:val="0"/>
        <w:adjustRightInd w:val="0"/>
        <w:spacing w:before="60"/>
        <w:ind w:left="1260" w:hanging="180"/>
        <w:rPr>
          <w:rFonts w:ascii="Arial" w:hAnsi="Arial" w:cs="Arial"/>
          <w:strike/>
          <w:snapToGrid/>
          <w:szCs w:val="24"/>
        </w:rPr>
      </w:pPr>
      <w:r w:rsidRPr="000430AE">
        <w:rPr>
          <w:rFonts w:ascii="Arial" w:hAnsi="Arial" w:cs="Arial"/>
          <w:strike/>
          <w:snapToGrid/>
          <w:szCs w:val="24"/>
        </w:rPr>
        <w:t>Electrical-ICC Certification</w:t>
      </w:r>
    </w:p>
    <w:p w:rsidR="000430AE" w:rsidRPr="000430AE" w:rsidRDefault="000430AE" w:rsidP="000430AE">
      <w:pPr>
        <w:widowControl/>
        <w:autoSpaceDE w:val="0"/>
        <w:autoSpaceDN w:val="0"/>
        <w:adjustRightInd w:val="0"/>
        <w:spacing w:before="60"/>
        <w:ind w:left="1260" w:hanging="180"/>
        <w:rPr>
          <w:rFonts w:ascii="Arial" w:hAnsi="Arial" w:cs="Arial"/>
          <w:strike/>
          <w:snapToGrid/>
          <w:szCs w:val="24"/>
        </w:rPr>
      </w:pPr>
      <w:r w:rsidRPr="000430AE">
        <w:rPr>
          <w:rFonts w:ascii="Arial" w:hAnsi="Arial" w:cs="Arial"/>
          <w:strike/>
          <w:snapToGrid/>
          <w:szCs w:val="24"/>
        </w:rPr>
        <w:t>Concrete (</w:t>
      </w:r>
      <w:proofErr w:type="spellStart"/>
      <w:r w:rsidRPr="000430AE">
        <w:rPr>
          <w:rFonts w:ascii="Arial" w:hAnsi="Arial" w:cs="Arial"/>
          <w:strike/>
          <w:snapToGrid/>
          <w:szCs w:val="24"/>
        </w:rPr>
        <w:t>Prestressed</w:t>
      </w:r>
      <w:proofErr w:type="spellEnd"/>
      <w:r w:rsidRPr="000430AE">
        <w:rPr>
          <w:rFonts w:ascii="Arial" w:hAnsi="Arial" w:cs="Arial"/>
          <w:strike/>
          <w:snapToGrid/>
          <w:szCs w:val="24"/>
        </w:rPr>
        <w:t xml:space="preserve"> and Reinforced)-ICC Certification</w:t>
      </w:r>
    </w:p>
    <w:p w:rsidR="000430AE" w:rsidRPr="000430AE" w:rsidRDefault="000430AE" w:rsidP="000430AE">
      <w:pPr>
        <w:widowControl/>
        <w:autoSpaceDE w:val="0"/>
        <w:autoSpaceDN w:val="0"/>
        <w:adjustRightInd w:val="0"/>
        <w:spacing w:before="60"/>
        <w:ind w:left="1260" w:hanging="180"/>
        <w:rPr>
          <w:rFonts w:ascii="Arial" w:hAnsi="Arial" w:cs="Arial"/>
          <w:strike/>
          <w:snapToGrid/>
          <w:szCs w:val="24"/>
        </w:rPr>
      </w:pPr>
      <w:r w:rsidRPr="000430AE">
        <w:rPr>
          <w:rFonts w:ascii="Arial" w:hAnsi="Arial" w:cs="Arial"/>
          <w:strike/>
          <w:snapToGrid/>
          <w:szCs w:val="24"/>
        </w:rPr>
        <w:t>Masonry-ICC Certification</w:t>
      </w:r>
    </w:p>
    <w:p w:rsidR="000430AE" w:rsidRPr="000430AE" w:rsidRDefault="000430AE" w:rsidP="000430AE">
      <w:pPr>
        <w:widowControl/>
        <w:autoSpaceDE w:val="0"/>
        <w:autoSpaceDN w:val="0"/>
        <w:adjustRightInd w:val="0"/>
        <w:spacing w:before="60"/>
        <w:ind w:left="1260" w:hanging="180"/>
        <w:rPr>
          <w:rFonts w:ascii="Arial" w:hAnsi="Arial" w:cs="Arial"/>
          <w:strike/>
          <w:snapToGrid/>
          <w:szCs w:val="24"/>
        </w:rPr>
      </w:pPr>
      <w:r w:rsidRPr="000430AE">
        <w:rPr>
          <w:rFonts w:ascii="Arial" w:hAnsi="Arial" w:cs="Arial"/>
          <w:strike/>
          <w:snapToGrid/>
          <w:szCs w:val="24"/>
        </w:rPr>
        <w:t>Steel-ICC, Structural Steel Certification</w:t>
      </w:r>
    </w:p>
    <w:p w:rsidR="000430AE" w:rsidRPr="000430AE" w:rsidRDefault="000430AE" w:rsidP="000430AE">
      <w:pPr>
        <w:widowControl/>
        <w:autoSpaceDE w:val="0"/>
        <w:autoSpaceDN w:val="0"/>
        <w:adjustRightInd w:val="0"/>
        <w:spacing w:before="60"/>
        <w:ind w:left="1260" w:hanging="180"/>
        <w:rPr>
          <w:rFonts w:ascii="Arial" w:hAnsi="Arial" w:cs="Arial"/>
          <w:strike/>
          <w:snapToGrid/>
          <w:szCs w:val="24"/>
        </w:rPr>
      </w:pPr>
      <w:r w:rsidRPr="000430AE">
        <w:rPr>
          <w:rFonts w:ascii="Arial" w:hAnsi="Arial" w:cs="Arial"/>
          <w:strike/>
          <w:snapToGrid/>
          <w:szCs w:val="24"/>
        </w:rPr>
        <w:t>Welding-American Welding Society (AWS) Certification</w:t>
      </w:r>
    </w:p>
    <w:p w:rsidR="000430AE" w:rsidRPr="000430AE" w:rsidRDefault="000430AE" w:rsidP="000430AE">
      <w:pPr>
        <w:widowControl/>
        <w:autoSpaceDE w:val="0"/>
        <w:autoSpaceDN w:val="0"/>
        <w:adjustRightInd w:val="0"/>
        <w:spacing w:before="60"/>
        <w:ind w:left="1260" w:hanging="180"/>
        <w:rPr>
          <w:rFonts w:ascii="Arial" w:hAnsi="Arial" w:cs="Arial"/>
          <w:strike/>
          <w:snapToGrid/>
          <w:szCs w:val="24"/>
        </w:rPr>
      </w:pPr>
      <w:r w:rsidRPr="000430AE">
        <w:rPr>
          <w:rFonts w:ascii="Arial" w:hAnsi="Arial" w:cs="Arial"/>
          <w:strike/>
          <w:snapToGrid/>
          <w:szCs w:val="24"/>
        </w:rPr>
        <w:t>Framing and Drywall-ICC Commercial Building Inspector Certification</w:t>
      </w:r>
    </w:p>
    <w:p w:rsidR="000430AE" w:rsidRPr="000430AE" w:rsidRDefault="000430AE" w:rsidP="000430AE">
      <w:pPr>
        <w:widowControl/>
        <w:autoSpaceDE w:val="0"/>
        <w:autoSpaceDN w:val="0"/>
        <w:adjustRightInd w:val="0"/>
        <w:spacing w:before="60"/>
        <w:ind w:left="1260" w:hanging="180"/>
        <w:rPr>
          <w:rFonts w:ascii="Arial" w:hAnsi="Arial" w:cs="Arial"/>
          <w:strike/>
          <w:snapToGrid/>
          <w:szCs w:val="24"/>
        </w:rPr>
      </w:pPr>
      <w:r w:rsidRPr="000430AE">
        <w:rPr>
          <w:rFonts w:ascii="Arial" w:hAnsi="Arial" w:cs="Arial"/>
          <w:strike/>
          <w:snapToGrid/>
          <w:szCs w:val="24"/>
        </w:rPr>
        <w:t>Roofing-National Roofing Contractors Association</w:t>
      </w:r>
    </w:p>
    <w:p w:rsidR="000430AE" w:rsidRPr="000430AE" w:rsidRDefault="000430AE" w:rsidP="000430AE">
      <w:pPr>
        <w:widowControl/>
        <w:autoSpaceDE w:val="0"/>
        <w:autoSpaceDN w:val="0"/>
        <w:adjustRightInd w:val="0"/>
        <w:spacing w:before="60"/>
        <w:ind w:left="1260" w:hanging="180"/>
        <w:rPr>
          <w:rFonts w:ascii="Arial" w:hAnsi="Arial" w:cs="Arial"/>
          <w:strike/>
          <w:snapToGrid/>
          <w:szCs w:val="24"/>
        </w:rPr>
      </w:pPr>
      <w:r w:rsidRPr="000430AE">
        <w:rPr>
          <w:rFonts w:ascii="Arial" w:hAnsi="Arial" w:cs="Arial"/>
          <w:strike/>
          <w:snapToGrid/>
          <w:szCs w:val="24"/>
        </w:rPr>
        <w:lastRenderedPageBreak/>
        <w:t>Anchorage/Bracing of Nonstructural Components-Certification to be administered by the Office</w:t>
      </w:r>
    </w:p>
    <w:p w:rsidR="000430AE" w:rsidRPr="000430AE" w:rsidRDefault="000430AE" w:rsidP="000430AE">
      <w:pPr>
        <w:widowControl/>
        <w:autoSpaceDE w:val="0"/>
        <w:autoSpaceDN w:val="0"/>
        <w:adjustRightInd w:val="0"/>
        <w:spacing w:before="60"/>
        <w:ind w:left="1080"/>
        <w:rPr>
          <w:rFonts w:ascii="Arial" w:hAnsi="Arial" w:cs="Arial"/>
          <w:strike/>
          <w:snapToGrid/>
          <w:szCs w:val="24"/>
        </w:rPr>
      </w:pPr>
      <w:r w:rsidRPr="000430AE">
        <w:rPr>
          <w:rFonts w:ascii="Arial" w:hAnsi="Arial" w:cs="Arial"/>
          <w:strike/>
          <w:snapToGrid/>
          <w:szCs w:val="24"/>
        </w:rPr>
        <w:t>Architectural-Certification to be administered by the Office</w:t>
      </w:r>
    </w:p>
    <w:p w:rsidR="000430AE" w:rsidRPr="000430AE" w:rsidRDefault="000430AE" w:rsidP="000430AE">
      <w:pPr>
        <w:widowControl/>
        <w:autoSpaceDE w:val="0"/>
        <w:autoSpaceDN w:val="0"/>
        <w:adjustRightInd w:val="0"/>
        <w:spacing w:before="120"/>
        <w:ind w:left="720" w:firstLine="187"/>
        <w:rPr>
          <w:rFonts w:ascii="Arial" w:hAnsi="Arial" w:cs="Arial"/>
          <w:snapToGrid/>
          <w:szCs w:val="24"/>
        </w:rPr>
      </w:pPr>
      <w:r w:rsidRPr="000430AE">
        <w:rPr>
          <w:rFonts w:ascii="Arial" w:hAnsi="Arial" w:cs="Arial"/>
          <w:strike/>
          <w:snapToGrid/>
          <w:szCs w:val="24"/>
        </w:rPr>
        <w:t>In addition to these certification organizations listed, the Office may accept the equivalent certification by a state- or nationally-recognized organization.</w:t>
      </w:r>
      <w:r w:rsidRPr="000430AE">
        <w:rPr>
          <w:rFonts w:ascii="Arial" w:hAnsi="Arial" w:cs="Arial"/>
          <w:snapToGrid/>
          <w:szCs w:val="24"/>
        </w:rPr>
        <w:t xml:space="preserve"> [Note: Experience in subsection (c) (1) may be substituted with college education with major work in architecture, engineering, building inspection and/or construction on a year-for-year basis for a maximum of two years.]; or</w:t>
      </w:r>
    </w:p>
    <w:p w:rsidR="000430AE" w:rsidRPr="000430AE" w:rsidRDefault="000430AE" w:rsidP="000430AE">
      <w:pPr>
        <w:widowControl/>
        <w:numPr>
          <w:ilvl w:val="0"/>
          <w:numId w:val="35"/>
        </w:numPr>
        <w:autoSpaceDE w:val="0"/>
        <w:autoSpaceDN w:val="0"/>
        <w:adjustRightInd w:val="0"/>
        <w:spacing w:before="120"/>
        <w:rPr>
          <w:rFonts w:ascii="Arial" w:hAnsi="Arial" w:cs="Arial"/>
          <w:snapToGrid/>
          <w:szCs w:val="24"/>
        </w:rPr>
      </w:pPr>
      <w:r w:rsidRPr="000430AE">
        <w:rPr>
          <w:rFonts w:ascii="Arial" w:hAnsi="Arial" w:cs="Arial"/>
          <w:snapToGrid/>
          <w:szCs w:val="24"/>
        </w:rPr>
        <w:t xml:space="preserve">Possess a valid California registration/license as an engineer and two </w:t>
      </w:r>
      <w:proofErr w:type="spellStart"/>
      <w:proofErr w:type="gramStart"/>
      <w:r w:rsidRPr="000430AE">
        <w:rPr>
          <w:rFonts w:ascii="Arial" w:hAnsi="Arial" w:cs="Arial"/>
          <w:snapToGrid/>
          <w:szCs w:val="24"/>
        </w:rPr>
        <w:t>years</w:t>
      </w:r>
      <w:proofErr w:type="gramEnd"/>
      <w:r w:rsidRPr="000430AE">
        <w:rPr>
          <w:rFonts w:ascii="Arial" w:hAnsi="Arial" w:cs="Arial"/>
          <w:snapToGrid/>
          <w:szCs w:val="24"/>
        </w:rPr>
        <w:t xml:space="preserve"> experience</w:t>
      </w:r>
      <w:proofErr w:type="spellEnd"/>
      <w:r w:rsidRPr="000430AE">
        <w:rPr>
          <w:rFonts w:ascii="Arial" w:hAnsi="Arial" w:cs="Arial"/>
          <w:snapToGrid/>
          <w:szCs w:val="24"/>
        </w:rPr>
        <w:t xml:space="preserve"> involving building </w:t>
      </w:r>
      <w:r w:rsidRPr="000430AE">
        <w:rPr>
          <w:rFonts w:ascii="Arial" w:hAnsi="Arial" w:cs="Arial"/>
          <w:bCs/>
          <w:snapToGrid/>
          <w:szCs w:val="24"/>
        </w:rPr>
        <w:t>projects as an architect's, engineer's, owner's, local</w:t>
      </w:r>
      <w:r w:rsidRPr="000430AE">
        <w:rPr>
          <w:rFonts w:ascii="Arial" w:hAnsi="Arial" w:cs="Arial"/>
          <w:snapToGrid/>
          <w:szCs w:val="24"/>
        </w:rPr>
        <w:t xml:space="preserve"> building official's, local fire authority's, specialty contractor's or general contractor's representative in testing </w:t>
      </w:r>
      <w:r w:rsidRPr="000430AE">
        <w:rPr>
          <w:rFonts w:ascii="Arial" w:hAnsi="Arial" w:cs="Arial"/>
          <w:bCs/>
          <w:snapToGrid/>
          <w:szCs w:val="24"/>
        </w:rPr>
        <w:t>inspection or observation of construction and must</w:t>
      </w:r>
      <w:r w:rsidRPr="000430AE">
        <w:rPr>
          <w:rFonts w:ascii="Arial" w:hAnsi="Arial" w:cs="Arial"/>
          <w:snapToGrid/>
          <w:szCs w:val="24"/>
        </w:rPr>
        <w:t xml:space="preserve"> possess at least one valid certificate issued by an organization that is listed or described in (c) (</w:t>
      </w:r>
      <w:r w:rsidRPr="000430AE">
        <w:rPr>
          <w:rFonts w:ascii="Arial" w:hAnsi="Arial" w:cs="Arial"/>
          <w:strike/>
          <w:snapToGrid/>
          <w:szCs w:val="24"/>
        </w:rPr>
        <w:t>1</w:t>
      </w:r>
      <w:r w:rsidRPr="000430AE">
        <w:rPr>
          <w:rFonts w:ascii="Arial" w:hAnsi="Arial" w:cs="Arial"/>
          <w:snapToGrid/>
          <w:szCs w:val="24"/>
          <w:u w:val="single"/>
        </w:rPr>
        <w:t>4</w:t>
      </w:r>
      <w:r w:rsidRPr="000430AE">
        <w:rPr>
          <w:rFonts w:ascii="Arial" w:hAnsi="Arial" w:cs="Arial"/>
          <w:snapToGrid/>
          <w:szCs w:val="24"/>
        </w:rPr>
        <w:t xml:space="preserve">) </w:t>
      </w:r>
      <w:r w:rsidRPr="000430AE">
        <w:rPr>
          <w:rFonts w:ascii="Arial" w:hAnsi="Arial" w:cs="Arial"/>
          <w:strike/>
          <w:snapToGrid/>
          <w:szCs w:val="24"/>
        </w:rPr>
        <w:t>above</w:t>
      </w:r>
      <w:r w:rsidRPr="000430AE">
        <w:rPr>
          <w:rFonts w:ascii="Arial" w:hAnsi="Arial" w:cs="Arial"/>
          <w:snapToGrid/>
          <w:szCs w:val="24"/>
        </w:rPr>
        <w:t>; or</w:t>
      </w:r>
    </w:p>
    <w:p w:rsidR="000430AE" w:rsidRPr="000430AE" w:rsidRDefault="000430AE" w:rsidP="000430AE">
      <w:pPr>
        <w:widowControl/>
        <w:autoSpaceDE w:val="0"/>
        <w:autoSpaceDN w:val="0"/>
        <w:adjustRightInd w:val="0"/>
        <w:spacing w:before="120"/>
        <w:ind w:left="720" w:firstLine="187"/>
        <w:rPr>
          <w:rFonts w:ascii="Arial" w:hAnsi="Arial" w:cs="Arial"/>
          <w:snapToGrid/>
          <w:szCs w:val="24"/>
        </w:rPr>
      </w:pPr>
    </w:p>
    <w:p w:rsidR="000430AE" w:rsidRPr="000430AE" w:rsidRDefault="000430AE" w:rsidP="000430AE">
      <w:pPr>
        <w:widowControl/>
        <w:numPr>
          <w:ilvl w:val="0"/>
          <w:numId w:val="35"/>
        </w:numPr>
        <w:autoSpaceDE w:val="0"/>
        <w:autoSpaceDN w:val="0"/>
        <w:adjustRightInd w:val="0"/>
        <w:rPr>
          <w:rFonts w:ascii="Arial" w:hAnsi="Arial" w:cs="Arial"/>
          <w:snapToGrid/>
          <w:szCs w:val="24"/>
        </w:rPr>
      </w:pPr>
      <w:r w:rsidRPr="000430AE">
        <w:rPr>
          <w:rFonts w:ascii="Arial" w:hAnsi="Arial" w:cs="Arial"/>
          <w:snapToGrid/>
          <w:szCs w:val="24"/>
        </w:rPr>
        <w:t xml:space="preserve">Possess a valid California registration/license as a </w:t>
      </w:r>
      <w:proofErr w:type="spellStart"/>
      <w:r w:rsidRPr="000430AE">
        <w:rPr>
          <w:rFonts w:ascii="Arial" w:hAnsi="Arial" w:cs="Arial"/>
          <w:strike/>
          <w:snapToGrid/>
          <w:szCs w:val="24"/>
        </w:rPr>
        <w:t>structural</w:t>
      </w:r>
      <w:r w:rsidRPr="000430AE">
        <w:rPr>
          <w:rFonts w:ascii="Arial" w:hAnsi="Arial" w:cs="Arial"/>
          <w:snapToGrid/>
          <w:szCs w:val="24"/>
          <w:u w:val="single"/>
        </w:rPr>
        <w:t>civil</w:t>
      </w:r>
      <w:proofErr w:type="spellEnd"/>
      <w:r w:rsidRPr="000430AE">
        <w:rPr>
          <w:rFonts w:ascii="Arial" w:hAnsi="Arial" w:cs="Arial"/>
          <w:snapToGrid/>
          <w:szCs w:val="24"/>
        </w:rPr>
        <w:t xml:space="preserve">, mechanical or electrical engineer, or a valid California license as an architect and must possess at least one valid certificate issued by an organization </w:t>
      </w:r>
      <w:r w:rsidRPr="000430AE">
        <w:rPr>
          <w:rFonts w:ascii="Arial" w:hAnsi="Arial" w:cs="Arial"/>
          <w:strike/>
          <w:snapToGrid/>
          <w:szCs w:val="24"/>
        </w:rPr>
        <w:t>that is listed or described</w:t>
      </w:r>
      <w:r w:rsidRPr="000430AE">
        <w:rPr>
          <w:rFonts w:ascii="Arial" w:hAnsi="Arial" w:cs="Arial"/>
          <w:snapToGrid/>
          <w:szCs w:val="24"/>
        </w:rPr>
        <w:t xml:space="preserve"> </w:t>
      </w:r>
      <w:r w:rsidRPr="000430AE">
        <w:rPr>
          <w:rFonts w:ascii="Arial" w:hAnsi="Arial" w:cs="Arial"/>
          <w:snapToGrid/>
          <w:szCs w:val="24"/>
          <w:u w:val="single"/>
        </w:rPr>
        <w:t>specified</w:t>
      </w:r>
      <w:r w:rsidRPr="000430AE">
        <w:rPr>
          <w:rFonts w:ascii="Arial" w:hAnsi="Arial" w:cs="Arial"/>
          <w:snapToGrid/>
          <w:szCs w:val="24"/>
        </w:rPr>
        <w:t xml:space="preserve"> in </w:t>
      </w:r>
      <w:r w:rsidRPr="000430AE">
        <w:rPr>
          <w:rFonts w:ascii="Arial" w:hAnsi="Arial" w:cs="Arial"/>
          <w:strike/>
          <w:snapToGrid/>
          <w:szCs w:val="24"/>
        </w:rPr>
        <w:t>(c)</w:t>
      </w:r>
      <w:r w:rsidRPr="000430AE">
        <w:rPr>
          <w:rFonts w:ascii="Arial" w:hAnsi="Arial" w:cs="Arial"/>
          <w:snapToGrid/>
          <w:szCs w:val="24"/>
        </w:rPr>
        <w:t xml:space="preserve"> (</w:t>
      </w:r>
      <w:r w:rsidRPr="000430AE">
        <w:rPr>
          <w:rFonts w:ascii="Arial" w:hAnsi="Arial" w:cs="Arial"/>
          <w:strike/>
          <w:snapToGrid/>
          <w:szCs w:val="24"/>
        </w:rPr>
        <w:t>1</w:t>
      </w:r>
      <w:r w:rsidRPr="000430AE">
        <w:rPr>
          <w:rFonts w:ascii="Arial" w:hAnsi="Arial" w:cs="Arial"/>
          <w:snapToGrid/>
          <w:szCs w:val="24"/>
          <w:u w:val="single"/>
        </w:rPr>
        <w:t>4</w:t>
      </w:r>
      <w:r w:rsidRPr="000430AE">
        <w:rPr>
          <w:rFonts w:ascii="Arial" w:hAnsi="Arial" w:cs="Arial"/>
          <w:snapToGrid/>
          <w:szCs w:val="24"/>
        </w:rPr>
        <w:t xml:space="preserve">) </w:t>
      </w:r>
      <w:r w:rsidRPr="000430AE">
        <w:rPr>
          <w:rFonts w:ascii="Arial" w:hAnsi="Arial" w:cs="Arial"/>
          <w:strike/>
          <w:snapToGrid/>
          <w:szCs w:val="24"/>
        </w:rPr>
        <w:t>above</w:t>
      </w:r>
      <w:r w:rsidRPr="000430AE">
        <w:rPr>
          <w:rFonts w:ascii="Arial" w:hAnsi="Arial" w:cs="Arial"/>
          <w:snapToGrid/>
          <w:szCs w:val="24"/>
        </w:rPr>
        <w:t>.</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szCs w:val="24"/>
        </w:rPr>
      </w:pPr>
    </w:p>
    <w:p w:rsidR="000430AE" w:rsidRPr="000430AE" w:rsidRDefault="000430AE" w:rsidP="000430AE">
      <w:pPr>
        <w:widowControl/>
        <w:numPr>
          <w:ilvl w:val="0"/>
          <w:numId w:val="35"/>
        </w:numPr>
        <w:tabs>
          <w:tab w:val="center" w:pos="4680"/>
          <w:tab w:val="left" w:pos="5040"/>
          <w:tab w:val="left" w:pos="5760"/>
          <w:tab w:val="left" w:pos="6480"/>
          <w:tab w:val="left" w:pos="7200"/>
          <w:tab w:val="left" w:pos="7920"/>
          <w:tab w:val="left" w:pos="8640"/>
          <w:tab w:val="left" w:pos="9360"/>
        </w:tabs>
        <w:rPr>
          <w:rFonts w:ascii="Arial" w:hAnsi="Arial" w:cs="Arial"/>
          <w:szCs w:val="24"/>
          <w:u w:val="single"/>
        </w:rPr>
      </w:pPr>
      <w:r w:rsidRPr="000430AE">
        <w:rPr>
          <w:rFonts w:ascii="Arial" w:hAnsi="Arial" w:cs="Arial"/>
          <w:szCs w:val="24"/>
          <w:u w:val="single"/>
        </w:rPr>
        <w:t>In addition to the experience requirements described in (c)1, 2 or 3 above the applicant must have certification corresponding to the Class C certification sought as follows:</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ind w:left="720"/>
        <w:rPr>
          <w:rFonts w:ascii="Arial" w:hAnsi="Arial" w:cs="Arial"/>
          <w:szCs w:val="24"/>
          <w:u w:val="single"/>
        </w:rPr>
      </w:pP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ind w:left="1728" w:hanging="288"/>
        <w:rPr>
          <w:rFonts w:ascii="Arial" w:hAnsi="Arial" w:cs="Arial"/>
          <w:szCs w:val="24"/>
          <w:u w:val="single"/>
        </w:rPr>
      </w:pPr>
      <w:r w:rsidRPr="000430AE">
        <w:rPr>
          <w:rFonts w:ascii="Arial" w:hAnsi="Arial" w:cs="Arial"/>
          <w:szCs w:val="24"/>
          <w:u w:val="single"/>
        </w:rPr>
        <w:t>Accessibility – Division of the State Architect Certification as a “Certified Access Specialist” (</w:t>
      </w:r>
      <w:proofErr w:type="spellStart"/>
      <w:r w:rsidRPr="000430AE">
        <w:rPr>
          <w:rFonts w:ascii="Arial" w:hAnsi="Arial" w:cs="Arial"/>
          <w:szCs w:val="24"/>
          <w:u w:val="single"/>
        </w:rPr>
        <w:t>CASp</w:t>
      </w:r>
      <w:proofErr w:type="spellEnd"/>
      <w:r w:rsidRPr="000430AE">
        <w:rPr>
          <w:rFonts w:ascii="Arial" w:hAnsi="Arial" w:cs="Arial"/>
          <w:szCs w:val="24"/>
          <w:u w:val="single"/>
        </w:rPr>
        <w:t>)</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ind w:left="1728" w:hanging="288"/>
        <w:rPr>
          <w:rFonts w:ascii="Arial" w:hAnsi="Arial" w:cs="Arial"/>
          <w:szCs w:val="24"/>
          <w:u w:val="single"/>
        </w:rPr>
      </w:pPr>
      <w:r w:rsidRPr="000430AE">
        <w:rPr>
          <w:rFonts w:ascii="Arial" w:hAnsi="Arial" w:cs="Arial"/>
          <w:szCs w:val="24"/>
          <w:u w:val="single"/>
        </w:rPr>
        <w:t>Anchorage/Bracing of Nonstructural Components - Certification to be administered by the Office</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ind w:left="1728" w:hanging="288"/>
        <w:rPr>
          <w:rFonts w:ascii="Arial" w:hAnsi="Arial" w:cs="Arial"/>
          <w:szCs w:val="24"/>
          <w:u w:val="single"/>
        </w:rPr>
      </w:pPr>
      <w:r w:rsidRPr="000430AE">
        <w:rPr>
          <w:rFonts w:ascii="Arial" w:hAnsi="Arial" w:cs="Arial"/>
          <w:szCs w:val="24"/>
          <w:u w:val="single"/>
        </w:rPr>
        <w:t>Electrical – International Code Council (ICC) certification as a “California Commercial Electrical Inspector” (I2)</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ind w:left="1728" w:hanging="288"/>
        <w:rPr>
          <w:rFonts w:ascii="Arial" w:hAnsi="Arial" w:cs="Arial"/>
          <w:szCs w:val="24"/>
          <w:u w:val="single"/>
        </w:rPr>
      </w:pPr>
      <w:r w:rsidRPr="000430AE">
        <w:rPr>
          <w:rFonts w:ascii="Arial" w:hAnsi="Arial" w:cs="Arial"/>
          <w:szCs w:val="24"/>
          <w:u w:val="single"/>
        </w:rPr>
        <w:t>Fire Alarm - National Institute for the Certification of Engineering Technologies (NICET) certification in “Fire Alarm Systems, Level III” or International Code Council (ICC) certification as a “Commercial Fire Alarm Inspector” (I2)</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ind w:left="1728" w:hanging="288"/>
        <w:rPr>
          <w:rFonts w:ascii="Arial" w:hAnsi="Arial" w:cs="Arial"/>
          <w:szCs w:val="24"/>
          <w:u w:val="single"/>
        </w:rPr>
      </w:pPr>
      <w:r w:rsidRPr="000430AE">
        <w:rPr>
          <w:rFonts w:ascii="Arial" w:hAnsi="Arial" w:cs="Arial"/>
          <w:szCs w:val="24"/>
          <w:u w:val="single"/>
        </w:rPr>
        <w:t xml:space="preserve">Fire Resistive Construction - International Code Council (ICC) certification as a “California Commercial Building Inspector” (I1) </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ind w:left="1728" w:hanging="288"/>
        <w:rPr>
          <w:rFonts w:ascii="Arial" w:hAnsi="Arial" w:cs="Arial"/>
          <w:szCs w:val="24"/>
          <w:u w:val="single"/>
        </w:rPr>
      </w:pPr>
      <w:r w:rsidRPr="000430AE">
        <w:rPr>
          <w:rFonts w:ascii="Arial" w:hAnsi="Arial" w:cs="Arial"/>
          <w:szCs w:val="24"/>
          <w:u w:val="single"/>
        </w:rPr>
        <w:t>Framing and Drywall - International Code Council (ICC) certification as a “California Commercial Building Inspector” (I1)</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ind w:left="1728" w:hanging="288"/>
        <w:rPr>
          <w:rFonts w:ascii="Arial" w:hAnsi="Arial" w:cs="Arial"/>
          <w:szCs w:val="24"/>
          <w:u w:val="single"/>
        </w:rPr>
      </w:pPr>
      <w:r w:rsidRPr="000430AE">
        <w:rPr>
          <w:rFonts w:ascii="Arial" w:hAnsi="Arial" w:cs="Arial"/>
          <w:szCs w:val="24"/>
          <w:u w:val="single"/>
        </w:rPr>
        <w:t>Inspection and Testing of Water Based Systems - National Institute for the Certification of Engineering Technologies (NICET) certification in “Inspection and Testing of Water Based Systems, Level III”</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ind w:left="1728" w:hanging="288"/>
        <w:rPr>
          <w:rFonts w:ascii="Arial" w:hAnsi="Arial" w:cs="Arial"/>
          <w:szCs w:val="24"/>
          <w:u w:val="single"/>
        </w:rPr>
      </w:pPr>
      <w:r w:rsidRPr="000430AE">
        <w:rPr>
          <w:rFonts w:ascii="Arial" w:hAnsi="Arial" w:cs="Arial"/>
          <w:szCs w:val="24"/>
          <w:u w:val="single"/>
        </w:rPr>
        <w:t>Mechanical - International Association of Plumbing and Mechanical Officials (IAPMO) certification as a “California Mechanical Inspector”</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ind w:left="1728" w:hanging="288"/>
        <w:rPr>
          <w:rFonts w:ascii="Arial" w:hAnsi="Arial" w:cs="Arial"/>
          <w:szCs w:val="24"/>
          <w:u w:val="single"/>
        </w:rPr>
      </w:pPr>
      <w:r w:rsidRPr="000430AE">
        <w:rPr>
          <w:rFonts w:ascii="Arial" w:hAnsi="Arial" w:cs="Arial"/>
          <w:szCs w:val="24"/>
          <w:u w:val="single"/>
        </w:rPr>
        <w:t>Medical Gas Systems - National Inspection Testing Certification (NITC) Certification as “Medical Gas Inspector 6020”</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ind w:left="1728" w:hanging="288"/>
        <w:rPr>
          <w:rFonts w:ascii="Arial" w:hAnsi="Arial" w:cs="Arial"/>
          <w:szCs w:val="24"/>
          <w:u w:val="single"/>
        </w:rPr>
      </w:pPr>
      <w:r w:rsidRPr="000430AE">
        <w:rPr>
          <w:rFonts w:ascii="Arial" w:hAnsi="Arial" w:cs="Arial"/>
          <w:szCs w:val="24"/>
          <w:u w:val="single"/>
        </w:rPr>
        <w:lastRenderedPageBreak/>
        <w:t>Plumbing - International Association of Plumbing and Mechanical Officials (IAPMO) certification as a “California Plumbing Inspector”</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ind w:left="1728" w:hanging="288"/>
        <w:rPr>
          <w:rFonts w:ascii="Arial" w:hAnsi="Arial" w:cs="Arial"/>
          <w:szCs w:val="24"/>
          <w:u w:val="single"/>
        </w:rPr>
      </w:pPr>
      <w:r w:rsidRPr="000430AE">
        <w:rPr>
          <w:rFonts w:ascii="Arial" w:hAnsi="Arial" w:cs="Arial"/>
          <w:szCs w:val="24"/>
          <w:u w:val="single"/>
        </w:rPr>
        <w:t>Roofing - International Code Council (ICC) certification as a “California Commercial Building Inspector” (I1)</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ind w:left="1440"/>
        <w:rPr>
          <w:rFonts w:ascii="Arial" w:hAnsi="Arial" w:cs="Arial"/>
          <w:szCs w:val="24"/>
          <w:u w:val="single"/>
        </w:rPr>
      </w:pP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ind w:left="720"/>
        <w:rPr>
          <w:rFonts w:ascii="Arial" w:hAnsi="Arial" w:cs="Arial"/>
          <w:szCs w:val="24"/>
          <w:u w:val="single"/>
        </w:rPr>
      </w:pPr>
      <w:r w:rsidRPr="000430AE">
        <w:rPr>
          <w:rFonts w:ascii="Arial" w:hAnsi="Arial" w:cs="Arial"/>
          <w:szCs w:val="24"/>
          <w:u w:val="single"/>
        </w:rPr>
        <w:t>In addition to the certifications listed the Office, at its sole discretion, may accept equivalent certification by other state- or nationally-recognized organizations.</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b/>
          <w:szCs w:val="24"/>
        </w:rPr>
      </w:pP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b/>
          <w:szCs w:val="24"/>
        </w:rPr>
      </w:pPr>
      <w:r w:rsidRPr="000430AE">
        <w:rPr>
          <w:rFonts w:ascii="Arial" w:hAnsi="Arial" w:cs="Arial"/>
          <w:b/>
          <w:szCs w:val="24"/>
        </w:rPr>
        <w:t>…</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b/>
          <w:szCs w:val="24"/>
        </w:rPr>
      </w:pP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b/>
          <w:szCs w:val="24"/>
        </w:rPr>
      </w:pPr>
    </w:p>
    <w:p w:rsidR="000430AE" w:rsidRPr="000430AE" w:rsidRDefault="000430AE" w:rsidP="000C0431">
      <w:pPr>
        <w:pStyle w:val="Heading2"/>
      </w:pPr>
      <w:r w:rsidRPr="000430AE">
        <w:t>7-207. Examination for certification.</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b/>
          <w:szCs w:val="24"/>
        </w:rPr>
      </w:pP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szCs w:val="24"/>
          <w:u w:val="single"/>
        </w:rPr>
      </w:pPr>
      <w:r w:rsidRPr="000430AE">
        <w:rPr>
          <w:rFonts w:ascii="Arial" w:hAnsi="Arial" w:cs="Arial"/>
          <w:szCs w:val="24"/>
        </w:rPr>
        <w:t xml:space="preserve">(a) </w:t>
      </w:r>
      <w:r w:rsidRPr="000430AE">
        <w:rPr>
          <w:rFonts w:ascii="Arial" w:hAnsi="Arial" w:cs="Arial"/>
          <w:strike/>
          <w:szCs w:val="24"/>
        </w:rPr>
        <w:t>The Office shall administer an exam not less than once in every calendar year in the Sacramento and Los Angeles areas. The certification exam will consist of a written exam.</w:t>
      </w:r>
      <w:r w:rsidRPr="000430AE">
        <w:rPr>
          <w:rFonts w:ascii="Arial" w:hAnsi="Arial" w:cs="Arial"/>
          <w:szCs w:val="24"/>
        </w:rPr>
        <w:t xml:space="preserve"> </w:t>
      </w:r>
      <w:r w:rsidRPr="000430AE">
        <w:rPr>
          <w:rFonts w:ascii="Arial" w:hAnsi="Arial" w:cs="Arial"/>
          <w:szCs w:val="24"/>
          <w:u w:val="single"/>
        </w:rPr>
        <w:t xml:space="preserve">Prior to receiving certification, the candidate shall take and pass an examination administered by the Office.  </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szCs w:val="24"/>
        </w:rPr>
      </w:pPr>
      <w:r w:rsidRPr="000430AE">
        <w:rPr>
          <w:rFonts w:ascii="Arial" w:hAnsi="Arial" w:cs="Arial"/>
          <w:b/>
          <w:szCs w:val="24"/>
        </w:rPr>
        <w:t>…</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b/>
          <w:szCs w:val="24"/>
        </w:rPr>
      </w:pP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b/>
          <w:szCs w:val="24"/>
        </w:rPr>
      </w:pP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szCs w:val="24"/>
        </w:rPr>
      </w:pPr>
      <w:r w:rsidRPr="000430AE">
        <w:rPr>
          <w:rFonts w:ascii="Arial" w:hAnsi="Arial" w:cs="Arial"/>
          <w:szCs w:val="24"/>
        </w:rPr>
        <w:t xml:space="preserve">(c) In order to be successful in the Class “A,” “B” or “C” certification exam, a candidate must obtain a passing score </w:t>
      </w:r>
      <w:r w:rsidRPr="000430AE">
        <w:rPr>
          <w:rFonts w:ascii="Arial" w:hAnsi="Arial" w:cs="Arial"/>
          <w:strike/>
          <w:szCs w:val="24"/>
        </w:rPr>
        <w:t>of at least 75 percent</w:t>
      </w:r>
      <w:r w:rsidRPr="000430AE">
        <w:rPr>
          <w:rFonts w:ascii="Arial" w:hAnsi="Arial" w:cs="Arial"/>
          <w:szCs w:val="24"/>
        </w:rPr>
        <w:t xml:space="preserve"> in each section of the written exam.</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szCs w:val="24"/>
        </w:rPr>
      </w:pP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strike/>
          <w:szCs w:val="24"/>
        </w:rPr>
      </w:pPr>
      <w:r w:rsidRPr="000430AE">
        <w:rPr>
          <w:rFonts w:ascii="Arial" w:hAnsi="Arial" w:cs="Arial"/>
          <w:strike/>
          <w:szCs w:val="24"/>
        </w:rPr>
        <w:t>(d) It is not necessary for a candidate who has passed the administrative section of the Class "C'' certification exam to retake this section if the candidate applies for additional certification(s) within three years of passing the administrative section of the exam.</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b/>
          <w:szCs w:val="24"/>
        </w:rPr>
      </w:pPr>
      <w:r w:rsidRPr="000430AE">
        <w:rPr>
          <w:rFonts w:ascii="Arial" w:hAnsi="Arial" w:cs="Arial"/>
          <w:b/>
          <w:szCs w:val="24"/>
        </w:rPr>
        <w:t>…</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b/>
          <w:szCs w:val="24"/>
        </w:rPr>
      </w:pP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b/>
          <w:szCs w:val="24"/>
        </w:rPr>
      </w:pPr>
    </w:p>
    <w:p w:rsidR="000430AE" w:rsidRPr="000430AE" w:rsidRDefault="000430AE" w:rsidP="000C0431">
      <w:pPr>
        <w:pStyle w:val="Heading2"/>
      </w:pPr>
      <w:r w:rsidRPr="000430AE">
        <w:t>7-208. Conduct relative to the examination.</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b/>
          <w:szCs w:val="24"/>
        </w:rPr>
      </w:pP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szCs w:val="24"/>
        </w:rPr>
      </w:pPr>
      <w:r w:rsidRPr="000430AE">
        <w:rPr>
          <w:rFonts w:ascii="Arial" w:hAnsi="Arial" w:cs="Arial"/>
          <w:szCs w:val="24"/>
        </w:rPr>
        <w:t xml:space="preserve">(a) An applicant </w:t>
      </w:r>
      <w:r w:rsidRPr="000430AE">
        <w:rPr>
          <w:rFonts w:ascii="Arial" w:hAnsi="Arial" w:cs="Arial"/>
          <w:szCs w:val="24"/>
          <w:u w:val="single"/>
        </w:rPr>
        <w:t>or candidate</w:t>
      </w:r>
      <w:r w:rsidRPr="000430AE">
        <w:rPr>
          <w:rFonts w:ascii="Arial" w:hAnsi="Arial" w:cs="Arial"/>
          <w:szCs w:val="24"/>
        </w:rPr>
        <w:t xml:space="preserve"> who participates in any of the following acts before, during or after the administration of the examination, shall be disqualified by the Office </w:t>
      </w:r>
      <w:r w:rsidRPr="000430AE">
        <w:rPr>
          <w:rFonts w:ascii="Arial" w:hAnsi="Arial" w:cs="Arial"/>
          <w:szCs w:val="24"/>
          <w:u w:val="single"/>
        </w:rPr>
        <w:t>and not be eligible for certification</w:t>
      </w:r>
      <w:r w:rsidRPr="000430AE">
        <w:rPr>
          <w:rFonts w:ascii="Arial" w:hAnsi="Arial" w:cs="Arial"/>
          <w:szCs w:val="24"/>
        </w:rPr>
        <w:t>. The applicant shall not:</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ind w:left="720"/>
        <w:rPr>
          <w:rFonts w:ascii="Arial" w:hAnsi="Arial" w:cs="Arial"/>
          <w:szCs w:val="24"/>
          <w:u w:val="single"/>
        </w:rPr>
      </w:pPr>
      <w:r w:rsidRPr="000430AE">
        <w:rPr>
          <w:rFonts w:ascii="Arial" w:hAnsi="Arial" w:cs="Arial"/>
          <w:szCs w:val="24"/>
          <w:u w:val="single"/>
        </w:rPr>
        <w:t>1.</w:t>
      </w:r>
      <w:r w:rsidRPr="000430AE">
        <w:rPr>
          <w:rFonts w:ascii="Arial" w:hAnsi="Arial" w:cs="Arial"/>
          <w:szCs w:val="24"/>
        </w:rPr>
        <w:t xml:space="preserve"> </w:t>
      </w:r>
      <w:r w:rsidRPr="000430AE">
        <w:rPr>
          <w:rFonts w:ascii="Arial" w:hAnsi="Arial" w:cs="Arial"/>
          <w:szCs w:val="24"/>
          <w:u w:val="single"/>
        </w:rPr>
        <w:t>Violate any rules of the examination.</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ind w:left="720"/>
        <w:rPr>
          <w:rFonts w:ascii="Arial" w:hAnsi="Arial" w:cs="Arial"/>
          <w:szCs w:val="24"/>
          <w:u w:val="single"/>
        </w:rPr>
      </w:pPr>
      <w:r w:rsidRPr="000430AE">
        <w:rPr>
          <w:rFonts w:ascii="Arial" w:hAnsi="Arial" w:cs="Arial"/>
          <w:szCs w:val="24"/>
          <w:u w:val="single"/>
        </w:rPr>
        <w:t>2. Bring unauthorized reference material or electronic device(s) into the examination room.</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ind w:left="720"/>
        <w:rPr>
          <w:rFonts w:ascii="Arial" w:hAnsi="Arial" w:cs="Arial"/>
          <w:szCs w:val="24"/>
        </w:rPr>
      </w:pPr>
      <w:r w:rsidRPr="000430AE">
        <w:rPr>
          <w:rFonts w:ascii="Arial" w:hAnsi="Arial" w:cs="Arial"/>
          <w:szCs w:val="24"/>
          <w:u w:val="single"/>
        </w:rPr>
        <w:t>3</w:t>
      </w:r>
      <w:r w:rsidRPr="000430AE">
        <w:rPr>
          <w:rFonts w:ascii="Arial" w:hAnsi="Arial" w:cs="Arial"/>
          <w:strike/>
          <w:szCs w:val="24"/>
        </w:rPr>
        <w:t>1</w:t>
      </w:r>
      <w:r w:rsidRPr="000430AE">
        <w:rPr>
          <w:rFonts w:ascii="Arial" w:hAnsi="Arial" w:cs="Arial"/>
          <w:szCs w:val="24"/>
        </w:rPr>
        <w:t>. Copy any portion of the exam.</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ind w:left="720"/>
        <w:rPr>
          <w:rFonts w:ascii="Arial" w:hAnsi="Arial" w:cs="Arial"/>
          <w:szCs w:val="24"/>
        </w:rPr>
      </w:pPr>
      <w:r w:rsidRPr="000430AE">
        <w:rPr>
          <w:rFonts w:ascii="Arial" w:hAnsi="Arial" w:cs="Arial"/>
          <w:szCs w:val="24"/>
          <w:u w:val="single"/>
        </w:rPr>
        <w:t>4</w:t>
      </w:r>
      <w:r w:rsidRPr="000430AE">
        <w:rPr>
          <w:rFonts w:ascii="Arial" w:hAnsi="Arial" w:cs="Arial"/>
          <w:strike/>
          <w:szCs w:val="24"/>
        </w:rPr>
        <w:t>2</w:t>
      </w:r>
      <w:r w:rsidRPr="000430AE">
        <w:rPr>
          <w:rFonts w:ascii="Arial" w:hAnsi="Arial" w:cs="Arial"/>
          <w:szCs w:val="24"/>
        </w:rPr>
        <w:t>. Participate in collusion regarding the exam.</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ind w:left="720"/>
        <w:rPr>
          <w:rFonts w:ascii="Arial" w:hAnsi="Arial" w:cs="Arial"/>
          <w:szCs w:val="24"/>
        </w:rPr>
      </w:pPr>
      <w:r w:rsidRPr="000430AE">
        <w:rPr>
          <w:rFonts w:ascii="Arial" w:hAnsi="Arial" w:cs="Arial"/>
          <w:szCs w:val="24"/>
          <w:u w:val="single"/>
        </w:rPr>
        <w:t>5</w:t>
      </w:r>
      <w:r w:rsidRPr="000430AE">
        <w:rPr>
          <w:rFonts w:ascii="Arial" w:hAnsi="Arial" w:cs="Arial"/>
          <w:strike/>
          <w:szCs w:val="24"/>
        </w:rPr>
        <w:t>3</w:t>
      </w:r>
      <w:r w:rsidRPr="000430AE">
        <w:rPr>
          <w:rFonts w:ascii="Arial" w:hAnsi="Arial" w:cs="Arial"/>
          <w:szCs w:val="24"/>
        </w:rPr>
        <w:t>. Disclose the contents of the examination questions to anyone other than a person authorized by the Office.</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ind w:left="720"/>
        <w:rPr>
          <w:rFonts w:ascii="Arial" w:hAnsi="Arial" w:cs="Arial"/>
          <w:szCs w:val="24"/>
        </w:rPr>
      </w:pPr>
      <w:r w:rsidRPr="000430AE">
        <w:rPr>
          <w:rFonts w:ascii="Arial" w:hAnsi="Arial" w:cs="Arial"/>
          <w:szCs w:val="24"/>
          <w:u w:val="single"/>
        </w:rPr>
        <w:t>6</w:t>
      </w:r>
      <w:r w:rsidRPr="000430AE">
        <w:rPr>
          <w:rFonts w:ascii="Arial" w:hAnsi="Arial" w:cs="Arial"/>
          <w:strike/>
          <w:szCs w:val="24"/>
        </w:rPr>
        <w:t>4</w:t>
      </w:r>
      <w:r w:rsidRPr="000430AE">
        <w:rPr>
          <w:rFonts w:ascii="Arial" w:hAnsi="Arial" w:cs="Arial"/>
          <w:szCs w:val="24"/>
        </w:rPr>
        <w:t>. Solicit, accept or compile information regarding the contents of the examination.</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ind w:left="720"/>
        <w:rPr>
          <w:rFonts w:ascii="Arial" w:hAnsi="Arial" w:cs="Arial"/>
          <w:szCs w:val="24"/>
        </w:rPr>
      </w:pPr>
      <w:r w:rsidRPr="000430AE">
        <w:rPr>
          <w:rFonts w:ascii="Arial" w:hAnsi="Arial" w:cs="Arial"/>
          <w:szCs w:val="24"/>
          <w:u w:val="single"/>
        </w:rPr>
        <w:t>7</w:t>
      </w:r>
      <w:r w:rsidRPr="000430AE">
        <w:rPr>
          <w:rFonts w:ascii="Arial" w:hAnsi="Arial" w:cs="Arial"/>
          <w:strike/>
          <w:szCs w:val="24"/>
        </w:rPr>
        <w:t>5</w:t>
      </w:r>
      <w:r w:rsidRPr="000430AE">
        <w:rPr>
          <w:rFonts w:ascii="Arial" w:hAnsi="Arial" w:cs="Arial"/>
          <w:szCs w:val="24"/>
        </w:rPr>
        <w:t>. Falsify documents required for exam entrance.</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szCs w:val="24"/>
        </w:rPr>
      </w:pP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szCs w:val="24"/>
        </w:rPr>
      </w:pPr>
      <w:r w:rsidRPr="000430AE">
        <w:rPr>
          <w:rFonts w:ascii="Arial" w:hAnsi="Arial" w:cs="Arial"/>
          <w:szCs w:val="24"/>
        </w:rPr>
        <w:t>(b) If an applicant is disqualified from the exam, it shall result in denial of the application and forfeiture of fees submitted to the Office as specified in Section 7 -206.</w:t>
      </w:r>
    </w:p>
    <w:p w:rsidR="000430AE" w:rsidRPr="000430AE" w:rsidRDefault="000430AE" w:rsidP="000430AE">
      <w:pPr>
        <w:widowControl/>
        <w:autoSpaceDE w:val="0"/>
        <w:autoSpaceDN w:val="0"/>
        <w:adjustRightInd w:val="0"/>
        <w:spacing w:before="120"/>
        <w:rPr>
          <w:rFonts w:ascii="Arial" w:hAnsi="Arial" w:cs="Arial"/>
          <w:snapToGrid/>
          <w:szCs w:val="24"/>
          <w:u w:val="single"/>
        </w:rPr>
      </w:pPr>
      <w:r w:rsidRPr="000430AE">
        <w:rPr>
          <w:rFonts w:ascii="Arial" w:hAnsi="Arial" w:cs="Arial"/>
          <w:snapToGrid/>
          <w:szCs w:val="24"/>
        </w:rPr>
        <w:lastRenderedPageBreak/>
        <w:t>(</w:t>
      </w:r>
      <w:r w:rsidRPr="000430AE">
        <w:rPr>
          <w:rFonts w:ascii="Arial" w:hAnsi="Arial" w:cs="Arial"/>
          <w:snapToGrid/>
          <w:szCs w:val="24"/>
          <w:u w:val="single"/>
        </w:rPr>
        <w:t>c</w:t>
      </w:r>
      <w:r w:rsidRPr="000430AE">
        <w:rPr>
          <w:rFonts w:ascii="Arial" w:hAnsi="Arial" w:cs="Arial"/>
          <w:snapToGrid/>
          <w:szCs w:val="24"/>
        </w:rPr>
        <w:t xml:space="preserve">) </w:t>
      </w:r>
      <w:r w:rsidRPr="000430AE">
        <w:rPr>
          <w:rFonts w:ascii="Arial" w:hAnsi="Arial" w:cs="Arial"/>
          <w:snapToGrid/>
          <w:szCs w:val="24"/>
          <w:u w:val="single"/>
        </w:rPr>
        <w:t>An applicant or candidate who is disqualified from an examination may not participate in an examination or reexamination for a period of time as determined by the Office, but not less than one year from the date of disqualification.</w:t>
      </w:r>
    </w:p>
    <w:p w:rsidR="000430AE" w:rsidRPr="000430AE" w:rsidRDefault="000430AE" w:rsidP="000430AE">
      <w:pPr>
        <w:widowControl/>
        <w:autoSpaceDE w:val="0"/>
        <w:autoSpaceDN w:val="0"/>
        <w:adjustRightInd w:val="0"/>
        <w:spacing w:before="120"/>
        <w:rPr>
          <w:rFonts w:ascii="Arial" w:hAnsi="Arial" w:cs="Arial"/>
          <w:snapToGrid/>
          <w:szCs w:val="24"/>
          <w:u w:val="single"/>
        </w:rPr>
      </w:pPr>
      <w:r w:rsidRPr="000430AE">
        <w:rPr>
          <w:rFonts w:ascii="Arial" w:hAnsi="Arial" w:cs="Arial"/>
          <w:snapToGrid/>
          <w:szCs w:val="24"/>
          <w:u w:val="single"/>
        </w:rPr>
        <w:t>(d) An applicant, candidate or certified hospital inspector who is determined to have violated any of the provisions of 7-208(a) may be subject to suspension or revocation of certification in accordance with Section 7-214.</w:t>
      </w:r>
    </w:p>
    <w:p w:rsidR="000430AE" w:rsidRPr="000430AE" w:rsidRDefault="000430AE" w:rsidP="000430AE">
      <w:pPr>
        <w:widowControl/>
        <w:autoSpaceDE w:val="0"/>
        <w:autoSpaceDN w:val="0"/>
        <w:adjustRightInd w:val="0"/>
        <w:spacing w:line="360" w:lineRule="auto"/>
        <w:rPr>
          <w:rFonts w:ascii="Arial" w:hAnsi="Arial" w:cs="Arial"/>
          <w:b/>
          <w:snapToGrid/>
          <w:szCs w:val="24"/>
        </w:rPr>
      </w:pPr>
    </w:p>
    <w:p w:rsidR="000430AE" w:rsidRPr="000430AE" w:rsidRDefault="000430AE" w:rsidP="000430AE">
      <w:pPr>
        <w:widowControl/>
        <w:autoSpaceDE w:val="0"/>
        <w:autoSpaceDN w:val="0"/>
        <w:adjustRightInd w:val="0"/>
        <w:spacing w:line="360" w:lineRule="auto"/>
        <w:rPr>
          <w:rFonts w:ascii="Arial" w:hAnsi="Arial" w:cs="Arial"/>
          <w:b/>
          <w:snapToGrid/>
          <w:szCs w:val="24"/>
        </w:rPr>
      </w:pPr>
      <w:r w:rsidRPr="000430AE">
        <w:rPr>
          <w:rFonts w:ascii="Arial" w:hAnsi="Arial" w:cs="Arial"/>
          <w:b/>
          <w:snapToGrid/>
          <w:szCs w:val="24"/>
        </w:rPr>
        <w:t>…</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szCs w:val="24"/>
        </w:rPr>
      </w:pPr>
    </w:p>
    <w:p w:rsidR="000430AE" w:rsidRPr="000430AE" w:rsidRDefault="000430AE" w:rsidP="000C0431">
      <w:pPr>
        <w:pStyle w:val="Heading2"/>
      </w:pPr>
      <w:r w:rsidRPr="000430AE">
        <w:t>7-209. Reexamination.</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b/>
          <w:szCs w:val="24"/>
        </w:rPr>
      </w:pP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ind w:left="360" w:firstLine="288"/>
        <w:rPr>
          <w:rFonts w:ascii="Arial" w:hAnsi="Arial" w:cs="Arial"/>
          <w:szCs w:val="24"/>
        </w:rPr>
      </w:pPr>
      <w:r w:rsidRPr="000430AE">
        <w:rPr>
          <w:rFonts w:ascii="Arial" w:hAnsi="Arial" w:cs="Arial"/>
          <w:szCs w:val="24"/>
        </w:rPr>
        <w:t xml:space="preserve">(a) A candidate who has failed an examination may participate in a reexamination no sooner than six months from the exam previously taken by the candidate. In order to participate in a reexamination, the candidate must submit an application for a </w:t>
      </w:r>
      <w:r w:rsidRPr="000430AE">
        <w:rPr>
          <w:rFonts w:ascii="Arial" w:hAnsi="Arial" w:cs="Arial"/>
          <w:strike/>
          <w:szCs w:val="24"/>
        </w:rPr>
        <w:t>retest</w:t>
      </w:r>
      <w:r w:rsidRPr="000430AE">
        <w:rPr>
          <w:rFonts w:ascii="Arial" w:hAnsi="Arial" w:cs="Arial"/>
          <w:szCs w:val="24"/>
        </w:rPr>
        <w:t xml:space="preserve"> </w:t>
      </w:r>
      <w:r w:rsidRPr="000430AE">
        <w:rPr>
          <w:rFonts w:ascii="Arial" w:hAnsi="Arial" w:cs="Arial"/>
          <w:szCs w:val="24"/>
          <w:u w:val="single"/>
        </w:rPr>
        <w:t>reexamination</w:t>
      </w:r>
      <w:r w:rsidRPr="000430AE">
        <w:rPr>
          <w:rFonts w:ascii="Arial" w:hAnsi="Arial" w:cs="Arial"/>
          <w:szCs w:val="24"/>
        </w:rPr>
        <w:t xml:space="preserve"> accompanied by the examination fee pursuant to Section 7-206.</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ind w:left="360" w:firstLine="288"/>
        <w:rPr>
          <w:rFonts w:ascii="Arial" w:hAnsi="Arial" w:cs="Arial"/>
          <w:szCs w:val="24"/>
        </w:rPr>
      </w:pPr>
    </w:p>
    <w:p w:rsidR="005D65F9" w:rsidRDefault="000430AE" w:rsidP="005D65F9">
      <w:pPr>
        <w:widowControl/>
        <w:tabs>
          <w:tab w:val="center" w:pos="4680"/>
          <w:tab w:val="left" w:pos="5040"/>
          <w:tab w:val="left" w:pos="5760"/>
          <w:tab w:val="left" w:pos="6480"/>
          <w:tab w:val="left" w:pos="7200"/>
          <w:tab w:val="left" w:pos="7920"/>
          <w:tab w:val="left" w:pos="8640"/>
          <w:tab w:val="left" w:pos="9360"/>
        </w:tabs>
        <w:ind w:left="360" w:firstLine="288"/>
        <w:rPr>
          <w:rFonts w:ascii="Arial" w:hAnsi="Arial" w:cs="Arial"/>
          <w:szCs w:val="24"/>
        </w:rPr>
      </w:pPr>
      <w:r w:rsidRPr="000430AE">
        <w:rPr>
          <w:rFonts w:ascii="Arial" w:hAnsi="Arial" w:cs="Arial"/>
          <w:szCs w:val="24"/>
        </w:rPr>
        <w:t xml:space="preserve">(b) An applicant or candidate who is disqualified from an examination may not participate in an examination or reexamination for a period </w:t>
      </w:r>
      <w:r w:rsidRPr="000430AE">
        <w:rPr>
          <w:rFonts w:ascii="Arial" w:hAnsi="Arial" w:cs="Arial"/>
          <w:szCs w:val="24"/>
          <w:u w:val="single"/>
        </w:rPr>
        <w:t>as determined by the Office, but not less than a period</w:t>
      </w:r>
      <w:r w:rsidRPr="000430AE">
        <w:rPr>
          <w:rFonts w:ascii="Arial" w:hAnsi="Arial" w:cs="Arial"/>
          <w:i/>
          <w:szCs w:val="24"/>
          <w:u w:val="single"/>
        </w:rPr>
        <w:t xml:space="preserve"> </w:t>
      </w:r>
      <w:r w:rsidRPr="000430AE">
        <w:rPr>
          <w:rFonts w:ascii="Arial" w:hAnsi="Arial" w:cs="Arial"/>
          <w:szCs w:val="24"/>
        </w:rPr>
        <w:t xml:space="preserve">of one year from the date of disqualification. </w:t>
      </w:r>
    </w:p>
    <w:p w:rsidR="005D65F9" w:rsidRDefault="005D65F9" w:rsidP="005D65F9">
      <w:pPr>
        <w:widowControl/>
        <w:tabs>
          <w:tab w:val="center" w:pos="4680"/>
          <w:tab w:val="left" w:pos="5040"/>
          <w:tab w:val="left" w:pos="5760"/>
          <w:tab w:val="left" w:pos="6480"/>
          <w:tab w:val="left" w:pos="7200"/>
          <w:tab w:val="left" w:pos="7920"/>
          <w:tab w:val="left" w:pos="8640"/>
          <w:tab w:val="left" w:pos="9360"/>
        </w:tabs>
        <w:ind w:left="360" w:firstLine="288"/>
        <w:rPr>
          <w:rFonts w:ascii="Arial" w:hAnsi="Arial" w:cs="Arial"/>
          <w:szCs w:val="24"/>
        </w:rPr>
      </w:pPr>
    </w:p>
    <w:p w:rsidR="000430AE" w:rsidRPr="000430AE" w:rsidRDefault="000430AE" w:rsidP="005D65F9">
      <w:pPr>
        <w:widowControl/>
        <w:tabs>
          <w:tab w:val="center" w:pos="4680"/>
          <w:tab w:val="left" w:pos="5040"/>
          <w:tab w:val="left" w:pos="5760"/>
          <w:tab w:val="left" w:pos="6480"/>
          <w:tab w:val="left" w:pos="7200"/>
          <w:tab w:val="left" w:pos="7920"/>
          <w:tab w:val="left" w:pos="8640"/>
          <w:tab w:val="left" w:pos="9360"/>
        </w:tabs>
        <w:ind w:left="360" w:firstLine="288"/>
        <w:rPr>
          <w:rFonts w:ascii="Arial" w:hAnsi="Arial" w:cs="Arial"/>
          <w:szCs w:val="24"/>
        </w:rPr>
      </w:pPr>
      <w:r w:rsidRPr="000430AE">
        <w:rPr>
          <w:rFonts w:ascii="Arial" w:hAnsi="Arial" w:cs="Arial"/>
          <w:szCs w:val="24"/>
        </w:rPr>
        <w:t>(c) The applicant may refile for an examination by submitting an application, documents and fees pursuant to Sections 7-203 and 7-206.</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ind w:left="360" w:firstLine="288"/>
        <w:rPr>
          <w:rFonts w:ascii="Arial" w:hAnsi="Arial" w:cs="Arial"/>
          <w:szCs w:val="24"/>
        </w:rPr>
      </w:pP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ind w:left="360" w:firstLine="288"/>
        <w:rPr>
          <w:rFonts w:ascii="Arial" w:hAnsi="Arial" w:cs="Arial"/>
          <w:szCs w:val="24"/>
        </w:rPr>
      </w:pPr>
      <w:r w:rsidRPr="000430AE">
        <w:rPr>
          <w:rFonts w:ascii="Arial" w:hAnsi="Arial" w:cs="Arial"/>
          <w:snapToGrid/>
          <w:szCs w:val="24"/>
        </w:rPr>
        <w:t xml:space="preserve">(d) A candidate who passes all sections of the Class “A” or “B” exam except one </w:t>
      </w:r>
      <w:r w:rsidRPr="000430AE">
        <w:rPr>
          <w:rFonts w:ascii="Arial" w:hAnsi="Arial" w:cs="Arial"/>
          <w:strike/>
          <w:snapToGrid/>
          <w:szCs w:val="24"/>
        </w:rPr>
        <w:t>and obtains a score of at least 50 percent in the one failed section</w:t>
      </w:r>
      <w:r w:rsidRPr="000430AE">
        <w:rPr>
          <w:rFonts w:ascii="Arial" w:hAnsi="Arial" w:cs="Arial"/>
          <w:snapToGrid/>
          <w:szCs w:val="24"/>
        </w:rPr>
        <w:t xml:space="preserve">, may retest </w:t>
      </w:r>
      <w:r w:rsidRPr="000430AE">
        <w:rPr>
          <w:rFonts w:ascii="Arial" w:hAnsi="Arial" w:cs="Arial"/>
          <w:snapToGrid/>
          <w:szCs w:val="24"/>
          <w:u w:val="single"/>
        </w:rPr>
        <w:t>in only</w:t>
      </w:r>
      <w:r w:rsidRPr="000430AE">
        <w:rPr>
          <w:rFonts w:ascii="Arial" w:hAnsi="Arial" w:cs="Arial"/>
          <w:snapToGrid/>
          <w:szCs w:val="24"/>
        </w:rPr>
        <w:t xml:space="preserve"> that section </w:t>
      </w:r>
      <w:r w:rsidRPr="000430AE">
        <w:rPr>
          <w:rFonts w:ascii="Arial" w:hAnsi="Arial" w:cs="Arial"/>
          <w:strike/>
          <w:snapToGrid/>
          <w:szCs w:val="24"/>
        </w:rPr>
        <w:t>within six weeks of the original exam date</w:t>
      </w:r>
      <w:r w:rsidRPr="000430AE">
        <w:rPr>
          <w:rFonts w:ascii="Arial" w:hAnsi="Arial" w:cs="Arial"/>
          <w:snapToGrid/>
          <w:szCs w:val="24"/>
        </w:rPr>
        <w:t xml:space="preserve">. Failure to achieve a </w:t>
      </w:r>
      <w:r w:rsidRPr="000430AE">
        <w:rPr>
          <w:rFonts w:ascii="Arial" w:hAnsi="Arial" w:cs="Arial"/>
          <w:strike/>
          <w:snapToGrid/>
          <w:szCs w:val="24"/>
        </w:rPr>
        <w:t>minimum</w:t>
      </w:r>
      <w:r w:rsidRPr="000430AE">
        <w:rPr>
          <w:rFonts w:ascii="Arial" w:hAnsi="Arial" w:cs="Arial"/>
          <w:snapToGrid/>
          <w:szCs w:val="24"/>
        </w:rPr>
        <w:t xml:space="preserve"> </w:t>
      </w:r>
      <w:r w:rsidRPr="000430AE">
        <w:rPr>
          <w:rFonts w:ascii="Arial" w:hAnsi="Arial" w:cs="Arial"/>
          <w:snapToGrid/>
          <w:szCs w:val="24"/>
          <w:u w:val="single"/>
        </w:rPr>
        <w:t>passing</w:t>
      </w:r>
      <w:r w:rsidRPr="000430AE">
        <w:rPr>
          <w:rFonts w:ascii="Arial" w:hAnsi="Arial" w:cs="Arial"/>
          <w:snapToGrid/>
          <w:szCs w:val="24"/>
        </w:rPr>
        <w:t xml:space="preserve"> score </w:t>
      </w:r>
      <w:r w:rsidRPr="000430AE">
        <w:rPr>
          <w:rFonts w:ascii="Arial" w:hAnsi="Arial" w:cs="Arial"/>
          <w:strike/>
          <w:snapToGrid/>
          <w:szCs w:val="24"/>
        </w:rPr>
        <w:t>of 75 percent</w:t>
      </w:r>
      <w:r w:rsidRPr="000430AE">
        <w:rPr>
          <w:rFonts w:ascii="Arial" w:hAnsi="Arial" w:cs="Arial"/>
          <w:snapToGrid/>
          <w:szCs w:val="24"/>
        </w:rPr>
        <w:t xml:space="preserve"> on the retested section, will be considered failure of the entire exam. The candidate may apply </w:t>
      </w:r>
      <w:r w:rsidRPr="000430AE">
        <w:rPr>
          <w:rFonts w:ascii="Arial" w:hAnsi="Arial" w:cs="Arial"/>
          <w:strike/>
          <w:snapToGrid/>
          <w:szCs w:val="24"/>
        </w:rPr>
        <w:t>for a</w:t>
      </w:r>
      <w:r w:rsidRPr="000430AE">
        <w:rPr>
          <w:rFonts w:ascii="Arial" w:hAnsi="Arial" w:cs="Arial"/>
          <w:snapToGrid/>
          <w:szCs w:val="24"/>
        </w:rPr>
        <w:t xml:space="preserve"> </w:t>
      </w:r>
      <w:r w:rsidRPr="000430AE">
        <w:rPr>
          <w:rFonts w:ascii="Arial" w:hAnsi="Arial" w:cs="Arial"/>
          <w:snapToGrid/>
          <w:szCs w:val="24"/>
          <w:u w:val="single"/>
        </w:rPr>
        <w:t xml:space="preserve">to retake </w:t>
      </w:r>
      <w:proofErr w:type="gramStart"/>
      <w:r w:rsidRPr="000430AE">
        <w:rPr>
          <w:rFonts w:ascii="Arial" w:hAnsi="Arial" w:cs="Arial"/>
          <w:strike/>
          <w:snapToGrid/>
          <w:szCs w:val="24"/>
          <w:u w:val="single"/>
        </w:rPr>
        <w:t>a</w:t>
      </w:r>
      <w:r w:rsidRPr="000430AE">
        <w:rPr>
          <w:rFonts w:ascii="Arial" w:hAnsi="Arial" w:cs="Arial"/>
          <w:snapToGrid/>
          <w:szCs w:val="24"/>
        </w:rPr>
        <w:t xml:space="preserve"> </w:t>
      </w:r>
      <w:r w:rsidRPr="000430AE">
        <w:rPr>
          <w:rFonts w:ascii="Arial" w:hAnsi="Arial" w:cs="Arial"/>
          <w:snapToGrid/>
          <w:szCs w:val="24"/>
          <w:u w:val="single"/>
        </w:rPr>
        <w:t>the</w:t>
      </w:r>
      <w:proofErr w:type="gramEnd"/>
      <w:r w:rsidRPr="000430AE">
        <w:rPr>
          <w:rFonts w:ascii="Arial" w:hAnsi="Arial" w:cs="Arial"/>
          <w:snapToGrid/>
          <w:szCs w:val="24"/>
          <w:u w:val="single"/>
        </w:rPr>
        <w:t xml:space="preserve"> complete </w:t>
      </w:r>
      <w:r w:rsidRPr="000430AE">
        <w:rPr>
          <w:rFonts w:ascii="Arial" w:hAnsi="Arial" w:cs="Arial"/>
          <w:strike/>
          <w:snapToGrid/>
          <w:szCs w:val="24"/>
        </w:rPr>
        <w:t>new</w:t>
      </w:r>
      <w:r w:rsidRPr="000430AE">
        <w:rPr>
          <w:rFonts w:ascii="Arial" w:hAnsi="Arial" w:cs="Arial"/>
          <w:snapToGrid/>
          <w:szCs w:val="24"/>
        </w:rPr>
        <w:t xml:space="preserve"> exam pursuant to subsections (a) and </w:t>
      </w:r>
      <w:r w:rsidRPr="000430AE">
        <w:rPr>
          <w:rFonts w:ascii="Arial" w:hAnsi="Arial" w:cs="Arial"/>
          <w:strike/>
          <w:snapToGrid/>
          <w:szCs w:val="24"/>
        </w:rPr>
        <w:t>(c)</w:t>
      </w:r>
      <w:r w:rsidRPr="000430AE">
        <w:rPr>
          <w:rFonts w:ascii="Arial" w:hAnsi="Arial" w:cs="Arial"/>
          <w:snapToGrid/>
          <w:szCs w:val="24"/>
        </w:rPr>
        <w:t xml:space="preserve"> </w:t>
      </w:r>
      <w:r w:rsidRPr="000430AE">
        <w:rPr>
          <w:rFonts w:ascii="Arial" w:hAnsi="Arial" w:cs="Arial"/>
          <w:i/>
          <w:snapToGrid/>
          <w:szCs w:val="24"/>
          <w:u w:val="single"/>
        </w:rPr>
        <w:t>(b)</w:t>
      </w:r>
      <w:r w:rsidRPr="000430AE">
        <w:rPr>
          <w:rFonts w:ascii="Arial" w:hAnsi="Arial" w:cs="Arial"/>
          <w:snapToGrid/>
          <w:szCs w:val="24"/>
        </w:rPr>
        <w:t>.</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b/>
          <w:szCs w:val="24"/>
        </w:rPr>
      </w:pP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b/>
          <w:szCs w:val="24"/>
        </w:rPr>
      </w:pPr>
      <w:r w:rsidRPr="000430AE">
        <w:rPr>
          <w:rFonts w:ascii="Arial" w:hAnsi="Arial" w:cs="Arial"/>
          <w:b/>
          <w:szCs w:val="24"/>
        </w:rPr>
        <w:t>…</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b/>
          <w:szCs w:val="24"/>
        </w:rPr>
      </w:pPr>
    </w:p>
    <w:p w:rsidR="000430AE" w:rsidRPr="000430AE" w:rsidRDefault="000430AE" w:rsidP="000C0431">
      <w:pPr>
        <w:pStyle w:val="Heading2"/>
      </w:pPr>
      <w:r w:rsidRPr="000430AE">
        <w:t>7-211. Renewal of a hospital inspector certificate.</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b/>
          <w:szCs w:val="24"/>
        </w:rPr>
      </w:pP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ind w:firstLine="288"/>
        <w:rPr>
          <w:rFonts w:ascii="Arial" w:hAnsi="Arial" w:cs="Arial"/>
          <w:szCs w:val="24"/>
        </w:rPr>
      </w:pPr>
      <w:r w:rsidRPr="000430AE">
        <w:rPr>
          <w:rFonts w:ascii="Arial" w:hAnsi="Arial" w:cs="Arial"/>
          <w:szCs w:val="24"/>
        </w:rPr>
        <w:t>(a) A Hospital Inspector shall participate in a written recertification exam prior to the expiration of the certification in order to renew and maintain valid certification.</w:t>
      </w:r>
    </w:p>
    <w:p w:rsidR="000430AE" w:rsidRPr="000430AE" w:rsidRDefault="000430AE" w:rsidP="000430AE">
      <w:pPr>
        <w:widowControl/>
        <w:autoSpaceDE w:val="0"/>
        <w:autoSpaceDN w:val="0"/>
        <w:adjustRightInd w:val="0"/>
        <w:spacing w:before="120"/>
        <w:ind w:firstLine="360"/>
        <w:rPr>
          <w:rFonts w:ascii="Arial" w:hAnsi="Arial" w:cs="Arial"/>
          <w:snapToGrid/>
          <w:szCs w:val="24"/>
        </w:rPr>
      </w:pPr>
      <w:r w:rsidRPr="000430AE">
        <w:rPr>
          <w:rFonts w:ascii="Arial" w:hAnsi="Arial" w:cs="Arial"/>
          <w:snapToGrid/>
          <w:szCs w:val="24"/>
        </w:rPr>
        <w:t xml:space="preserve">(b) To be eligible for the recertification exam, a Hospital Inspector shall </w:t>
      </w:r>
      <w:r w:rsidRPr="000430AE">
        <w:rPr>
          <w:rFonts w:ascii="Arial" w:hAnsi="Arial" w:cs="Arial"/>
          <w:strike/>
          <w:snapToGrid/>
          <w:szCs w:val="24"/>
        </w:rPr>
        <w:t xml:space="preserve">meet the following minimum </w:t>
      </w:r>
      <w:proofErr w:type="spellStart"/>
      <w:proofErr w:type="gramStart"/>
      <w:r w:rsidRPr="000430AE">
        <w:rPr>
          <w:rFonts w:ascii="Arial" w:hAnsi="Arial" w:cs="Arial"/>
          <w:strike/>
          <w:snapToGrid/>
          <w:szCs w:val="24"/>
        </w:rPr>
        <w:t>criteria:</w:t>
      </w:r>
      <w:r w:rsidRPr="000430AE">
        <w:rPr>
          <w:rFonts w:ascii="Arial" w:hAnsi="Arial" w:cs="Arial"/>
          <w:snapToGrid/>
          <w:szCs w:val="24"/>
          <w:u w:val="single"/>
        </w:rPr>
        <w:t>maintain</w:t>
      </w:r>
      <w:proofErr w:type="spellEnd"/>
      <w:proofErr w:type="gramEnd"/>
      <w:r w:rsidRPr="000430AE">
        <w:rPr>
          <w:rFonts w:ascii="Arial" w:hAnsi="Arial" w:cs="Arial"/>
          <w:snapToGrid/>
          <w:szCs w:val="24"/>
          <w:u w:val="single"/>
        </w:rPr>
        <w:t xml:space="preserve"> all certifications and prerequisites required to qualify for certification as specified in Section 7-204; and</w:t>
      </w:r>
    </w:p>
    <w:p w:rsidR="000430AE" w:rsidRPr="000430AE" w:rsidRDefault="000430AE" w:rsidP="000430AE">
      <w:pPr>
        <w:widowControl/>
        <w:autoSpaceDE w:val="0"/>
        <w:autoSpaceDN w:val="0"/>
        <w:adjustRightInd w:val="0"/>
        <w:spacing w:before="60"/>
        <w:ind w:left="360"/>
        <w:rPr>
          <w:rFonts w:ascii="Arial" w:hAnsi="Arial" w:cs="Arial"/>
          <w:snapToGrid/>
          <w:szCs w:val="24"/>
        </w:rPr>
      </w:pPr>
      <w:r w:rsidRPr="000430AE">
        <w:rPr>
          <w:rFonts w:ascii="Arial" w:hAnsi="Arial" w:cs="Arial"/>
          <w:snapToGrid/>
          <w:szCs w:val="24"/>
        </w:rPr>
        <w:t>1. Possess a valid, unexpired Hospital Inspector Certificate or an expired certificate that meets the delinquency criteria in subsection (c).</w:t>
      </w:r>
    </w:p>
    <w:p w:rsidR="000430AE" w:rsidRPr="000430AE" w:rsidRDefault="000430AE" w:rsidP="000430AE">
      <w:pPr>
        <w:widowControl/>
        <w:autoSpaceDE w:val="0"/>
        <w:autoSpaceDN w:val="0"/>
        <w:adjustRightInd w:val="0"/>
        <w:spacing w:before="60"/>
        <w:ind w:left="360"/>
        <w:rPr>
          <w:rFonts w:ascii="Arial" w:hAnsi="Arial" w:cs="Arial"/>
          <w:snapToGrid/>
          <w:szCs w:val="24"/>
        </w:rPr>
      </w:pPr>
      <w:r w:rsidRPr="000430AE">
        <w:rPr>
          <w:rFonts w:ascii="Arial" w:hAnsi="Arial" w:cs="Arial"/>
          <w:snapToGrid/>
          <w:szCs w:val="24"/>
        </w:rPr>
        <w:t>2. Complete a seminar conducted, sponsored, or cosponsored by the Office within the three-year certification period.</w:t>
      </w:r>
    </w:p>
    <w:p w:rsidR="000430AE" w:rsidRPr="000430AE" w:rsidRDefault="000430AE" w:rsidP="000430AE">
      <w:pPr>
        <w:widowControl/>
        <w:autoSpaceDE w:val="0"/>
        <w:autoSpaceDN w:val="0"/>
        <w:adjustRightInd w:val="0"/>
        <w:spacing w:before="60"/>
        <w:ind w:left="360"/>
        <w:rPr>
          <w:rFonts w:ascii="Arial" w:hAnsi="Arial" w:cs="Arial"/>
          <w:snapToGrid/>
          <w:szCs w:val="24"/>
        </w:rPr>
      </w:pPr>
      <w:r w:rsidRPr="000430AE">
        <w:rPr>
          <w:rFonts w:ascii="Arial" w:hAnsi="Arial" w:cs="Arial"/>
          <w:snapToGrid/>
          <w:szCs w:val="24"/>
        </w:rPr>
        <w:t>3. Submit a recertification exam fee pursuant to Section 7-206.</w:t>
      </w:r>
    </w:p>
    <w:p w:rsidR="000430AE" w:rsidRPr="000430AE" w:rsidRDefault="000430AE" w:rsidP="000430AE">
      <w:pPr>
        <w:widowControl/>
        <w:autoSpaceDE w:val="0"/>
        <w:autoSpaceDN w:val="0"/>
        <w:adjustRightInd w:val="0"/>
        <w:spacing w:before="120"/>
        <w:ind w:firstLine="360"/>
        <w:rPr>
          <w:rFonts w:ascii="Arial" w:hAnsi="Arial" w:cs="Arial"/>
          <w:snapToGrid/>
          <w:szCs w:val="24"/>
        </w:rPr>
      </w:pPr>
      <w:r w:rsidRPr="000430AE">
        <w:rPr>
          <w:rFonts w:ascii="Arial" w:hAnsi="Arial" w:cs="Arial"/>
          <w:snapToGrid/>
          <w:szCs w:val="24"/>
        </w:rPr>
        <w:lastRenderedPageBreak/>
        <w:t xml:space="preserve">(c) Expired certification may be </w:t>
      </w:r>
      <w:r w:rsidRPr="000430AE">
        <w:rPr>
          <w:rFonts w:ascii="Arial" w:hAnsi="Arial" w:cs="Arial"/>
          <w:strike/>
          <w:snapToGrid/>
          <w:szCs w:val="24"/>
        </w:rPr>
        <w:t>renewed</w:t>
      </w:r>
      <w:r w:rsidRPr="000430AE">
        <w:rPr>
          <w:rFonts w:ascii="Arial" w:hAnsi="Arial" w:cs="Arial"/>
          <w:snapToGrid/>
          <w:szCs w:val="24"/>
        </w:rPr>
        <w:t xml:space="preserve"> </w:t>
      </w:r>
      <w:r w:rsidRPr="000430AE">
        <w:rPr>
          <w:rFonts w:ascii="Arial" w:hAnsi="Arial" w:cs="Arial"/>
          <w:snapToGrid/>
          <w:szCs w:val="24"/>
          <w:u w:val="single"/>
        </w:rPr>
        <w:t>reinstated</w:t>
      </w:r>
      <w:r w:rsidRPr="000430AE">
        <w:rPr>
          <w:rFonts w:ascii="Arial" w:hAnsi="Arial" w:cs="Arial"/>
          <w:snapToGrid/>
          <w:szCs w:val="24"/>
        </w:rPr>
        <w:t xml:space="preserve"> after the expiration date, but within six months past that date. The Hospital Inspector will be required to pay a delinquency fee, pursuant to Section 7-206, in order to </w:t>
      </w:r>
      <w:r w:rsidRPr="000430AE">
        <w:rPr>
          <w:rFonts w:ascii="Arial" w:hAnsi="Arial" w:cs="Arial"/>
          <w:strike/>
          <w:snapToGrid/>
          <w:szCs w:val="24"/>
        </w:rPr>
        <w:t xml:space="preserve">recertify </w:t>
      </w:r>
      <w:r w:rsidRPr="000430AE">
        <w:rPr>
          <w:rFonts w:ascii="Arial" w:hAnsi="Arial" w:cs="Arial"/>
          <w:snapToGrid/>
          <w:szCs w:val="24"/>
          <w:u w:val="single"/>
        </w:rPr>
        <w:t>reinstate certification</w:t>
      </w:r>
      <w:r w:rsidRPr="000430AE">
        <w:rPr>
          <w:rFonts w:ascii="Arial" w:hAnsi="Arial" w:cs="Arial"/>
          <w:snapToGrid/>
          <w:szCs w:val="24"/>
        </w:rPr>
        <w:t xml:space="preserve"> during the six-month delinquency period. If an inspector fails to </w:t>
      </w:r>
      <w:r w:rsidRPr="000430AE">
        <w:rPr>
          <w:rFonts w:ascii="Arial" w:hAnsi="Arial" w:cs="Arial"/>
          <w:strike/>
          <w:snapToGrid/>
          <w:szCs w:val="24"/>
        </w:rPr>
        <w:t xml:space="preserve">recertify </w:t>
      </w:r>
      <w:r w:rsidRPr="000430AE">
        <w:rPr>
          <w:rFonts w:ascii="Arial" w:hAnsi="Arial" w:cs="Arial"/>
          <w:snapToGrid/>
          <w:szCs w:val="24"/>
          <w:u w:val="single"/>
        </w:rPr>
        <w:t>reinstate certification</w:t>
      </w:r>
      <w:r w:rsidRPr="000430AE">
        <w:rPr>
          <w:rFonts w:ascii="Arial" w:hAnsi="Arial" w:cs="Arial"/>
          <w:snapToGrid/>
          <w:szCs w:val="24"/>
        </w:rPr>
        <w:t xml:space="preserve"> within this time frame, the inspector will be required to pass a certification exam to obtain new certification as a Hospital Inspector.</w:t>
      </w:r>
    </w:p>
    <w:p w:rsidR="000430AE" w:rsidRPr="000430AE" w:rsidRDefault="000430AE" w:rsidP="000430AE">
      <w:pPr>
        <w:widowControl/>
        <w:autoSpaceDE w:val="0"/>
        <w:autoSpaceDN w:val="0"/>
        <w:adjustRightInd w:val="0"/>
        <w:spacing w:before="120"/>
        <w:ind w:firstLine="360"/>
        <w:rPr>
          <w:rFonts w:ascii="Arial" w:hAnsi="Arial" w:cs="Arial"/>
          <w:strike/>
          <w:snapToGrid/>
          <w:szCs w:val="24"/>
        </w:rPr>
      </w:pPr>
      <w:r w:rsidRPr="000430AE">
        <w:rPr>
          <w:rFonts w:ascii="Arial" w:hAnsi="Arial" w:cs="Arial"/>
          <w:strike/>
          <w:snapToGrid/>
          <w:szCs w:val="24"/>
        </w:rPr>
        <w:t>(d) The scope of the recertification exam will be a written test measuring the Hospital Inspector's knowledge of new and/or revised California Building Standards Codes, new construction materials and inspection procedures.</w:t>
      </w:r>
    </w:p>
    <w:p w:rsidR="000430AE" w:rsidRPr="000430AE" w:rsidRDefault="000430AE" w:rsidP="000430AE">
      <w:pPr>
        <w:widowControl/>
        <w:autoSpaceDE w:val="0"/>
        <w:autoSpaceDN w:val="0"/>
        <w:adjustRightInd w:val="0"/>
        <w:spacing w:before="120"/>
        <w:ind w:firstLine="360"/>
        <w:rPr>
          <w:rFonts w:ascii="Arial" w:hAnsi="Arial" w:cs="Arial"/>
          <w:snapToGrid/>
          <w:szCs w:val="24"/>
        </w:rPr>
      </w:pPr>
      <w:r w:rsidRPr="000430AE">
        <w:rPr>
          <w:rFonts w:ascii="Arial" w:hAnsi="Arial" w:cs="Arial"/>
          <w:snapToGrid/>
          <w:szCs w:val="24"/>
        </w:rPr>
        <w:t>(</w:t>
      </w:r>
      <w:proofErr w:type="spellStart"/>
      <w:r w:rsidRPr="000430AE">
        <w:rPr>
          <w:rFonts w:ascii="Arial" w:hAnsi="Arial" w:cs="Arial"/>
          <w:strike/>
          <w:snapToGrid/>
          <w:szCs w:val="24"/>
        </w:rPr>
        <w:t>e</w:t>
      </w:r>
      <w:r w:rsidRPr="000430AE">
        <w:rPr>
          <w:rFonts w:ascii="Arial" w:hAnsi="Arial" w:cs="Arial"/>
          <w:i/>
          <w:snapToGrid/>
          <w:szCs w:val="24"/>
          <w:u w:val="single"/>
        </w:rPr>
        <w:t>d</w:t>
      </w:r>
      <w:proofErr w:type="spellEnd"/>
      <w:r w:rsidRPr="000430AE">
        <w:rPr>
          <w:rFonts w:ascii="Arial" w:hAnsi="Arial" w:cs="Arial"/>
          <w:snapToGrid/>
          <w:szCs w:val="24"/>
        </w:rPr>
        <w:t>) If a Hospital Inspector fails the recertification exam</w:t>
      </w:r>
      <w:r w:rsidRPr="000430AE">
        <w:rPr>
          <w:rFonts w:ascii="Arial" w:hAnsi="Arial" w:cs="Arial"/>
          <w:snapToGrid/>
          <w:szCs w:val="24"/>
          <w:u w:val="single"/>
        </w:rPr>
        <w:t xml:space="preserve"> a re-test may be offered by the Office. If a re-test is offered, the Hospital Inspector will be required to pay the recertification exam fee again for the re-test</w:t>
      </w:r>
      <w:proofErr w:type="gramStart"/>
      <w:r w:rsidRPr="000430AE">
        <w:rPr>
          <w:rFonts w:ascii="Arial" w:hAnsi="Arial" w:cs="Arial"/>
          <w:snapToGrid/>
          <w:szCs w:val="24"/>
        </w:rPr>
        <w:t xml:space="preserve">. </w:t>
      </w:r>
      <w:r w:rsidRPr="000430AE">
        <w:rPr>
          <w:rFonts w:ascii="Arial" w:hAnsi="Arial" w:cs="Arial"/>
          <w:strike/>
          <w:snapToGrid/>
          <w:szCs w:val="24"/>
        </w:rPr>
        <w:t>,</w:t>
      </w:r>
      <w:proofErr w:type="gramEnd"/>
      <w:r w:rsidRPr="000430AE">
        <w:rPr>
          <w:rFonts w:ascii="Arial" w:hAnsi="Arial" w:cs="Arial"/>
          <w:strike/>
          <w:snapToGrid/>
          <w:szCs w:val="24"/>
        </w:rPr>
        <w:t xml:space="preserve"> the</w:t>
      </w:r>
      <w:r w:rsidRPr="000430AE">
        <w:rPr>
          <w:rFonts w:ascii="Arial" w:hAnsi="Arial" w:cs="Arial"/>
          <w:snapToGrid/>
          <w:szCs w:val="24"/>
        </w:rPr>
        <w:t xml:space="preserve"> </w:t>
      </w:r>
      <w:proofErr w:type="spellStart"/>
      <w:r w:rsidRPr="000430AE">
        <w:rPr>
          <w:rFonts w:ascii="Arial" w:hAnsi="Arial" w:cs="Arial"/>
          <w:snapToGrid/>
          <w:szCs w:val="24"/>
          <w:u w:val="single"/>
        </w:rPr>
        <w:t>The</w:t>
      </w:r>
      <w:proofErr w:type="spellEnd"/>
      <w:r w:rsidRPr="000430AE">
        <w:rPr>
          <w:rFonts w:ascii="Arial" w:hAnsi="Arial" w:cs="Arial"/>
          <w:snapToGrid/>
          <w:szCs w:val="24"/>
        </w:rPr>
        <w:t xml:space="preserve"> inspector must meet the requirements of provision (b) to maintain a valid certificate.</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szCs w:val="24"/>
        </w:rPr>
      </w:pP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szCs w:val="24"/>
        </w:rPr>
      </w:pPr>
      <w:r w:rsidRPr="000430AE">
        <w:rPr>
          <w:rFonts w:ascii="Arial" w:hAnsi="Arial" w:cs="Arial"/>
          <w:szCs w:val="24"/>
        </w:rPr>
        <w:t>…</w:t>
      </w: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bCs/>
          <w:i/>
          <w:szCs w:val="24"/>
          <w:highlight w:val="cyan"/>
        </w:rPr>
      </w:pPr>
    </w:p>
    <w:p w:rsidR="000430AE" w:rsidRPr="000430AE" w:rsidRDefault="000430AE" w:rsidP="000430AE">
      <w:pPr>
        <w:widowControl/>
        <w:tabs>
          <w:tab w:val="center" w:pos="4680"/>
          <w:tab w:val="left" w:pos="5040"/>
          <w:tab w:val="left" w:pos="5760"/>
          <w:tab w:val="left" w:pos="6480"/>
          <w:tab w:val="left" w:pos="7200"/>
          <w:tab w:val="left" w:pos="7920"/>
          <w:tab w:val="left" w:pos="8640"/>
          <w:tab w:val="left" w:pos="9360"/>
        </w:tabs>
        <w:rPr>
          <w:rFonts w:ascii="Arial" w:hAnsi="Arial" w:cs="Arial"/>
          <w:szCs w:val="24"/>
        </w:rPr>
      </w:pPr>
      <w:r w:rsidRPr="000430AE">
        <w:rPr>
          <w:rFonts w:ascii="Arial" w:hAnsi="Arial" w:cs="Arial"/>
          <w:bCs/>
          <w:szCs w:val="24"/>
        </w:rPr>
        <w:t>(All existing amendments that are not revised above shall continue without any change)</w:t>
      </w:r>
    </w:p>
    <w:p w:rsidR="000430AE" w:rsidRPr="000430AE" w:rsidRDefault="000430AE" w:rsidP="000430AE">
      <w:pPr>
        <w:widowControl/>
        <w:ind w:firstLine="360"/>
        <w:jc w:val="both"/>
        <w:rPr>
          <w:rFonts w:ascii="Arial" w:hAnsi="Arial" w:cs="Arial"/>
          <w:b/>
          <w:szCs w:val="24"/>
        </w:rPr>
      </w:pPr>
    </w:p>
    <w:p w:rsidR="000430AE" w:rsidRPr="000430AE" w:rsidRDefault="000430AE" w:rsidP="000430AE">
      <w:pPr>
        <w:widowControl/>
        <w:ind w:firstLine="360"/>
        <w:jc w:val="both"/>
        <w:rPr>
          <w:rFonts w:ascii="Arial" w:hAnsi="Arial" w:cs="Arial"/>
          <w:b/>
          <w:sz w:val="20"/>
        </w:rPr>
      </w:pPr>
      <w:r w:rsidRPr="000430AE">
        <w:rPr>
          <w:rFonts w:ascii="Arial" w:hAnsi="Arial" w:cs="Arial"/>
          <w:b/>
          <w:sz w:val="20"/>
        </w:rPr>
        <w:t>NOTATION:</w:t>
      </w:r>
    </w:p>
    <w:p w:rsidR="000430AE" w:rsidRPr="000430AE" w:rsidRDefault="000430AE" w:rsidP="000430AE">
      <w:pPr>
        <w:widowControl/>
        <w:numPr>
          <w:ilvl w:val="0"/>
          <w:numId w:val="3"/>
        </w:numPr>
        <w:jc w:val="both"/>
        <w:rPr>
          <w:rFonts w:ascii="Arial" w:hAnsi="Arial" w:cs="Arial"/>
          <w:sz w:val="20"/>
        </w:rPr>
      </w:pPr>
      <w:r w:rsidRPr="000430AE">
        <w:rPr>
          <w:rFonts w:ascii="Arial" w:hAnsi="Arial" w:cs="Arial"/>
          <w:sz w:val="20"/>
        </w:rPr>
        <w:t>Authority: Health and Safety Code Section 130005(g) &amp; 130021</w:t>
      </w:r>
    </w:p>
    <w:p w:rsidR="000430AE" w:rsidRPr="000430AE" w:rsidRDefault="000430AE" w:rsidP="000430AE">
      <w:pPr>
        <w:rPr>
          <w:rFonts w:ascii="Arial" w:hAnsi="Arial" w:cs="Arial"/>
          <w:szCs w:val="24"/>
        </w:rPr>
      </w:pPr>
      <w:r w:rsidRPr="000430AE">
        <w:rPr>
          <w:rFonts w:ascii="Arial" w:hAnsi="Arial" w:cs="Arial"/>
          <w:sz w:val="20"/>
        </w:rPr>
        <w:t xml:space="preserve">Reference:  Health and Safety Code Section 1275, </w:t>
      </w:r>
      <w:r w:rsidRPr="000430AE">
        <w:rPr>
          <w:sz w:val="20"/>
        </w:rPr>
        <w:t>129850 &amp; 130005(g)</w:t>
      </w:r>
    </w:p>
    <w:p w:rsidR="000430AE" w:rsidRPr="00767766" w:rsidRDefault="000430AE" w:rsidP="00767766">
      <w:pPr>
        <w:spacing w:before="120"/>
        <w:rPr>
          <w:rFonts w:ascii="Arial" w:hAnsi="Arial" w:cs="Arial"/>
        </w:rPr>
      </w:pPr>
    </w:p>
    <w:sectPr w:rsidR="000430AE" w:rsidRPr="00767766" w:rsidSect="003C5AF3">
      <w:headerReference w:type="default" r:id="rId8"/>
      <w:footerReference w:type="default" r:id="rId9"/>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711" w:rsidRDefault="00C12711">
      <w:r>
        <w:separator/>
      </w:r>
    </w:p>
  </w:endnote>
  <w:endnote w:type="continuationSeparator" w:id="0">
    <w:p w:rsidR="00C12711" w:rsidRDefault="00C1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36" w:type="dxa"/>
      <w:tblLayout w:type="fixed"/>
      <w:tblLook w:val="0000" w:firstRow="0" w:lastRow="0" w:firstColumn="0" w:lastColumn="0" w:noHBand="0" w:noVBand="0"/>
      <w:tblCaption w:val="footer information about document. this information is also in the document. "/>
      <w:tblDescription w:val="footer information about document. this information is also in the document. "/>
    </w:tblPr>
    <w:tblGrid>
      <w:gridCol w:w="4788"/>
      <w:gridCol w:w="1800"/>
      <w:gridCol w:w="3348"/>
    </w:tblGrid>
    <w:tr w:rsidR="00C12711" w:rsidTr="003555D2">
      <w:trPr>
        <w:tblHeader/>
      </w:trPr>
      <w:tc>
        <w:tcPr>
          <w:tcW w:w="4788" w:type="dxa"/>
        </w:tcPr>
        <w:p w:rsidR="00C12711" w:rsidRDefault="00C12711" w:rsidP="00715AB4">
          <w:pPr>
            <w:pStyle w:val="Footer"/>
            <w:rPr>
              <w:sz w:val="16"/>
            </w:rPr>
          </w:pPr>
          <w:r>
            <w:rPr>
              <w:sz w:val="16"/>
            </w:rPr>
            <w:t>DGS BSC TP-105 (Rev. 06/18</w:t>
          </w:r>
          <w:r w:rsidRPr="004C48A0">
            <w:rPr>
              <w:sz w:val="16"/>
            </w:rPr>
            <w:t>)</w:t>
          </w:r>
          <w:r>
            <w:rPr>
              <w:sz w:val="16"/>
            </w:rPr>
            <w:t xml:space="preserve"> Final Express Terms</w:t>
          </w:r>
        </w:p>
      </w:tc>
      <w:tc>
        <w:tcPr>
          <w:tcW w:w="1800" w:type="dxa"/>
        </w:tcPr>
        <w:p w:rsidR="00C12711" w:rsidRDefault="00C12711">
          <w:pPr>
            <w:pStyle w:val="Footer"/>
            <w:rPr>
              <w:sz w:val="16"/>
            </w:rPr>
          </w:pPr>
        </w:p>
      </w:tc>
      <w:tc>
        <w:tcPr>
          <w:tcW w:w="3348" w:type="dxa"/>
        </w:tcPr>
        <w:p w:rsidR="00C12711" w:rsidRDefault="00C12711" w:rsidP="004C48A0">
          <w:pPr>
            <w:pStyle w:val="Footer"/>
            <w:jc w:val="right"/>
            <w:rPr>
              <w:sz w:val="16"/>
            </w:rPr>
          </w:pPr>
          <w:r>
            <w:rPr>
              <w:sz w:val="16"/>
            </w:rPr>
            <w:t>11/06/2018</w:t>
          </w:r>
        </w:p>
      </w:tc>
    </w:tr>
    <w:tr w:rsidR="00C12711" w:rsidTr="003555D2">
      <w:tc>
        <w:tcPr>
          <w:tcW w:w="4788" w:type="dxa"/>
        </w:tcPr>
        <w:p w:rsidR="00C12711" w:rsidRPr="004C48A0" w:rsidRDefault="00C12711" w:rsidP="008E36A8">
          <w:pPr>
            <w:pStyle w:val="Footer"/>
            <w:rPr>
              <w:rFonts w:ascii="Arial" w:hAnsi="Arial"/>
              <w:sz w:val="16"/>
              <w:szCs w:val="16"/>
            </w:rPr>
          </w:pPr>
          <w:r>
            <w:rPr>
              <w:rFonts w:ascii="Arial" w:hAnsi="Arial"/>
              <w:sz w:val="16"/>
              <w:szCs w:val="16"/>
            </w:rPr>
            <w:t>OSHPD 01/18 - Part 1 - 2018/Tri Code Cycle</w:t>
          </w:r>
        </w:p>
      </w:tc>
      <w:tc>
        <w:tcPr>
          <w:tcW w:w="1800" w:type="dxa"/>
        </w:tcPr>
        <w:p w:rsidR="00C12711" w:rsidRPr="004C48A0" w:rsidRDefault="00C12711" w:rsidP="003C5AF3">
          <w:pPr>
            <w:pStyle w:val="Footer"/>
            <w:jc w:val="center"/>
            <w:rPr>
              <w:rFonts w:ascii="Arial" w:hAnsi="Arial"/>
              <w:sz w:val="16"/>
              <w:szCs w:val="16"/>
            </w:rPr>
          </w:pP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sidR="00AD78A2">
            <w:rPr>
              <w:rStyle w:val="PageNumber"/>
              <w:rFonts w:ascii="Arial" w:hAnsi="Arial" w:cs="Arial"/>
              <w:noProof/>
              <w:sz w:val="16"/>
            </w:rPr>
            <w:t>22</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sidR="00AD78A2">
            <w:rPr>
              <w:rStyle w:val="PageNumber"/>
              <w:rFonts w:ascii="Arial" w:hAnsi="Arial" w:cs="Arial"/>
              <w:noProof/>
              <w:sz w:val="16"/>
            </w:rPr>
            <w:t>38</w:t>
          </w:r>
          <w:r w:rsidRPr="00B1767F">
            <w:rPr>
              <w:rStyle w:val="PageNumber"/>
              <w:rFonts w:ascii="Arial" w:hAnsi="Arial" w:cs="Arial"/>
              <w:sz w:val="16"/>
            </w:rPr>
            <w:fldChar w:fldCharType="end"/>
          </w:r>
        </w:p>
      </w:tc>
      <w:tc>
        <w:tcPr>
          <w:tcW w:w="3348" w:type="dxa"/>
        </w:tcPr>
        <w:p w:rsidR="00C12711" w:rsidRPr="004C48A0" w:rsidRDefault="00C12711">
          <w:pPr>
            <w:pStyle w:val="Footer"/>
            <w:jc w:val="right"/>
            <w:rPr>
              <w:rFonts w:ascii="Arial" w:hAnsi="Arial"/>
              <w:sz w:val="16"/>
              <w:szCs w:val="16"/>
            </w:rPr>
          </w:pPr>
        </w:p>
      </w:tc>
    </w:tr>
    <w:tr w:rsidR="00C12711" w:rsidTr="003555D2">
      <w:tc>
        <w:tcPr>
          <w:tcW w:w="4788" w:type="dxa"/>
        </w:tcPr>
        <w:p w:rsidR="00C12711" w:rsidRDefault="00C12711">
          <w:pPr>
            <w:pStyle w:val="Footer"/>
            <w:rPr>
              <w:sz w:val="16"/>
            </w:rPr>
          </w:pPr>
          <w:r>
            <w:rPr>
              <w:sz w:val="16"/>
            </w:rPr>
            <w:t>Office of Statewide Health Planning &amp; Development</w:t>
          </w:r>
        </w:p>
      </w:tc>
      <w:tc>
        <w:tcPr>
          <w:tcW w:w="1800" w:type="dxa"/>
        </w:tcPr>
        <w:p w:rsidR="00C12711" w:rsidRDefault="00C12711">
          <w:pPr>
            <w:pStyle w:val="Footer"/>
            <w:rPr>
              <w:sz w:val="16"/>
            </w:rPr>
          </w:pPr>
        </w:p>
      </w:tc>
      <w:tc>
        <w:tcPr>
          <w:tcW w:w="3348" w:type="dxa"/>
        </w:tcPr>
        <w:p w:rsidR="00C12711" w:rsidRDefault="00C12711">
          <w:pPr>
            <w:pStyle w:val="Footer"/>
            <w:rPr>
              <w:sz w:val="16"/>
            </w:rPr>
          </w:pPr>
        </w:p>
      </w:tc>
    </w:tr>
  </w:tbl>
  <w:p w:rsidR="00C12711" w:rsidRDefault="00C12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711" w:rsidRDefault="00C12711">
      <w:r>
        <w:separator/>
      </w:r>
    </w:p>
  </w:footnote>
  <w:footnote w:type="continuationSeparator" w:id="0">
    <w:p w:rsidR="00C12711" w:rsidRDefault="00C12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11" w:rsidRDefault="00C1271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rsidR="00C12711" w:rsidRDefault="00C1271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107F"/>
    <w:multiLevelType w:val="hybridMultilevel"/>
    <w:tmpl w:val="2F94CF6A"/>
    <w:lvl w:ilvl="0" w:tplc="FE720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03A5B"/>
    <w:multiLevelType w:val="hybridMultilevel"/>
    <w:tmpl w:val="CE1C887E"/>
    <w:lvl w:ilvl="0" w:tplc="D0EA1E68">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8C4361"/>
    <w:multiLevelType w:val="hybridMultilevel"/>
    <w:tmpl w:val="B1C450B6"/>
    <w:lvl w:ilvl="0" w:tplc="07EE76AA">
      <w:start w:val="1"/>
      <w:numFmt w:val="lowerLetter"/>
      <w:lvlText w:val="(%1)"/>
      <w:lvlJc w:val="left"/>
      <w:pPr>
        <w:ind w:left="720" w:hanging="360"/>
      </w:pPr>
      <w:rPr>
        <w:rFonts w:hint="default"/>
        <w:b w:val="0"/>
        <w:u w:val="none"/>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B389C"/>
    <w:multiLevelType w:val="hybridMultilevel"/>
    <w:tmpl w:val="5A68A89A"/>
    <w:lvl w:ilvl="0" w:tplc="5B821C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B1E6E"/>
    <w:multiLevelType w:val="hybridMultilevel"/>
    <w:tmpl w:val="9D52D1AE"/>
    <w:lvl w:ilvl="0" w:tplc="BD5E3690">
      <w:start w:val="1"/>
      <w:numFmt w:val="lowerRoman"/>
      <w:lvlText w:val="%1."/>
      <w:lvlJc w:val="left"/>
      <w:pPr>
        <w:ind w:left="1440" w:hanging="360"/>
      </w:pPr>
      <w:rPr>
        <w:rFonts w:ascii="Arial" w:eastAsia="Times New Roman"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DD7185"/>
    <w:multiLevelType w:val="hybridMultilevel"/>
    <w:tmpl w:val="8A22BC0E"/>
    <w:lvl w:ilvl="0" w:tplc="0409000F">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D39BA"/>
    <w:multiLevelType w:val="hybridMultilevel"/>
    <w:tmpl w:val="9AECDA42"/>
    <w:lvl w:ilvl="0" w:tplc="DAEC4E22">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EF95BB0"/>
    <w:multiLevelType w:val="hybridMultilevel"/>
    <w:tmpl w:val="8E60A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B769A"/>
    <w:multiLevelType w:val="hybridMultilevel"/>
    <w:tmpl w:val="1ECCDA64"/>
    <w:lvl w:ilvl="0" w:tplc="5E8E0C66">
      <w:start w:val="1"/>
      <w:numFmt w:val="decimal"/>
      <w:lvlText w:val="%1."/>
      <w:lvlJc w:val="left"/>
      <w:pPr>
        <w:ind w:left="1728" w:hanging="360"/>
      </w:pPr>
      <w:rPr>
        <w:rFonts w:hint="default"/>
      </w:rPr>
    </w:lvl>
    <w:lvl w:ilvl="1" w:tplc="04090019">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9" w15:restartNumberingAfterBreak="0">
    <w:nsid w:val="246B6865"/>
    <w:multiLevelType w:val="hybridMultilevel"/>
    <w:tmpl w:val="C5BC37BA"/>
    <w:lvl w:ilvl="0" w:tplc="514C4AE2">
      <w:start w:val="5"/>
      <w:numFmt w:val="decimal"/>
      <w:lvlText w:val="%1."/>
      <w:lvlJc w:val="left"/>
      <w:pPr>
        <w:ind w:left="72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15:restartNumberingAfterBreak="0">
    <w:nsid w:val="2BDA7822"/>
    <w:multiLevelType w:val="hybridMultilevel"/>
    <w:tmpl w:val="F4646210"/>
    <w:lvl w:ilvl="0" w:tplc="3A5E808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B552B9"/>
    <w:multiLevelType w:val="hybridMultilevel"/>
    <w:tmpl w:val="6C7EA3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BA1A6F"/>
    <w:multiLevelType w:val="hybridMultilevel"/>
    <w:tmpl w:val="89A4C758"/>
    <w:lvl w:ilvl="0" w:tplc="A4DE6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B62EB1"/>
    <w:multiLevelType w:val="hybridMultilevel"/>
    <w:tmpl w:val="D412576E"/>
    <w:lvl w:ilvl="0" w:tplc="A5B0C1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E0EC8"/>
    <w:multiLevelType w:val="hybridMultilevel"/>
    <w:tmpl w:val="2A8CCACE"/>
    <w:lvl w:ilvl="0" w:tplc="9BA8ED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DB2EDC"/>
    <w:multiLevelType w:val="hybridMultilevel"/>
    <w:tmpl w:val="89285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8D4093"/>
    <w:multiLevelType w:val="hybridMultilevel"/>
    <w:tmpl w:val="AFB4FB3A"/>
    <w:lvl w:ilvl="0" w:tplc="86667538">
      <w:start w:val="1"/>
      <w:numFmt w:val="decimal"/>
      <w:lvlText w:val="%1."/>
      <w:lvlJc w:val="left"/>
      <w:pPr>
        <w:ind w:left="1379" w:hanging="360"/>
      </w:pPr>
      <w:rPr>
        <w:rFonts w:hint="default"/>
      </w:rPr>
    </w:lvl>
    <w:lvl w:ilvl="1" w:tplc="77A0C0F4">
      <w:start w:val="1"/>
      <w:numFmt w:val="lowerRoman"/>
      <w:lvlText w:val="%2."/>
      <w:lvlJc w:val="left"/>
      <w:pPr>
        <w:ind w:left="2459" w:hanging="720"/>
      </w:pPr>
      <w:rPr>
        <w:rFonts w:hint="default"/>
      </w:rPr>
    </w:lvl>
    <w:lvl w:ilvl="2" w:tplc="0409001B" w:tentative="1">
      <w:start w:val="1"/>
      <w:numFmt w:val="lowerRoman"/>
      <w:lvlText w:val="%3."/>
      <w:lvlJc w:val="right"/>
      <w:pPr>
        <w:ind w:left="2819" w:hanging="180"/>
      </w:pPr>
    </w:lvl>
    <w:lvl w:ilvl="3" w:tplc="0409000F" w:tentative="1">
      <w:start w:val="1"/>
      <w:numFmt w:val="decimal"/>
      <w:lvlText w:val="%4."/>
      <w:lvlJc w:val="left"/>
      <w:pPr>
        <w:ind w:left="3539" w:hanging="360"/>
      </w:pPr>
    </w:lvl>
    <w:lvl w:ilvl="4" w:tplc="04090019" w:tentative="1">
      <w:start w:val="1"/>
      <w:numFmt w:val="lowerLetter"/>
      <w:lvlText w:val="%5."/>
      <w:lvlJc w:val="left"/>
      <w:pPr>
        <w:ind w:left="4259" w:hanging="360"/>
      </w:pPr>
    </w:lvl>
    <w:lvl w:ilvl="5" w:tplc="0409001B" w:tentative="1">
      <w:start w:val="1"/>
      <w:numFmt w:val="lowerRoman"/>
      <w:lvlText w:val="%6."/>
      <w:lvlJc w:val="right"/>
      <w:pPr>
        <w:ind w:left="4979" w:hanging="180"/>
      </w:pPr>
    </w:lvl>
    <w:lvl w:ilvl="6" w:tplc="0409000F" w:tentative="1">
      <w:start w:val="1"/>
      <w:numFmt w:val="decimal"/>
      <w:lvlText w:val="%7."/>
      <w:lvlJc w:val="left"/>
      <w:pPr>
        <w:ind w:left="5699" w:hanging="360"/>
      </w:pPr>
    </w:lvl>
    <w:lvl w:ilvl="7" w:tplc="04090019" w:tentative="1">
      <w:start w:val="1"/>
      <w:numFmt w:val="lowerLetter"/>
      <w:lvlText w:val="%8."/>
      <w:lvlJc w:val="left"/>
      <w:pPr>
        <w:ind w:left="6419" w:hanging="360"/>
      </w:pPr>
    </w:lvl>
    <w:lvl w:ilvl="8" w:tplc="0409001B" w:tentative="1">
      <w:start w:val="1"/>
      <w:numFmt w:val="lowerRoman"/>
      <w:lvlText w:val="%9."/>
      <w:lvlJc w:val="right"/>
      <w:pPr>
        <w:ind w:left="7139" w:hanging="180"/>
      </w:pPr>
    </w:lvl>
  </w:abstractNum>
  <w:abstractNum w:abstractNumId="18" w15:restartNumberingAfterBreak="0">
    <w:nsid w:val="47DC10C8"/>
    <w:multiLevelType w:val="hybridMultilevel"/>
    <w:tmpl w:val="4A96BCA2"/>
    <w:lvl w:ilvl="0" w:tplc="8488F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3C41B9"/>
    <w:multiLevelType w:val="hybridMultilevel"/>
    <w:tmpl w:val="5ABAF304"/>
    <w:lvl w:ilvl="0" w:tplc="64F8DC9C">
      <w:start w:val="10"/>
      <w:numFmt w:val="lowerLetter"/>
      <w:lvlText w:val="(%1)"/>
      <w:lvlJc w:val="left"/>
      <w:pPr>
        <w:ind w:left="72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4F4572"/>
    <w:multiLevelType w:val="hybridMultilevel"/>
    <w:tmpl w:val="89BA43D0"/>
    <w:lvl w:ilvl="0" w:tplc="8B78D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5C4CA9"/>
    <w:multiLevelType w:val="hybridMultilevel"/>
    <w:tmpl w:val="B8EE14D6"/>
    <w:lvl w:ilvl="0" w:tplc="193678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C600AB5"/>
    <w:multiLevelType w:val="hybridMultilevel"/>
    <w:tmpl w:val="32EC14D4"/>
    <w:lvl w:ilvl="0" w:tplc="92D2EBD6">
      <w:start w:val="1"/>
      <w:numFmt w:val="decimal"/>
      <w:lvlText w:val="%1."/>
      <w:lvlJc w:val="left"/>
      <w:pPr>
        <w:ind w:left="840" w:hanging="360"/>
      </w:pPr>
      <w:rPr>
        <w:rFonts w:hint="default"/>
      </w:rPr>
    </w:lvl>
    <w:lvl w:ilvl="1" w:tplc="4CEA0574">
      <w:start w:val="1"/>
      <w:numFmt w:val="decimal"/>
      <w:lvlText w:val="%2."/>
      <w:lvlJc w:val="left"/>
      <w:pPr>
        <w:ind w:left="1080" w:hanging="360"/>
      </w:pPr>
      <w:rPr>
        <w:rFonts w:hint="default"/>
      </w:rPr>
    </w:lvl>
    <w:lvl w:ilvl="2" w:tplc="54489E9A">
      <w:start w:val="1"/>
      <w:numFmt w:val="lowerLetter"/>
      <w:lvlText w:val="%3."/>
      <w:lvlJc w:val="left"/>
      <w:pPr>
        <w:ind w:left="2460" w:hanging="360"/>
      </w:pPr>
      <w:rPr>
        <w:rFonts w:hint="default"/>
      </w:rPr>
    </w:lvl>
    <w:lvl w:ilvl="3" w:tplc="6F1E5A7C">
      <w:start w:val="1"/>
      <w:numFmt w:val="lowerLetter"/>
      <w:lvlText w:val="(%4)"/>
      <w:lvlJc w:val="left"/>
      <w:pPr>
        <w:ind w:left="3000" w:hanging="360"/>
      </w:pPr>
      <w:rPr>
        <w:rFonts w:hint="default"/>
        <w:b w:val="0"/>
      </w:r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5CBC4F34"/>
    <w:multiLevelType w:val="hybridMultilevel"/>
    <w:tmpl w:val="FD984F58"/>
    <w:lvl w:ilvl="0" w:tplc="F82C43F8">
      <w:start w:val="1"/>
      <w:numFmt w:val="lowerLetter"/>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5CC4050E"/>
    <w:multiLevelType w:val="hybridMultilevel"/>
    <w:tmpl w:val="45CE85A4"/>
    <w:lvl w:ilvl="0" w:tplc="043CF2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585769"/>
    <w:multiLevelType w:val="hybridMultilevel"/>
    <w:tmpl w:val="F384D098"/>
    <w:lvl w:ilvl="0" w:tplc="271CA5F6">
      <w:start w:val="1"/>
      <w:numFmt w:val="decimal"/>
      <w:lvlText w:val="%1."/>
      <w:lvlJc w:val="left"/>
      <w:pPr>
        <w:ind w:left="1080" w:hanging="360"/>
      </w:pPr>
      <w:rPr>
        <w:rFonts w:hint="default"/>
      </w:rPr>
    </w:lvl>
    <w:lvl w:ilvl="1" w:tplc="FDF4025E">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6854CC"/>
    <w:multiLevelType w:val="hybridMultilevel"/>
    <w:tmpl w:val="B3BA973C"/>
    <w:lvl w:ilvl="0" w:tplc="120480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B9798E"/>
    <w:multiLevelType w:val="hybridMultilevel"/>
    <w:tmpl w:val="34F0394E"/>
    <w:lvl w:ilvl="0" w:tplc="BFA4A95E">
      <w:start w:val="1"/>
      <w:numFmt w:val="low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8130FC"/>
    <w:multiLevelType w:val="hybridMultilevel"/>
    <w:tmpl w:val="5CB60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8C512B"/>
    <w:multiLevelType w:val="hybridMultilevel"/>
    <w:tmpl w:val="B9EE7F3E"/>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807595"/>
    <w:multiLevelType w:val="hybridMultilevel"/>
    <w:tmpl w:val="41CEDDBA"/>
    <w:lvl w:ilvl="0" w:tplc="D73A4EC2">
      <w:start w:val="7"/>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C82849"/>
    <w:multiLevelType w:val="hybridMultilevel"/>
    <w:tmpl w:val="E7147EE8"/>
    <w:lvl w:ilvl="0" w:tplc="6F1E5A7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4B07C5"/>
    <w:multiLevelType w:val="hybridMultilevel"/>
    <w:tmpl w:val="313E6B2C"/>
    <w:lvl w:ilvl="0" w:tplc="5A6A21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EA43D56"/>
    <w:multiLevelType w:val="hybridMultilevel"/>
    <w:tmpl w:val="9F027DAA"/>
    <w:lvl w:ilvl="0" w:tplc="89585E9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F703E7"/>
    <w:multiLevelType w:val="hybridMultilevel"/>
    <w:tmpl w:val="129403C2"/>
    <w:lvl w:ilvl="0" w:tplc="A4DE65B0">
      <w:start w:val="1"/>
      <w:numFmt w:val="decimal"/>
      <w:lvlText w:val="%1."/>
      <w:lvlJc w:val="left"/>
      <w:pPr>
        <w:ind w:left="1080" w:hanging="360"/>
      </w:pPr>
      <w:rPr>
        <w:rFonts w:hint="default"/>
      </w:rPr>
    </w:lvl>
    <w:lvl w:ilvl="1" w:tplc="6E82CC38">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9"/>
  </w:num>
  <w:num w:numId="3">
    <w:abstractNumId w:val="12"/>
  </w:num>
  <w:num w:numId="4">
    <w:abstractNumId w:val="5"/>
  </w:num>
  <w:num w:numId="5">
    <w:abstractNumId w:val="23"/>
  </w:num>
  <w:num w:numId="6">
    <w:abstractNumId w:val="9"/>
  </w:num>
  <w:num w:numId="7">
    <w:abstractNumId w:val="34"/>
  </w:num>
  <w:num w:numId="8">
    <w:abstractNumId w:val="31"/>
  </w:num>
  <w:num w:numId="9">
    <w:abstractNumId w:val="13"/>
  </w:num>
  <w:num w:numId="10">
    <w:abstractNumId w:val="35"/>
  </w:num>
  <w:num w:numId="11">
    <w:abstractNumId w:val="1"/>
  </w:num>
  <w:num w:numId="12">
    <w:abstractNumId w:val="24"/>
  </w:num>
  <w:num w:numId="13">
    <w:abstractNumId w:val="8"/>
  </w:num>
  <w:num w:numId="14">
    <w:abstractNumId w:val="29"/>
  </w:num>
  <w:num w:numId="15">
    <w:abstractNumId w:val="16"/>
  </w:num>
  <w:num w:numId="16">
    <w:abstractNumId w:val="17"/>
  </w:num>
  <w:num w:numId="17">
    <w:abstractNumId w:val="28"/>
  </w:num>
  <w:num w:numId="18">
    <w:abstractNumId w:val="0"/>
  </w:num>
  <w:num w:numId="19">
    <w:abstractNumId w:val="22"/>
  </w:num>
  <w:num w:numId="20">
    <w:abstractNumId w:val="33"/>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4"/>
  </w:num>
  <w:num w:numId="27">
    <w:abstractNumId w:val="26"/>
  </w:num>
  <w:num w:numId="28">
    <w:abstractNumId w:val="20"/>
  </w:num>
  <w:num w:numId="29">
    <w:abstractNumId w:val="18"/>
  </w:num>
  <w:num w:numId="30">
    <w:abstractNumId w:val="21"/>
  </w:num>
  <w:num w:numId="31">
    <w:abstractNumId w:val="10"/>
  </w:num>
  <w:num w:numId="32">
    <w:abstractNumId w:val="30"/>
  </w:num>
  <w:num w:numId="33">
    <w:abstractNumId w:val="32"/>
  </w:num>
  <w:num w:numId="34">
    <w:abstractNumId w:val="2"/>
  </w:num>
  <w:num w:numId="35">
    <w:abstractNumId w:val="15"/>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174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49"/>
    <w:rsid w:val="000257AD"/>
    <w:rsid w:val="000430AE"/>
    <w:rsid w:val="000C0431"/>
    <w:rsid w:val="000E24B4"/>
    <w:rsid w:val="00123F82"/>
    <w:rsid w:val="00175449"/>
    <w:rsid w:val="00195E7F"/>
    <w:rsid w:val="001E635B"/>
    <w:rsid w:val="00234A84"/>
    <w:rsid w:val="00270AF7"/>
    <w:rsid w:val="002D3F86"/>
    <w:rsid w:val="0030639B"/>
    <w:rsid w:val="003555D2"/>
    <w:rsid w:val="003942B6"/>
    <w:rsid w:val="003C5AF3"/>
    <w:rsid w:val="00441D6A"/>
    <w:rsid w:val="004B2AB9"/>
    <w:rsid w:val="004C48A0"/>
    <w:rsid w:val="004C6154"/>
    <w:rsid w:val="004F16D7"/>
    <w:rsid w:val="00563190"/>
    <w:rsid w:val="005D65F9"/>
    <w:rsid w:val="005E162F"/>
    <w:rsid w:val="005F1F14"/>
    <w:rsid w:val="0061175B"/>
    <w:rsid w:val="006169B9"/>
    <w:rsid w:val="006B747C"/>
    <w:rsid w:val="00715AB4"/>
    <w:rsid w:val="00767766"/>
    <w:rsid w:val="00782490"/>
    <w:rsid w:val="007A1FE8"/>
    <w:rsid w:val="0081299A"/>
    <w:rsid w:val="00852B69"/>
    <w:rsid w:val="008605C0"/>
    <w:rsid w:val="008A2AC5"/>
    <w:rsid w:val="008E36A8"/>
    <w:rsid w:val="009A693A"/>
    <w:rsid w:val="009E0E79"/>
    <w:rsid w:val="009E293F"/>
    <w:rsid w:val="009E6B12"/>
    <w:rsid w:val="00A138AA"/>
    <w:rsid w:val="00A60CA1"/>
    <w:rsid w:val="00AC1F10"/>
    <w:rsid w:val="00AD78A2"/>
    <w:rsid w:val="00AF4E96"/>
    <w:rsid w:val="00B60CE5"/>
    <w:rsid w:val="00BB1BF0"/>
    <w:rsid w:val="00BD7B81"/>
    <w:rsid w:val="00C12711"/>
    <w:rsid w:val="00C36475"/>
    <w:rsid w:val="00C44C36"/>
    <w:rsid w:val="00C67B72"/>
    <w:rsid w:val="00CF3372"/>
    <w:rsid w:val="00D91AE2"/>
    <w:rsid w:val="00E3790F"/>
    <w:rsid w:val="00E426C1"/>
    <w:rsid w:val="00E53D35"/>
    <w:rsid w:val="00E752D4"/>
    <w:rsid w:val="00E7589C"/>
    <w:rsid w:val="00ED27E1"/>
    <w:rsid w:val="00EF26E2"/>
    <w:rsid w:val="00F152F2"/>
    <w:rsid w:val="00F17139"/>
    <w:rsid w:val="00F768B4"/>
    <w:rsid w:val="00F97C83"/>
    <w:rsid w:val="00FA67E7"/>
    <w:rsid w:val="00FD45EA"/>
    <w:rsid w:val="00FD78C8"/>
    <w:rsid w:val="00FF11EA"/>
    <w:rsid w:val="00FF4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1F8D0584"/>
  <w15:docId w15:val="{1A5BF90E-A673-45F8-96AF-8AA14E98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qFormat/>
    <w:rsid w:val="008605C0"/>
    <w:pPr>
      <w:keepNext/>
      <w:widowControl/>
      <w:tabs>
        <w:tab w:val="center" w:pos="4680"/>
      </w:tabs>
      <w:jc w:val="center"/>
      <w:outlineLvl w:val="0"/>
    </w:pPr>
    <w:rPr>
      <w:rFonts w:ascii="Arial" w:hAnsi="Arial"/>
      <w:b/>
    </w:rPr>
  </w:style>
  <w:style w:type="paragraph" w:styleId="Heading2">
    <w:name w:val="heading 2"/>
    <w:basedOn w:val="Normal"/>
    <w:next w:val="Normal"/>
    <w:link w:val="Heading2Char"/>
    <w:qFormat/>
    <w:rsid w:val="00BB1BF0"/>
    <w:pPr>
      <w:keepNext/>
      <w:widowControl/>
      <w:jc w:val="both"/>
      <w:outlineLvl w:val="1"/>
    </w:pPr>
    <w:rPr>
      <w:rFonts w:ascii="Arial" w:hAnsi="Arial"/>
      <w:b/>
    </w:rPr>
  </w:style>
  <w:style w:type="paragraph" w:styleId="Heading3">
    <w:name w:val="heading 3"/>
    <w:basedOn w:val="Normal"/>
    <w:next w:val="Normal"/>
    <w:link w:val="Heading3Char"/>
    <w:semiHidden/>
    <w:unhideWhenUsed/>
    <w:qFormat/>
    <w:rsid w:val="000430AE"/>
    <w:pPr>
      <w:keepNext/>
      <w:keepLines/>
      <w:widowControl/>
      <w:spacing w:before="40"/>
      <w:outlineLvl w:val="2"/>
    </w:pPr>
    <w:rPr>
      <w:rFonts w:ascii="Cambria" w:hAnsi="Cambria"/>
      <w:snapToGrid/>
      <w:color w:val="243F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link w:val="BodyText2Char"/>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character" w:customStyle="1" w:styleId="Heading3Char">
    <w:name w:val="Heading 3 Char"/>
    <w:basedOn w:val="DefaultParagraphFont"/>
    <w:link w:val="Heading3"/>
    <w:semiHidden/>
    <w:rsid w:val="000430AE"/>
    <w:rPr>
      <w:rFonts w:ascii="Cambria" w:hAnsi="Cambria"/>
      <w:color w:val="243F60"/>
      <w:sz w:val="24"/>
      <w:szCs w:val="24"/>
    </w:rPr>
  </w:style>
  <w:style w:type="character" w:customStyle="1" w:styleId="Heading1Char">
    <w:name w:val="Heading 1 Char"/>
    <w:basedOn w:val="DefaultParagraphFont"/>
    <w:link w:val="Heading1"/>
    <w:rsid w:val="000430AE"/>
    <w:rPr>
      <w:rFonts w:ascii="Arial" w:hAnsi="Arial"/>
      <w:b/>
      <w:snapToGrid w:val="0"/>
      <w:sz w:val="24"/>
    </w:rPr>
  </w:style>
  <w:style w:type="character" w:customStyle="1" w:styleId="Heading2Char">
    <w:name w:val="Heading 2 Char"/>
    <w:basedOn w:val="DefaultParagraphFont"/>
    <w:link w:val="Heading2"/>
    <w:rsid w:val="00BB1BF0"/>
    <w:rPr>
      <w:rFonts w:ascii="Arial" w:hAnsi="Arial"/>
      <w:b/>
      <w:snapToGrid w:val="0"/>
      <w:sz w:val="24"/>
    </w:rPr>
  </w:style>
  <w:style w:type="character" w:customStyle="1" w:styleId="BodyTextChar">
    <w:name w:val="Body Text Char"/>
    <w:basedOn w:val="DefaultParagraphFont"/>
    <w:link w:val="BodyText"/>
    <w:rsid w:val="000430AE"/>
    <w:rPr>
      <w:rFonts w:ascii="Arial" w:hAnsi="Arial"/>
      <w:b/>
      <w:snapToGrid w:val="0"/>
      <w:u w:val="single"/>
    </w:rPr>
  </w:style>
  <w:style w:type="character" w:customStyle="1" w:styleId="BodyText2Char">
    <w:name w:val="Body Text 2 Char"/>
    <w:basedOn w:val="DefaultParagraphFont"/>
    <w:link w:val="BodyText2"/>
    <w:rsid w:val="000430AE"/>
    <w:rPr>
      <w:rFonts w:ascii="Arial" w:hAnsi="Arial"/>
      <w:b/>
      <w:snapToGrid w:val="0"/>
    </w:rPr>
  </w:style>
  <w:style w:type="character" w:customStyle="1" w:styleId="FooterChar">
    <w:name w:val="Footer Char"/>
    <w:basedOn w:val="DefaultParagraphFont"/>
    <w:link w:val="Footer"/>
    <w:rsid w:val="000430AE"/>
    <w:rPr>
      <w:rFonts w:ascii="Helvetica" w:hAnsi="Helvetica"/>
      <w:snapToGrid w:val="0"/>
      <w:sz w:val="24"/>
    </w:rPr>
  </w:style>
  <w:style w:type="character" w:customStyle="1" w:styleId="BodyText3Char">
    <w:name w:val="Body Text 3 Char"/>
    <w:basedOn w:val="DefaultParagraphFont"/>
    <w:link w:val="BodyText3"/>
    <w:rsid w:val="000430AE"/>
    <w:rPr>
      <w:rFonts w:ascii="Helvetica" w:hAnsi="Helvetica"/>
      <w:snapToGrid w:val="0"/>
      <w:sz w:val="24"/>
    </w:rPr>
  </w:style>
  <w:style w:type="table" w:styleId="TableGrid">
    <w:name w:val="Table Grid"/>
    <w:basedOn w:val="TableNormal"/>
    <w:rsid w:val="00043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430AE"/>
  </w:style>
  <w:style w:type="character" w:styleId="Hyperlink">
    <w:name w:val="Hyperlink"/>
    <w:rsid w:val="000430AE"/>
    <w:rPr>
      <w:strike w:val="0"/>
      <w:dstrike w:val="0"/>
      <w:color w:val="0663B2"/>
      <w:u w:val="none"/>
      <w:effect w:val="none"/>
    </w:rPr>
  </w:style>
  <w:style w:type="paragraph" w:styleId="NormalWeb">
    <w:name w:val="Normal (Web)"/>
    <w:basedOn w:val="Normal"/>
    <w:rsid w:val="000430AE"/>
    <w:pPr>
      <w:widowControl/>
      <w:spacing w:before="100" w:beforeAutospacing="1" w:after="100" w:afterAutospacing="1"/>
    </w:pPr>
    <w:rPr>
      <w:rFonts w:ascii="Times New Roman" w:hAnsi="Times New Roman"/>
      <w:snapToGrid/>
      <w:szCs w:val="24"/>
    </w:rPr>
  </w:style>
  <w:style w:type="paragraph" w:styleId="ListParagraph">
    <w:name w:val="List Paragraph"/>
    <w:basedOn w:val="Normal"/>
    <w:uiPriority w:val="34"/>
    <w:qFormat/>
    <w:rsid w:val="000430AE"/>
    <w:pPr>
      <w:widowControl/>
      <w:ind w:left="720"/>
      <w:contextualSpacing/>
    </w:pPr>
    <w:rPr>
      <w:rFonts w:ascii="Arial" w:hAnsi="Arial" w:cs="Arial"/>
      <w:snapToGrid/>
      <w:szCs w:val="24"/>
    </w:rPr>
  </w:style>
  <w:style w:type="paragraph" w:styleId="BodyTextIndent2">
    <w:name w:val="Body Text Indent 2"/>
    <w:basedOn w:val="Normal"/>
    <w:link w:val="BodyTextIndent2Char"/>
    <w:rsid w:val="000430AE"/>
    <w:pPr>
      <w:widowControl/>
      <w:spacing w:after="120" w:line="480" w:lineRule="auto"/>
      <w:ind w:left="360"/>
    </w:pPr>
    <w:rPr>
      <w:rFonts w:ascii="Arial" w:hAnsi="Arial" w:cs="Arial"/>
      <w:snapToGrid/>
      <w:szCs w:val="24"/>
    </w:rPr>
  </w:style>
  <w:style w:type="character" w:customStyle="1" w:styleId="BodyTextIndent2Char">
    <w:name w:val="Body Text Indent 2 Char"/>
    <w:basedOn w:val="DefaultParagraphFont"/>
    <w:link w:val="BodyTextIndent2"/>
    <w:rsid w:val="000430AE"/>
    <w:rPr>
      <w:rFonts w:ascii="Arial" w:hAnsi="Arial" w:cs="Arial"/>
      <w:sz w:val="24"/>
      <w:szCs w:val="24"/>
    </w:rPr>
  </w:style>
  <w:style w:type="paragraph" w:customStyle="1" w:styleId="Default">
    <w:name w:val="Default"/>
    <w:basedOn w:val="Normal"/>
    <w:rsid w:val="000430AE"/>
    <w:pPr>
      <w:widowControl/>
      <w:autoSpaceDE w:val="0"/>
      <w:autoSpaceDN w:val="0"/>
    </w:pPr>
    <w:rPr>
      <w:rFonts w:ascii="Arial" w:eastAsia="Calibri" w:hAnsi="Arial" w:cs="Arial"/>
      <w:snapToGrid/>
      <w:color w:val="000000"/>
      <w:szCs w:val="24"/>
    </w:rPr>
  </w:style>
  <w:style w:type="paragraph" w:styleId="BodyTextIndent">
    <w:name w:val="Body Text Indent"/>
    <w:basedOn w:val="Normal"/>
    <w:link w:val="BodyTextIndentChar"/>
    <w:semiHidden/>
    <w:unhideWhenUsed/>
    <w:rsid w:val="000430AE"/>
    <w:pPr>
      <w:widowControl/>
      <w:spacing w:after="120"/>
      <w:ind w:left="360"/>
    </w:pPr>
    <w:rPr>
      <w:rFonts w:ascii="Arial" w:hAnsi="Arial" w:cs="Arial"/>
      <w:snapToGrid/>
      <w:szCs w:val="24"/>
    </w:rPr>
  </w:style>
  <w:style w:type="character" w:customStyle="1" w:styleId="BodyTextIndentChar">
    <w:name w:val="Body Text Indent Char"/>
    <w:basedOn w:val="DefaultParagraphFont"/>
    <w:link w:val="BodyTextIndent"/>
    <w:semiHidden/>
    <w:rsid w:val="000430AE"/>
    <w:rPr>
      <w:rFonts w:ascii="Arial" w:hAnsi="Arial" w:cs="Arial"/>
      <w:sz w:val="24"/>
      <w:szCs w:val="24"/>
    </w:rPr>
  </w:style>
  <w:style w:type="paragraph" w:styleId="PlainText">
    <w:name w:val="Plain Text"/>
    <w:basedOn w:val="Normal"/>
    <w:link w:val="PlainTextChar"/>
    <w:uiPriority w:val="99"/>
    <w:semiHidden/>
    <w:unhideWhenUsed/>
    <w:rsid w:val="000430AE"/>
    <w:pPr>
      <w:widowControl/>
    </w:pPr>
    <w:rPr>
      <w:rFonts w:ascii="Calibri" w:eastAsia="Calibri" w:hAnsi="Calibri"/>
      <w:snapToGrid/>
      <w:sz w:val="22"/>
      <w:szCs w:val="21"/>
    </w:rPr>
  </w:style>
  <w:style w:type="character" w:customStyle="1" w:styleId="PlainTextChar">
    <w:name w:val="Plain Text Char"/>
    <w:basedOn w:val="DefaultParagraphFont"/>
    <w:link w:val="PlainText"/>
    <w:uiPriority w:val="99"/>
    <w:semiHidden/>
    <w:rsid w:val="000430AE"/>
    <w:rPr>
      <w:rFonts w:ascii="Calibri" w:eastAsia="Calibri" w:hAnsi="Calibri"/>
      <w:sz w:val="22"/>
      <w:szCs w:val="21"/>
    </w:rPr>
  </w:style>
  <w:style w:type="character" w:styleId="CommentReference">
    <w:name w:val="annotation reference"/>
    <w:uiPriority w:val="99"/>
    <w:semiHidden/>
    <w:unhideWhenUsed/>
    <w:rsid w:val="000430AE"/>
    <w:rPr>
      <w:sz w:val="16"/>
      <w:szCs w:val="16"/>
    </w:rPr>
  </w:style>
  <w:style w:type="paragraph" w:styleId="CommentText">
    <w:name w:val="annotation text"/>
    <w:basedOn w:val="Normal"/>
    <w:link w:val="CommentTextChar"/>
    <w:uiPriority w:val="99"/>
    <w:semiHidden/>
    <w:unhideWhenUsed/>
    <w:rsid w:val="000430AE"/>
    <w:pPr>
      <w:widowControl/>
    </w:pPr>
    <w:rPr>
      <w:rFonts w:ascii="Arial" w:hAnsi="Arial" w:cs="Arial"/>
      <w:snapToGrid/>
      <w:sz w:val="20"/>
    </w:rPr>
  </w:style>
  <w:style w:type="character" w:customStyle="1" w:styleId="CommentTextChar">
    <w:name w:val="Comment Text Char"/>
    <w:basedOn w:val="DefaultParagraphFont"/>
    <w:link w:val="CommentText"/>
    <w:uiPriority w:val="99"/>
    <w:semiHidden/>
    <w:rsid w:val="000430AE"/>
    <w:rPr>
      <w:rFonts w:ascii="Arial" w:hAnsi="Arial" w:cs="Arial"/>
    </w:rPr>
  </w:style>
  <w:style w:type="paragraph" w:styleId="CommentSubject">
    <w:name w:val="annotation subject"/>
    <w:basedOn w:val="CommentText"/>
    <w:next w:val="CommentText"/>
    <w:link w:val="CommentSubjectChar"/>
    <w:semiHidden/>
    <w:unhideWhenUsed/>
    <w:rsid w:val="000430AE"/>
    <w:rPr>
      <w:b/>
      <w:bCs/>
    </w:rPr>
  </w:style>
  <w:style w:type="character" w:customStyle="1" w:styleId="CommentSubjectChar">
    <w:name w:val="Comment Subject Char"/>
    <w:basedOn w:val="CommentTextChar"/>
    <w:link w:val="CommentSubject"/>
    <w:semiHidden/>
    <w:rsid w:val="000430A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00BF0-1326-4F38-94FA-E25C47FF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38</Pages>
  <Words>12772</Words>
  <Characters>70090</Characters>
  <Application>Microsoft Office Word</Application>
  <DocSecurity>0</DocSecurity>
  <Lines>584</Lines>
  <Paragraphs>165</Paragraphs>
  <ScaleCrop>false</ScaleCrop>
  <HeadingPairs>
    <vt:vector size="2" baseType="variant">
      <vt:variant>
        <vt:lpstr>Title</vt:lpstr>
      </vt:variant>
      <vt:variant>
        <vt:i4>1</vt:i4>
      </vt:variant>
    </vt:vector>
  </HeadingPairs>
  <TitlesOfParts>
    <vt:vector size="1" baseType="lpstr">
      <vt:lpstr>--</vt:lpstr>
    </vt:vector>
  </TitlesOfParts>
  <Company>CBSC</Company>
  <LinksUpToDate>false</LinksUpToDate>
  <CharactersWithSpaces>82697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SNishimu</dc:creator>
  <cp:lastModifiedBy>Flanagan, Klara@DGS</cp:lastModifiedBy>
  <cp:revision>13</cp:revision>
  <cp:lastPrinted>2018-06-04T21:23:00Z</cp:lastPrinted>
  <dcterms:created xsi:type="dcterms:W3CDTF">2019-09-27T23:48:00Z</dcterms:created>
  <dcterms:modified xsi:type="dcterms:W3CDTF">2019-10-23T17:04:00Z</dcterms:modified>
</cp:coreProperties>
</file>