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B6" w:rsidRPr="008F4EED" w:rsidRDefault="001C3341" w:rsidP="00751BB6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r>
        <w:rPr>
          <w:noProof/>
        </w:rPr>
        <w:drawing>
          <wp:inline distT="0" distB="0" distL="0" distR="0">
            <wp:extent cx="8286750" cy="436880"/>
            <wp:effectExtent l="0" t="0" r="0" b="1270"/>
            <wp:docPr id="2" name="Picture 2" descr="COMMISSION ACTION MATRIX – YELLOW  AGENCY:  THE DIVISION OF THE STATE ARCHITECT – STRUC. SAFETY [DSASS-CC 02/18] 2019 California Building Code CCR, TITLE 24, PART 2 (2019 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1BB6" w:rsidRDefault="00662B62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445895"/>
            <wp:effectExtent l="0" t="0" r="0" b="1905"/>
            <wp:docPr id="1" name="Picture 1" descr="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A82B85" w:rsidRDefault="00925555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STRUCTURAL DESIGN / LATERAL FORCES (SD-LF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>)</w:t>
      </w:r>
      <w:r w:rsidR="009C6BDE" w:rsidRP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A82B85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A82B85">
        <w:rPr>
          <w:rFonts w:ascii="Arial Narrow" w:hAnsi="Arial Narrow" w:cs="Arial"/>
          <w:b/>
          <w:sz w:val="22"/>
          <w:szCs w:val="22"/>
          <w:u w:val="single"/>
        </w:rPr>
        <w:t>(</w:t>
      </w:r>
      <w:r>
        <w:rPr>
          <w:rFonts w:ascii="Arial Narrow" w:hAnsi="Arial Narrow" w:cs="Arial"/>
          <w:b/>
          <w:sz w:val="22"/>
          <w:szCs w:val="22"/>
          <w:u w:val="single"/>
        </w:rPr>
        <w:t>DSA</w:t>
      </w:r>
      <w:r w:rsidR="0077407B">
        <w:rPr>
          <w:rFonts w:ascii="Arial Narrow" w:hAnsi="Arial Narrow" w:cs="Arial"/>
          <w:b/>
          <w:sz w:val="22"/>
          <w:szCs w:val="22"/>
          <w:u w:val="single"/>
        </w:rPr>
        <w:t>-SS/</w:t>
      </w:r>
      <w:r>
        <w:rPr>
          <w:rFonts w:ascii="Arial Narrow" w:hAnsi="Arial Narrow" w:cs="Arial"/>
          <w:b/>
          <w:sz w:val="22"/>
          <w:szCs w:val="22"/>
          <w:u w:val="single"/>
        </w:rPr>
        <w:t>CC</w:t>
      </w:r>
      <w:r w:rsidR="005D7A1B" w:rsidRPr="00A82B85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925555" w:rsidRPr="008F4EED" w:rsidRDefault="00925555" w:rsidP="00925555">
      <w:pPr>
        <w:rPr>
          <w:rFonts w:ascii="Arial Narrow" w:hAnsi="Arial Narrow" w:cs="Arial"/>
          <w:b/>
          <w:sz w:val="20"/>
          <w:szCs w:val="20"/>
        </w:rPr>
      </w:pPr>
    </w:p>
    <w:p w:rsidR="00925555" w:rsidRPr="008F4EED" w:rsidRDefault="00925555" w:rsidP="0092555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</w:p>
    <w:p w:rsidR="00925555" w:rsidRPr="008F4EED" w:rsidRDefault="00925555" w:rsidP="0092555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new amendment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87"/>
        <w:gridCol w:w="1373"/>
        <w:gridCol w:w="900"/>
        <w:gridCol w:w="990"/>
        <w:gridCol w:w="1080"/>
        <w:gridCol w:w="2700"/>
        <w:gridCol w:w="3600"/>
        <w:gridCol w:w="810"/>
      </w:tblGrid>
      <w:tr w:rsidR="00925555" w:rsidRPr="008F4EED" w:rsidTr="006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87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A0C1E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25555" w:rsidRPr="008F4EED" w:rsidRDefault="00925555" w:rsidP="004825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25555" w:rsidRPr="008F4EED" w:rsidTr="00662B62">
        <w:trPr>
          <w:trHeight w:val="145"/>
        </w:trPr>
        <w:tc>
          <w:tcPr>
            <w:tcW w:w="1687" w:type="dxa"/>
          </w:tcPr>
          <w:p w:rsidR="00925555" w:rsidRPr="003A1F4B" w:rsidRDefault="00925555" w:rsidP="003A1F4B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25555" w:rsidRPr="003A1F4B" w:rsidRDefault="004258F5" w:rsidP="00482531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3A1F4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HIGH-RISE BUILDING</w:t>
            </w:r>
          </w:p>
        </w:tc>
        <w:tc>
          <w:tcPr>
            <w:tcW w:w="900" w:type="dxa"/>
          </w:tcPr>
          <w:p w:rsidR="00925555" w:rsidRPr="003A1F4B" w:rsidRDefault="004258F5" w:rsidP="004825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25555" w:rsidRPr="003A1F4B" w:rsidRDefault="00D10C7E" w:rsidP="004825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25555" w:rsidRPr="003A1F4B" w:rsidRDefault="00E3305C" w:rsidP="004825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F0A21" w:rsidRPr="003A1F4B" w:rsidRDefault="008F0A21" w:rsidP="004825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925555" w:rsidRPr="003A1F4B" w:rsidRDefault="008A6114" w:rsidP="004825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DSA-SS/CC </w:t>
            </w:r>
            <w:r w:rsidR="008F0A21" w:rsidRPr="003A1F4B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 xml:space="preserve">ommented on </w:t>
            </w:r>
            <w:r w:rsidR="008F0A21" w:rsidRPr="003A1F4B">
              <w:rPr>
                <w:rFonts w:ascii="Arial Narrow" w:hAnsi="Arial Narrow" w:cs="Arial"/>
                <w:sz w:val="20"/>
                <w:szCs w:val="20"/>
              </w:rPr>
              <w:t xml:space="preserve">its own package regarding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duplication of</w:t>
            </w:r>
            <w:r w:rsidR="008F0A21" w:rsidRPr="003A1F4B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 xml:space="preserve"> def. </w:t>
            </w:r>
          </w:p>
          <w:p w:rsidR="008F0A21" w:rsidRPr="003A1F4B" w:rsidRDefault="008F0A21" w:rsidP="004825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 Day comments:</w:t>
            </w:r>
          </w:p>
          <w:p w:rsidR="008F0A21" w:rsidRPr="003A1F4B" w:rsidRDefault="008F0A21" w:rsidP="008F0A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 xml:space="preserve">No comments received </w:t>
            </w:r>
          </w:p>
        </w:tc>
        <w:tc>
          <w:tcPr>
            <w:tcW w:w="3600" w:type="dxa"/>
          </w:tcPr>
          <w:p w:rsidR="00925555" w:rsidRPr="003A1F4B" w:rsidRDefault="003D3DDD" w:rsidP="0048253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DSA-SS/CC p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roposed removal of def. during 15-day comment period from 11/2/18 thru 11/17/18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25555" w:rsidRPr="003A1F4B" w:rsidRDefault="00925555" w:rsidP="004825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71FF" w:rsidRDefault="00A671FF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F32EB5" w:rsidRDefault="00F32EB5" w:rsidP="00F32EB5">
      <w:pPr>
        <w:rPr>
          <w:rFonts w:ascii="Arial Narrow" w:hAnsi="Arial Narrow" w:cs="Arial"/>
          <w:b/>
          <w:caps/>
          <w:sz w:val="20"/>
          <w:szCs w:val="20"/>
        </w:rPr>
      </w:pPr>
    </w:p>
    <w:p w:rsidR="00F32EB5" w:rsidRPr="002C789A" w:rsidRDefault="00F32EB5" w:rsidP="00F32EB5">
      <w:pPr>
        <w:rPr>
          <w:rFonts w:ascii="Arial Narrow" w:hAnsi="Arial Narrow" w:cs="Arial"/>
          <w:b/>
          <w:caps/>
          <w:sz w:val="20"/>
          <w:szCs w:val="20"/>
        </w:rPr>
      </w:pPr>
      <w:r w:rsidRPr="002C789A">
        <w:rPr>
          <w:rFonts w:ascii="Arial Narrow" w:hAnsi="Arial Narrow" w:cs="Arial"/>
          <w:b/>
          <w:caps/>
          <w:sz w:val="20"/>
          <w:szCs w:val="20"/>
        </w:rPr>
        <w:t>CHAPTER 16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– </w:t>
      </w:r>
      <w:r w:rsidRPr="002C789A">
        <w:rPr>
          <w:rFonts w:ascii="Arial Narrow" w:hAnsi="Arial Narrow" w:cs="Arial"/>
          <w:b/>
          <w:caps/>
          <w:sz w:val="20"/>
          <w:szCs w:val="20"/>
        </w:rPr>
        <w:t>STRUCTURAL DESIGN</w:t>
      </w:r>
    </w:p>
    <w:p w:rsidR="00F32EB5" w:rsidRPr="008F4EED" w:rsidRDefault="00F32EB5" w:rsidP="00F32EB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as amended, amended sections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F32EB5" w:rsidRPr="008F4EED" w:rsidTr="006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32EB5" w:rsidRPr="008F4EED" w:rsidRDefault="00F32EB5" w:rsidP="00D568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F32EB5" w:rsidRPr="008F4EED" w:rsidRDefault="00F32EB5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32EB5" w:rsidRPr="008F4EED" w:rsidTr="00662B62">
        <w:trPr>
          <w:trHeight w:val="145"/>
        </w:trPr>
        <w:tc>
          <w:tcPr>
            <w:tcW w:w="1620" w:type="dxa"/>
          </w:tcPr>
          <w:p w:rsidR="00F32EB5" w:rsidRPr="008F4EED" w:rsidRDefault="00F32EB5" w:rsidP="00F32EB5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32EB5" w:rsidRPr="00D3205C" w:rsidRDefault="00F32EB5" w:rsidP="00D568F4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D3205C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1616.5.1.2</w:t>
            </w:r>
          </w:p>
          <w:p w:rsidR="00F32EB5" w:rsidRPr="007F5A3A" w:rsidRDefault="00F32EB5" w:rsidP="00D568F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D3205C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 xml:space="preserve"> Item 5</w:t>
            </w:r>
            <w:r w:rsidRPr="007F5A3A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F32EB5" w:rsidRPr="007F5A3A" w:rsidRDefault="00F32EB5" w:rsidP="00D568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32EB5" w:rsidRPr="007F5A3A" w:rsidRDefault="00F32EB5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F32EB5" w:rsidRPr="007F5A3A" w:rsidRDefault="00F32EB5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</w:p>
        </w:tc>
        <w:tc>
          <w:tcPr>
            <w:tcW w:w="2700" w:type="dxa"/>
          </w:tcPr>
          <w:p w:rsidR="00F32EB5" w:rsidRDefault="00F32EB5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F32EB5" w:rsidRDefault="00F32EB5" w:rsidP="00D568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D. Gould – </w:t>
            </w:r>
            <w:r>
              <w:rPr>
                <w:rFonts w:ascii="Arial Narrow" w:hAnsi="Arial Narrow" w:cs="Arial"/>
                <w:sz w:val="20"/>
                <w:szCs w:val="20"/>
              </w:rPr>
              <w:t>Approve as Amend</w:t>
            </w:r>
          </w:p>
          <w:p w:rsidR="00F32EB5" w:rsidRDefault="00F32EB5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 Day comments:</w:t>
            </w:r>
          </w:p>
          <w:p w:rsidR="00F32EB5" w:rsidRPr="007F5A3A" w:rsidRDefault="00F32EB5" w:rsidP="00997FA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997FA0">
              <w:rPr>
                <w:rFonts w:ascii="Arial Narrow" w:hAnsi="Arial Narrow" w:cs="Arial"/>
                <w:sz w:val="20"/>
                <w:szCs w:val="20"/>
              </w:rPr>
              <w:t>o comments</w:t>
            </w:r>
            <w:r w:rsidR="00FE75A3">
              <w:rPr>
                <w:rFonts w:ascii="Arial Narrow" w:hAnsi="Arial Narrow" w:cs="Arial"/>
                <w:sz w:val="20"/>
                <w:szCs w:val="20"/>
              </w:rPr>
              <w:t xml:space="preserve"> received.</w:t>
            </w:r>
          </w:p>
        </w:tc>
        <w:tc>
          <w:tcPr>
            <w:tcW w:w="3600" w:type="dxa"/>
          </w:tcPr>
          <w:p w:rsidR="00F32EB5" w:rsidRPr="007F5A3A" w:rsidRDefault="00F32EB5" w:rsidP="00F32EB5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New item per DSA, added after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45 day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comment period.  See FET/FSOR.</w:t>
            </w:r>
          </w:p>
        </w:tc>
        <w:tc>
          <w:tcPr>
            <w:tcW w:w="810" w:type="dxa"/>
          </w:tcPr>
          <w:p w:rsidR="00F32EB5" w:rsidRPr="007F5A3A" w:rsidRDefault="00F32EB5" w:rsidP="00D568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F07DB" w:rsidRPr="008F4EED" w:rsidRDefault="00EF07DB" w:rsidP="00EF07DB">
      <w:pPr>
        <w:rPr>
          <w:rFonts w:ascii="Arial Narrow" w:hAnsi="Arial Narrow" w:cs="Arial"/>
          <w:b/>
          <w:sz w:val="20"/>
          <w:szCs w:val="20"/>
        </w:rPr>
      </w:pPr>
    </w:p>
    <w:p w:rsidR="00EF07DB" w:rsidRPr="008F4EED" w:rsidRDefault="00EF07DB" w:rsidP="00EF07D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16</w:t>
      </w:r>
      <w:r w:rsidRPr="00BC0111">
        <w:rPr>
          <w:rFonts w:ascii="Arial Narrow" w:hAnsi="Arial Narrow" w:cs="Arial"/>
          <w:b/>
          <w:i/>
          <w:caps/>
          <w:sz w:val="20"/>
          <w:szCs w:val="20"/>
        </w:rPr>
        <w:t>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D84BC7">
        <w:rPr>
          <w:rFonts w:ascii="Arial Narrow" w:hAnsi="Arial Narrow" w:cs="Arial"/>
          <w:b/>
          <w:caps/>
          <w:sz w:val="20"/>
          <w:szCs w:val="20"/>
        </w:rPr>
        <w:t>STRUCTURAL DESIGN</w:t>
      </w:r>
      <w:proofErr w:type="gramStart"/>
      <w:r>
        <w:rPr>
          <w:rFonts w:ascii="Arial Narrow" w:hAnsi="Arial Narrow" w:cs="Arial"/>
          <w:b/>
          <w:caps/>
          <w:sz w:val="20"/>
          <w:szCs w:val="20"/>
        </w:rPr>
        <w:t xml:space="preserve">   [</w:t>
      </w:r>
      <w:proofErr w:type="gramEnd"/>
      <w:r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</w:p>
    <w:p w:rsidR="00EF07DB" w:rsidRPr="008F4EED" w:rsidRDefault="00EF07DB" w:rsidP="00EF07D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with existing </w:t>
      </w:r>
      <w:r w:rsidRPr="008F4EED">
        <w:rPr>
          <w:rFonts w:ascii="Arial Narrow" w:hAnsi="Arial Narrow" w:cs="Arial"/>
          <w:sz w:val="20"/>
          <w:szCs w:val="20"/>
        </w:rPr>
        <w:t xml:space="preserve">amendments </w:t>
      </w:r>
      <w:r>
        <w:rPr>
          <w:rFonts w:ascii="Arial Narrow" w:hAnsi="Arial Narrow" w:cs="Arial"/>
          <w:sz w:val="20"/>
          <w:szCs w:val="20"/>
        </w:rPr>
        <w:t xml:space="preserve">to be carried forward and new amendments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440"/>
        <w:gridCol w:w="900"/>
        <w:gridCol w:w="990"/>
        <w:gridCol w:w="1080"/>
        <w:gridCol w:w="2700"/>
        <w:gridCol w:w="3600"/>
        <w:gridCol w:w="810"/>
      </w:tblGrid>
      <w:tr w:rsidR="00EF07DB" w:rsidRPr="008F4EED" w:rsidTr="006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F07DB" w:rsidRPr="008F4EED" w:rsidRDefault="00EF07DB" w:rsidP="008975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F07DB" w:rsidRPr="008F4EED" w:rsidRDefault="00EF07DB" w:rsidP="008975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F07DB" w:rsidRPr="008F4EED" w:rsidTr="00662B62">
        <w:trPr>
          <w:trHeight w:val="145"/>
        </w:trPr>
        <w:tc>
          <w:tcPr>
            <w:tcW w:w="1620" w:type="dxa"/>
          </w:tcPr>
          <w:p w:rsidR="00EF07DB" w:rsidRPr="008F4EED" w:rsidRDefault="00EF07DB" w:rsidP="00EF07D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07DB" w:rsidRDefault="00EF07DB" w:rsidP="008975C5">
            <w:pPr>
              <w:jc w:val="center"/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1615</w:t>
            </w: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.2</w:t>
            </w:r>
          </w:p>
          <w:p w:rsidR="00EF07DB" w:rsidRDefault="00EF07DB" w:rsidP="008975C5">
            <w:pPr>
              <w:jc w:val="center"/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Definitions</w:t>
            </w:r>
          </w:p>
          <w:p w:rsidR="00EF07DB" w:rsidRDefault="00EF07DB" w:rsidP="008975C5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HIGH-RISE</w:t>
            </w:r>
          </w:p>
          <w:p w:rsidR="00EF07DB" w:rsidRPr="00B23393" w:rsidRDefault="00EF07DB" w:rsidP="008975C5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BUILDING</w:t>
            </w:r>
          </w:p>
        </w:tc>
        <w:tc>
          <w:tcPr>
            <w:tcW w:w="900" w:type="dxa"/>
          </w:tcPr>
          <w:p w:rsidR="00EF07DB" w:rsidRDefault="00EF07DB" w:rsidP="008975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F07DB" w:rsidRPr="008F4EED" w:rsidRDefault="00EF07DB" w:rsidP="008975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F07DB" w:rsidRPr="003F30C4" w:rsidRDefault="00EF07DB" w:rsidP="008975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F07DB" w:rsidRDefault="00EF07DB" w:rsidP="008975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EF07DB" w:rsidRDefault="00EF07DB" w:rsidP="008975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D. Gould – </w:t>
            </w:r>
            <w:r>
              <w:rPr>
                <w:rFonts w:ascii="Arial Narrow" w:hAnsi="Arial Narrow" w:cs="Arial"/>
                <w:sz w:val="20"/>
                <w:szCs w:val="20"/>
              </w:rPr>
              <w:t>Further Study</w:t>
            </w:r>
          </w:p>
          <w:p w:rsidR="00EF07DB" w:rsidRDefault="00EF07DB" w:rsidP="008975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 Day comments:</w:t>
            </w:r>
          </w:p>
          <w:p w:rsidR="00EF07DB" w:rsidRPr="008F4EED" w:rsidRDefault="00EF07DB" w:rsidP="008975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comments received.</w:t>
            </w:r>
          </w:p>
        </w:tc>
        <w:tc>
          <w:tcPr>
            <w:tcW w:w="3600" w:type="dxa"/>
          </w:tcPr>
          <w:p w:rsidR="00EF07DB" w:rsidRDefault="00EF07DB" w:rsidP="008975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model code section and state agency amendment and definition.  See FET/FSOR</w:t>
            </w:r>
          </w:p>
        </w:tc>
        <w:tc>
          <w:tcPr>
            <w:tcW w:w="810" w:type="dxa"/>
          </w:tcPr>
          <w:p w:rsidR="00EF07DB" w:rsidRPr="008F4EED" w:rsidRDefault="00EF07DB" w:rsidP="008975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F07DB" w:rsidRDefault="00EF07DB" w:rsidP="00EF07DB">
      <w:pPr>
        <w:rPr>
          <w:rFonts w:ascii="Arial Narrow" w:hAnsi="Arial Narrow" w:cs="Arial"/>
          <w:b/>
          <w:caps/>
          <w:sz w:val="20"/>
          <w:szCs w:val="20"/>
        </w:rPr>
      </w:pPr>
    </w:p>
    <w:p w:rsidR="00EF07DB" w:rsidRDefault="00EF07DB" w:rsidP="00691163">
      <w:pPr>
        <w:rPr>
          <w:rFonts w:ascii="Arial Narrow" w:hAnsi="Arial Narrow" w:cs="Arial"/>
          <w:b/>
          <w:caps/>
          <w:sz w:val="20"/>
          <w:szCs w:val="20"/>
        </w:rPr>
      </w:pPr>
    </w:p>
    <w:p w:rsidR="00691163" w:rsidRPr="008F4EED" w:rsidRDefault="00691163" w:rsidP="0069116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17</w:t>
      </w:r>
      <w:r>
        <w:rPr>
          <w:rFonts w:ascii="Arial Narrow" w:hAnsi="Arial Narrow" w:cs="Arial"/>
          <w:b/>
          <w:i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SPECIAL INSPECTIONS AND TESTS</w:t>
      </w:r>
      <w:proofErr w:type="gramStart"/>
      <w:r>
        <w:rPr>
          <w:rFonts w:ascii="Arial Narrow" w:hAnsi="Arial Narrow" w:cs="Arial"/>
          <w:b/>
          <w:caps/>
          <w:sz w:val="20"/>
          <w:szCs w:val="20"/>
        </w:rPr>
        <w:t xml:space="preserve">   [</w:t>
      </w:r>
      <w:proofErr w:type="gramEnd"/>
      <w:r w:rsidRPr="008D5A9D">
        <w:rPr>
          <w:rFonts w:ascii="Arial Narrow" w:hAnsi="Arial Narrow" w:cs="Arial"/>
          <w:b/>
          <w:caps/>
          <w:color w:val="FF0000"/>
          <w:sz w:val="20"/>
          <w:szCs w:val="20"/>
        </w:rPr>
        <w:t>RED COLORED TEXT</w:t>
      </w:r>
      <w:r>
        <w:rPr>
          <w:rFonts w:ascii="Arial Narrow" w:hAnsi="Arial Narrow" w:cs="Arial"/>
          <w:b/>
          <w:caps/>
          <w:sz w:val="20"/>
          <w:szCs w:val="20"/>
        </w:rPr>
        <w:t xml:space="preserve"> INDICATES ITEMS CARRIED FORWARD WITHOUT CHANGE]</w:t>
      </w:r>
    </w:p>
    <w:p w:rsidR="00691163" w:rsidRPr="008F4EED" w:rsidRDefault="00691163" w:rsidP="0069116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carry forward existing amendments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440"/>
        <w:gridCol w:w="900"/>
        <w:gridCol w:w="990"/>
        <w:gridCol w:w="1080"/>
        <w:gridCol w:w="2700"/>
        <w:gridCol w:w="3600"/>
        <w:gridCol w:w="810"/>
      </w:tblGrid>
      <w:tr w:rsidR="00691163" w:rsidRPr="008F4EED" w:rsidTr="006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8</w:t>
            </w:r>
          </w:p>
        </w:tc>
        <w:tc>
          <w:tcPr>
            <w:tcW w:w="144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91163" w:rsidRPr="008F4EED" w:rsidRDefault="00691163" w:rsidP="00D568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91163" w:rsidRPr="008F4EED" w:rsidTr="00662B62">
        <w:trPr>
          <w:trHeight w:val="145"/>
        </w:trPr>
        <w:tc>
          <w:tcPr>
            <w:tcW w:w="1620" w:type="dxa"/>
          </w:tcPr>
          <w:p w:rsidR="00691163" w:rsidRPr="008F4EED" w:rsidRDefault="00691163" w:rsidP="00691163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1163" w:rsidRPr="00081E3B" w:rsidRDefault="00691163" w:rsidP="00D568F4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Periodic special inspection</w:t>
            </w:r>
          </w:p>
        </w:tc>
        <w:tc>
          <w:tcPr>
            <w:tcW w:w="900" w:type="dxa"/>
          </w:tcPr>
          <w:p w:rsidR="00691163" w:rsidRDefault="00691163" w:rsidP="00D568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91163" w:rsidRPr="008F4EED" w:rsidRDefault="00691163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91163" w:rsidRPr="003F30C4" w:rsidRDefault="00691163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1AE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91163" w:rsidRDefault="00691163" w:rsidP="00D568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691163" w:rsidRPr="008F4EED" w:rsidRDefault="00691163" w:rsidP="00D568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D. Gould – </w:t>
            </w:r>
            <w:r>
              <w:rPr>
                <w:rFonts w:ascii="Arial Narrow" w:hAnsi="Arial Narrow" w:cs="Arial"/>
                <w:sz w:val="20"/>
                <w:szCs w:val="20"/>
              </w:rPr>
              <w:t>Further Study</w:t>
            </w:r>
          </w:p>
        </w:tc>
        <w:tc>
          <w:tcPr>
            <w:tcW w:w="3600" w:type="dxa"/>
          </w:tcPr>
          <w:p w:rsidR="00691163" w:rsidRDefault="00997FA0" w:rsidP="00997F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def. to Ch. 2.  DSA to consider possible duplication of definition.</w:t>
            </w:r>
          </w:p>
        </w:tc>
        <w:tc>
          <w:tcPr>
            <w:tcW w:w="810" w:type="dxa"/>
          </w:tcPr>
          <w:p w:rsidR="00691163" w:rsidRPr="008F4EED" w:rsidRDefault="00691163" w:rsidP="00D568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91163" w:rsidRDefault="00691163" w:rsidP="00691163">
      <w:pPr>
        <w:rPr>
          <w:rFonts w:ascii="Arial Narrow" w:hAnsi="Arial Narrow" w:cs="Arial"/>
          <w:b/>
          <w:sz w:val="20"/>
          <w:szCs w:val="20"/>
        </w:rPr>
      </w:pPr>
    </w:p>
    <w:p w:rsidR="00691163" w:rsidRDefault="00691163" w:rsidP="00691163">
      <w:pPr>
        <w:rPr>
          <w:rFonts w:ascii="Arial Narrow" w:hAnsi="Arial Narrow" w:cs="Arial"/>
          <w:b/>
          <w:sz w:val="20"/>
          <w:szCs w:val="20"/>
        </w:rPr>
      </w:pPr>
    </w:p>
    <w:p w:rsidR="00C552BD" w:rsidRPr="008F4EED" w:rsidRDefault="00C552BD" w:rsidP="00C552B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A671FF">
        <w:rPr>
          <w:rFonts w:ascii="Arial Narrow" w:hAnsi="Arial Narrow" w:cs="Arial"/>
          <w:b/>
          <w:caps/>
          <w:sz w:val="20"/>
          <w:szCs w:val="20"/>
        </w:rPr>
        <w:t>21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A671FF">
        <w:rPr>
          <w:rFonts w:ascii="Arial Narrow" w:hAnsi="Arial Narrow" w:cs="Arial"/>
          <w:b/>
          <w:caps/>
          <w:sz w:val="20"/>
          <w:szCs w:val="20"/>
        </w:rPr>
        <w:t>MASONRY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C552BD" w:rsidRPr="008F4EED" w:rsidRDefault="00C552BD" w:rsidP="00C552B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701573" w:rsidRPr="008F4EED" w:rsidTr="006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BB1894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662B62">
        <w:trPr>
          <w:trHeight w:val="145"/>
        </w:trPr>
        <w:tc>
          <w:tcPr>
            <w:tcW w:w="1710" w:type="dxa"/>
          </w:tcPr>
          <w:p w:rsidR="008161C1" w:rsidRPr="003A1F4B" w:rsidRDefault="008161C1" w:rsidP="003A1F4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3A1F4B" w:rsidRDefault="008161C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211</w:t>
            </w:r>
            <w:r w:rsidRPr="003A1F4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4</w:t>
            </w: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5</w:t>
            </w:r>
            <w:r w:rsidRPr="003A1F4B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.8</w:t>
            </w: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.10</w:t>
            </w: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8161C1" w:rsidRPr="003A1F4B" w:rsidRDefault="008161C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3A1F4B" w:rsidRDefault="008161C1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A1F4B" w:rsidRDefault="008161C1" w:rsidP="00751B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1C1" w:rsidRPr="003A1F4B" w:rsidRDefault="008F0A21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8F0A21" w:rsidRPr="003A1F4B" w:rsidRDefault="008F0A21" w:rsidP="008F0A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Chrysler –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  <w:p w:rsidR="008F0A21" w:rsidRPr="003A1F4B" w:rsidRDefault="006432F0" w:rsidP="008F0A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Thompson -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</w:tc>
        <w:tc>
          <w:tcPr>
            <w:tcW w:w="3600" w:type="dxa"/>
          </w:tcPr>
          <w:p w:rsidR="008161C1" w:rsidRPr="003A1F4B" w:rsidRDefault="008161C1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Renumber existing section and amend</w:t>
            </w:r>
          </w:p>
        </w:tc>
        <w:tc>
          <w:tcPr>
            <w:tcW w:w="810" w:type="dxa"/>
          </w:tcPr>
          <w:p w:rsidR="008161C1" w:rsidRPr="003A1F4B" w:rsidRDefault="008161C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4643" w:rsidRDefault="006A4643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p w:rsidR="006A4643" w:rsidRDefault="006A464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EC03B9" w:rsidRDefault="00EC03B9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p w:rsidR="00EC03B9" w:rsidRPr="008F4EED" w:rsidRDefault="00EC03B9" w:rsidP="00EC03B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21</w:t>
      </w:r>
      <w:r>
        <w:rPr>
          <w:rFonts w:ascii="Arial Narrow" w:hAnsi="Arial Narrow" w:cs="Arial"/>
          <w:b/>
          <w:i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MASONRY </w:t>
      </w:r>
      <w:r w:rsidR="00203831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EC03B9" w:rsidRPr="008F4EED" w:rsidRDefault="00EC03B9" w:rsidP="00EC03B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EC03B9" w:rsidRPr="008F4EED" w:rsidTr="006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E237B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161C1" w:rsidRPr="008F4EED" w:rsidTr="00662B62">
        <w:trPr>
          <w:trHeight w:val="145"/>
        </w:trPr>
        <w:tc>
          <w:tcPr>
            <w:tcW w:w="1710" w:type="dxa"/>
          </w:tcPr>
          <w:p w:rsidR="008161C1" w:rsidRPr="003A1F4B" w:rsidRDefault="008161C1" w:rsidP="003A1F4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2104A.1.3.1.2.2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A1F4B" w:rsidRDefault="008161C1" w:rsidP="00751B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432F0" w:rsidRPr="003A1F4B" w:rsidRDefault="006432F0" w:rsidP="006432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6432F0" w:rsidRPr="003A1F4B" w:rsidRDefault="006432F0" w:rsidP="006432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G. </w:t>
            </w:r>
            <w:proofErr w:type="spellStart"/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Peifer</w:t>
            </w:r>
            <w:proofErr w:type="spellEnd"/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 –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  <w:p w:rsidR="008161C1" w:rsidRPr="003A1F4B" w:rsidRDefault="006432F0" w:rsidP="006432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Thompson -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</w:tc>
        <w:tc>
          <w:tcPr>
            <w:tcW w:w="3600" w:type="dxa"/>
          </w:tcPr>
          <w:p w:rsidR="008161C1" w:rsidRPr="003A1F4B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161C1" w:rsidRPr="008F4EED" w:rsidTr="00662B62">
        <w:trPr>
          <w:trHeight w:val="145"/>
        </w:trPr>
        <w:tc>
          <w:tcPr>
            <w:tcW w:w="1710" w:type="dxa"/>
          </w:tcPr>
          <w:p w:rsidR="008161C1" w:rsidRPr="003A1F4B" w:rsidRDefault="008161C1" w:rsidP="003A1F4B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2105A.5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A1F4B" w:rsidRDefault="008161C1" w:rsidP="00751B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432F0" w:rsidRPr="003A1F4B" w:rsidRDefault="006432F0" w:rsidP="006432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8161C1" w:rsidRPr="003A1F4B" w:rsidRDefault="006432F0" w:rsidP="006432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Chrysler –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</w:tc>
        <w:tc>
          <w:tcPr>
            <w:tcW w:w="3600" w:type="dxa"/>
          </w:tcPr>
          <w:p w:rsidR="008161C1" w:rsidRPr="003A1F4B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161C1" w:rsidRPr="008F4EED" w:rsidTr="00662B62">
        <w:trPr>
          <w:trHeight w:val="145"/>
        </w:trPr>
        <w:tc>
          <w:tcPr>
            <w:tcW w:w="1710" w:type="dxa"/>
          </w:tcPr>
          <w:p w:rsidR="008161C1" w:rsidRPr="003A1F4B" w:rsidRDefault="008161C1" w:rsidP="003A1F4B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2105A.6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A1F4B" w:rsidRDefault="008161C1" w:rsidP="00751B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432F0" w:rsidRPr="003A1F4B" w:rsidRDefault="006432F0" w:rsidP="006432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8161C1" w:rsidRPr="003A1F4B" w:rsidRDefault="006432F0" w:rsidP="006432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Chrysler –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</w:tc>
        <w:tc>
          <w:tcPr>
            <w:tcW w:w="3600" w:type="dxa"/>
          </w:tcPr>
          <w:p w:rsidR="008161C1" w:rsidRPr="003A1F4B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161C1" w:rsidRPr="008F4EED" w:rsidTr="00662B62">
        <w:trPr>
          <w:trHeight w:val="145"/>
        </w:trPr>
        <w:tc>
          <w:tcPr>
            <w:tcW w:w="1710" w:type="dxa"/>
          </w:tcPr>
          <w:p w:rsidR="008161C1" w:rsidRPr="003A1F4B" w:rsidRDefault="008161C1" w:rsidP="003A1F4B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2107A.4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1C1" w:rsidRPr="003A1F4B" w:rsidRDefault="008161C1" w:rsidP="00751B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432F0" w:rsidRPr="003A1F4B" w:rsidRDefault="006432F0" w:rsidP="006432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 Day comments:</w:t>
            </w:r>
          </w:p>
          <w:p w:rsidR="006432F0" w:rsidRPr="003A1F4B" w:rsidRDefault="006432F0" w:rsidP="006432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Chrysler –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  <w:p w:rsidR="008161C1" w:rsidRPr="003A1F4B" w:rsidRDefault="006432F0" w:rsidP="006432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b/>
                <w:sz w:val="20"/>
                <w:szCs w:val="20"/>
              </w:rPr>
              <w:t xml:space="preserve">J. Thompson - </w:t>
            </w:r>
            <w:r w:rsidRPr="003A1F4B">
              <w:rPr>
                <w:rFonts w:ascii="Arial Narrow" w:hAnsi="Arial Narrow" w:cs="Arial"/>
                <w:sz w:val="20"/>
                <w:szCs w:val="20"/>
              </w:rPr>
              <w:t>Disapprove</w:t>
            </w:r>
          </w:p>
        </w:tc>
        <w:tc>
          <w:tcPr>
            <w:tcW w:w="3600" w:type="dxa"/>
          </w:tcPr>
          <w:p w:rsidR="008161C1" w:rsidRPr="003A1F4B" w:rsidRDefault="008161C1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1F4B"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810" w:type="dxa"/>
          </w:tcPr>
          <w:p w:rsidR="008161C1" w:rsidRPr="003A1F4B" w:rsidRDefault="008161C1" w:rsidP="00567A3B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:rsidR="0021504B" w:rsidRDefault="0021504B" w:rsidP="00FE75A3">
      <w:pPr>
        <w:rPr>
          <w:rFonts w:ascii="Arial Narrow" w:hAnsi="Arial Narrow" w:cs="Arial"/>
          <w:b/>
          <w:caps/>
          <w:sz w:val="20"/>
          <w:szCs w:val="20"/>
        </w:rPr>
      </w:pPr>
    </w:p>
    <w:sectPr w:rsidR="0021504B" w:rsidSect="00662B62">
      <w:footerReference w:type="default" r:id="rId10"/>
      <w:type w:val="continuous"/>
      <w:pgSz w:w="15840" w:h="12240" w:orient="landscape" w:code="1"/>
      <w:pgMar w:top="907" w:right="1440" w:bottom="1440" w:left="1350" w:header="720" w:footer="7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14" w:rsidRDefault="008A6114">
      <w:r>
        <w:separator/>
      </w:r>
    </w:p>
  </w:endnote>
  <w:endnote w:type="continuationSeparator" w:id="0">
    <w:p w:rsidR="008A6114" w:rsidRDefault="008A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14" w:rsidRPr="00E278D5" w:rsidRDefault="008A6114" w:rsidP="002D3615">
    <w:pPr>
      <w:pStyle w:val="Footer"/>
      <w:rPr>
        <w:sz w:val="18"/>
        <w:szCs w:val="18"/>
      </w:rPr>
    </w:pPr>
  </w:p>
  <w:p w:rsidR="008A6114" w:rsidRPr="000B1CB7" w:rsidRDefault="008A6114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 w:rsidR="006432F0">
      <w:rPr>
        <w:rFonts w:ascii="Arial" w:hAnsi="Arial" w:cs="Arial"/>
        <w:sz w:val="14"/>
        <w:szCs w:val="14"/>
      </w:rPr>
      <w:tab/>
    </w:r>
    <w:r w:rsidR="006432F0">
      <w:rPr>
        <w:rFonts w:ascii="Arial" w:hAnsi="Arial" w:cs="Arial"/>
        <w:sz w:val="14"/>
        <w:szCs w:val="14"/>
      </w:rPr>
      <w:tab/>
      <w:t>Nov. 1</w:t>
    </w:r>
    <w:r>
      <w:rPr>
        <w:rFonts w:ascii="Arial" w:hAnsi="Arial" w:cs="Arial"/>
        <w:sz w:val="14"/>
        <w:szCs w:val="14"/>
      </w:rPr>
      <w:t>, 2018</w:t>
    </w:r>
  </w:p>
  <w:p w:rsidR="003A1F4B" w:rsidRPr="0047355D" w:rsidRDefault="008A6114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DSASS 02/18 – Part 2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1C3341">
      <w:rPr>
        <w:rFonts w:ascii="Arial" w:hAnsi="Arial" w:cs="Arial"/>
        <w:noProof/>
        <w:sz w:val="14"/>
        <w:szCs w:val="14"/>
      </w:rPr>
      <w:t>3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1C3341">
      <w:rPr>
        <w:rFonts w:ascii="Arial" w:hAnsi="Arial" w:cs="Arial"/>
        <w:noProof/>
        <w:sz w:val="14"/>
        <w:szCs w:val="14"/>
      </w:rPr>
      <w:t>3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DSASS 02/18</w:t>
    </w:r>
  </w:p>
  <w:p w:rsidR="008A6114" w:rsidRPr="00662B62" w:rsidRDefault="008A6114" w:rsidP="00662B62">
    <w:pPr>
      <w:pStyle w:val="Footer"/>
      <w:tabs>
        <w:tab w:val="left" w:pos="1224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The Division of the State Architect – Structural Safety</w:t>
    </w:r>
    <w:r w:rsidR="00662B62">
      <w:rPr>
        <w:rFonts w:ascii="Arial" w:hAnsi="Arial" w:cs="Arial"/>
        <w:sz w:val="14"/>
        <w:szCs w:val="14"/>
      </w:rPr>
      <w:tab/>
    </w:r>
    <w:r w:rsidR="00662B62">
      <w:rPr>
        <w:rFonts w:ascii="Arial" w:hAnsi="Arial" w:cs="Arial"/>
        <w:sz w:val="14"/>
        <w:szCs w:val="14"/>
      </w:rPr>
      <w:tab/>
    </w:r>
    <w:r w:rsidR="00662B62">
      <w:rPr>
        <w:rFonts w:ascii="Arial" w:hAnsi="Arial" w:cs="Arial"/>
        <w:sz w:val="14"/>
        <w:szCs w:val="14"/>
      </w:rPr>
      <w:tab/>
    </w:r>
    <w:r w:rsidR="003A1F4B">
      <w:rPr>
        <w:rFonts w:ascii="Arial" w:hAnsi="Arial" w:cs="Arial"/>
        <w:sz w:val="14"/>
        <w:szCs w:val="14"/>
      </w:rPr>
      <w:t>YELLOW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14" w:rsidRDefault="008A6114">
      <w:r>
        <w:separator/>
      </w:r>
    </w:p>
  </w:footnote>
  <w:footnote w:type="continuationSeparator" w:id="0">
    <w:p w:rsidR="008A6114" w:rsidRDefault="008A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BB4"/>
    <w:multiLevelType w:val="hybridMultilevel"/>
    <w:tmpl w:val="4AB8C51C"/>
    <w:lvl w:ilvl="0" w:tplc="C4625B12">
      <w:start w:val="1"/>
      <w:numFmt w:val="decimal"/>
      <w:lvlText w:val="DSASS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9E6"/>
    <w:multiLevelType w:val="hybridMultilevel"/>
    <w:tmpl w:val="6928AB88"/>
    <w:lvl w:ilvl="0" w:tplc="CA84E1A0">
      <w:start w:val="1"/>
      <w:numFmt w:val="decimal"/>
      <w:lvlText w:val="DSASS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F95"/>
    <w:multiLevelType w:val="hybridMultilevel"/>
    <w:tmpl w:val="BA8C35EE"/>
    <w:lvl w:ilvl="0" w:tplc="43AC70A0">
      <w:start w:val="13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4416"/>
    <w:multiLevelType w:val="hybridMultilevel"/>
    <w:tmpl w:val="7010A180"/>
    <w:lvl w:ilvl="0" w:tplc="CD0A92F6">
      <w:start w:val="8"/>
      <w:numFmt w:val="decimal"/>
      <w:lvlText w:val="DSASS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15E0"/>
    <w:multiLevelType w:val="hybridMultilevel"/>
    <w:tmpl w:val="ED162CD2"/>
    <w:lvl w:ilvl="0" w:tplc="E3B6725A">
      <w:start w:val="1"/>
      <w:numFmt w:val="decimal"/>
      <w:lvlText w:val="DSASS 02/18-6-4.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71741"/>
    <w:multiLevelType w:val="hybridMultilevel"/>
    <w:tmpl w:val="85A8FBFC"/>
    <w:lvl w:ilvl="0" w:tplc="A0E0586C">
      <w:start w:val="16"/>
      <w:numFmt w:val="decimal"/>
      <w:lvlText w:val="DSASS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08D8"/>
    <w:multiLevelType w:val="hybridMultilevel"/>
    <w:tmpl w:val="E35CF93C"/>
    <w:lvl w:ilvl="0" w:tplc="EDA09D1A">
      <w:start w:val="23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F2B7A"/>
    <w:multiLevelType w:val="hybridMultilevel"/>
    <w:tmpl w:val="5442EB8E"/>
    <w:lvl w:ilvl="0" w:tplc="3C282542">
      <w:start w:val="18"/>
      <w:numFmt w:val="decimal"/>
      <w:lvlText w:val="DSASS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23AC2"/>
    <w:rsid w:val="00023B26"/>
    <w:rsid w:val="00023B45"/>
    <w:rsid w:val="00030937"/>
    <w:rsid w:val="00031A99"/>
    <w:rsid w:val="00033296"/>
    <w:rsid w:val="0003348D"/>
    <w:rsid w:val="0003580B"/>
    <w:rsid w:val="000359EE"/>
    <w:rsid w:val="000421F8"/>
    <w:rsid w:val="00043CE1"/>
    <w:rsid w:val="00044AB8"/>
    <w:rsid w:val="00044DDA"/>
    <w:rsid w:val="00045719"/>
    <w:rsid w:val="000554F3"/>
    <w:rsid w:val="00055C71"/>
    <w:rsid w:val="000600A3"/>
    <w:rsid w:val="0006113A"/>
    <w:rsid w:val="00062E34"/>
    <w:rsid w:val="00064713"/>
    <w:rsid w:val="0006772E"/>
    <w:rsid w:val="000705D8"/>
    <w:rsid w:val="00081E3B"/>
    <w:rsid w:val="00084ABA"/>
    <w:rsid w:val="0008646B"/>
    <w:rsid w:val="00093CB9"/>
    <w:rsid w:val="000959AF"/>
    <w:rsid w:val="00095F7C"/>
    <w:rsid w:val="000B1CB7"/>
    <w:rsid w:val="000B38F9"/>
    <w:rsid w:val="000B3AC5"/>
    <w:rsid w:val="000B558D"/>
    <w:rsid w:val="000B733A"/>
    <w:rsid w:val="000B76C6"/>
    <w:rsid w:val="000C154F"/>
    <w:rsid w:val="000C3065"/>
    <w:rsid w:val="000C331F"/>
    <w:rsid w:val="000C3D9A"/>
    <w:rsid w:val="000C475E"/>
    <w:rsid w:val="000C566D"/>
    <w:rsid w:val="000D119D"/>
    <w:rsid w:val="000D31D2"/>
    <w:rsid w:val="000D4EBB"/>
    <w:rsid w:val="000D6746"/>
    <w:rsid w:val="000E380E"/>
    <w:rsid w:val="000E7DEA"/>
    <w:rsid w:val="000F0DA5"/>
    <w:rsid w:val="00101F63"/>
    <w:rsid w:val="00105524"/>
    <w:rsid w:val="001102F3"/>
    <w:rsid w:val="001140E0"/>
    <w:rsid w:val="0012119A"/>
    <w:rsid w:val="00121275"/>
    <w:rsid w:val="00126B60"/>
    <w:rsid w:val="0013633F"/>
    <w:rsid w:val="00136CA3"/>
    <w:rsid w:val="001423AA"/>
    <w:rsid w:val="00147956"/>
    <w:rsid w:val="0015718A"/>
    <w:rsid w:val="001600F0"/>
    <w:rsid w:val="00163E80"/>
    <w:rsid w:val="0016594F"/>
    <w:rsid w:val="00166A57"/>
    <w:rsid w:val="001672C1"/>
    <w:rsid w:val="00170A84"/>
    <w:rsid w:val="0017390E"/>
    <w:rsid w:val="001739F0"/>
    <w:rsid w:val="001773CF"/>
    <w:rsid w:val="00187EF7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B4956"/>
    <w:rsid w:val="001C1823"/>
    <w:rsid w:val="001C3341"/>
    <w:rsid w:val="001C6864"/>
    <w:rsid w:val="001C7956"/>
    <w:rsid w:val="001D6171"/>
    <w:rsid w:val="001E01DD"/>
    <w:rsid w:val="001E37CC"/>
    <w:rsid w:val="001E585B"/>
    <w:rsid w:val="001F4239"/>
    <w:rsid w:val="00203831"/>
    <w:rsid w:val="00204333"/>
    <w:rsid w:val="002070F7"/>
    <w:rsid w:val="002109D5"/>
    <w:rsid w:val="00211EF6"/>
    <w:rsid w:val="0021504B"/>
    <w:rsid w:val="00215051"/>
    <w:rsid w:val="00227A52"/>
    <w:rsid w:val="00231B96"/>
    <w:rsid w:val="0023526E"/>
    <w:rsid w:val="0023553B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E3"/>
    <w:rsid w:val="00256FCE"/>
    <w:rsid w:val="00260355"/>
    <w:rsid w:val="00261394"/>
    <w:rsid w:val="00261C33"/>
    <w:rsid w:val="0026471C"/>
    <w:rsid w:val="0026708A"/>
    <w:rsid w:val="00267F1F"/>
    <w:rsid w:val="002811F6"/>
    <w:rsid w:val="002853DC"/>
    <w:rsid w:val="00287FBB"/>
    <w:rsid w:val="0029099B"/>
    <w:rsid w:val="002948DB"/>
    <w:rsid w:val="002A39B7"/>
    <w:rsid w:val="002A557A"/>
    <w:rsid w:val="002B081B"/>
    <w:rsid w:val="002B13B3"/>
    <w:rsid w:val="002B440A"/>
    <w:rsid w:val="002B44C1"/>
    <w:rsid w:val="002B492F"/>
    <w:rsid w:val="002B7F7D"/>
    <w:rsid w:val="002C1CA0"/>
    <w:rsid w:val="002C64E1"/>
    <w:rsid w:val="002C789A"/>
    <w:rsid w:val="002D2493"/>
    <w:rsid w:val="002D3615"/>
    <w:rsid w:val="002D6A09"/>
    <w:rsid w:val="002D7789"/>
    <w:rsid w:val="002E1FFE"/>
    <w:rsid w:val="002E2B0B"/>
    <w:rsid w:val="002F086F"/>
    <w:rsid w:val="002F24CB"/>
    <w:rsid w:val="002F31A1"/>
    <w:rsid w:val="002F3887"/>
    <w:rsid w:val="002F3DF1"/>
    <w:rsid w:val="002F4F16"/>
    <w:rsid w:val="003033ED"/>
    <w:rsid w:val="00304701"/>
    <w:rsid w:val="00306532"/>
    <w:rsid w:val="00306FD9"/>
    <w:rsid w:val="00312C24"/>
    <w:rsid w:val="00313CCF"/>
    <w:rsid w:val="00314CE4"/>
    <w:rsid w:val="00322690"/>
    <w:rsid w:val="0032387B"/>
    <w:rsid w:val="00327091"/>
    <w:rsid w:val="00336A8B"/>
    <w:rsid w:val="00337837"/>
    <w:rsid w:val="00340EA2"/>
    <w:rsid w:val="003577C5"/>
    <w:rsid w:val="00360411"/>
    <w:rsid w:val="00360785"/>
    <w:rsid w:val="0036097C"/>
    <w:rsid w:val="003635E4"/>
    <w:rsid w:val="0036436A"/>
    <w:rsid w:val="00365BA7"/>
    <w:rsid w:val="00371172"/>
    <w:rsid w:val="003714C6"/>
    <w:rsid w:val="00372BDF"/>
    <w:rsid w:val="003836EE"/>
    <w:rsid w:val="003A1F4B"/>
    <w:rsid w:val="003A269A"/>
    <w:rsid w:val="003B226A"/>
    <w:rsid w:val="003D0620"/>
    <w:rsid w:val="003D381B"/>
    <w:rsid w:val="003D3DDD"/>
    <w:rsid w:val="003E4423"/>
    <w:rsid w:val="003F0290"/>
    <w:rsid w:val="003F03C4"/>
    <w:rsid w:val="003F30C4"/>
    <w:rsid w:val="004023E8"/>
    <w:rsid w:val="00412FAF"/>
    <w:rsid w:val="00416112"/>
    <w:rsid w:val="00421D3B"/>
    <w:rsid w:val="00423754"/>
    <w:rsid w:val="00424E79"/>
    <w:rsid w:val="004258F5"/>
    <w:rsid w:val="00430426"/>
    <w:rsid w:val="00431C36"/>
    <w:rsid w:val="00432227"/>
    <w:rsid w:val="00434FC0"/>
    <w:rsid w:val="004371FF"/>
    <w:rsid w:val="004402C2"/>
    <w:rsid w:val="00456623"/>
    <w:rsid w:val="00456819"/>
    <w:rsid w:val="0046444C"/>
    <w:rsid w:val="0046650E"/>
    <w:rsid w:val="00467800"/>
    <w:rsid w:val="00475EFB"/>
    <w:rsid w:val="00477425"/>
    <w:rsid w:val="00477465"/>
    <w:rsid w:val="00482531"/>
    <w:rsid w:val="00482595"/>
    <w:rsid w:val="00495676"/>
    <w:rsid w:val="004963B8"/>
    <w:rsid w:val="0049695D"/>
    <w:rsid w:val="004A0BBB"/>
    <w:rsid w:val="004A2256"/>
    <w:rsid w:val="004A342A"/>
    <w:rsid w:val="004A3EE6"/>
    <w:rsid w:val="004A57F3"/>
    <w:rsid w:val="004B06F5"/>
    <w:rsid w:val="004B5802"/>
    <w:rsid w:val="004B7C57"/>
    <w:rsid w:val="004C05C5"/>
    <w:rsid w:val="004C2A09"/>
    <w:rsid w:val="004D2614"/>
    <w:rsid w:val="004D38B2"/>
    <w:rsid w:val="004D44DD"/>
    <w:rsid w:val="004E38E6"/>
    <w:rsid w:val="004E5DF7"/>
    <w:rsid w:val="004E68FB"/>
    <w:rsid w:val="004E73FD"/>
    <w:rsid w:val="004F0365"/>
    <w:rsid w:val="004F16BF"/>
    <w:rsid w:val="004F44A6"/>
    <w:rsid w:val="004F4986"/>
    <w:rsid w:val="00500A77"/>
    <w:rsid w:val="00506878"/>
    <w:rsid w:val="005117C5"/>
    <w:rsid w:val="005148DF"/>
    <w:rsid w:val="00517FCD"/>
    <w:rsid w:val="005201BD"/>
    <w:rsid w:val="005220A8"/>
    <w:rsid w:val="00523309"/>
    <w:rsid w:val="00523C67"/>
    <w:rsid w:val="005257DC"/>
    <w:rsid w:val="005332D0"/>
    <w:rsid w:val="00534682"/>
    <w:rsid w:val="00547A38"/>
    <w:rsid w:val="00547BF8"/>
    <w:rsid w:val="00556D98"/>
    <w:rsid w:val="00557EE6"/>
    <w:rsid w:val="00567A3B"/>
    <w:rsid w:val="00567AEF"/>
    <w:rsid w:val="005719E4"/>
    <w:rsid w:val="0057717F"/>
    <w:rsid w:val="00580A93"/>
    <w:rsid w:val="00584112"/>
    <w:rsid w:val="005853A9"/>
    <w:rsid w:val="00586A13"/>
    <w:rsid w:val="00592506"/>
    <w:rsid w:val="005A0C1E"/>
    <w:rsid w:val="005A525B"/>
    <w:rsid w:val="005B0834"/>
    <w:rsid w:val="005B21F0"/>
    <w:rsid w:val="005B3116"/>
    <w:rsid w:val="005B629B"/>
    <w:rsid w:val="005B6C20"/>
    <w:rsid w:val="005C248A"/>
    <w:rsid w:val="005C60EF"/>
    <w:rsid w:val="005D0ABC"/>
    <w:rsid w:val="005D0E1D"/>
    <w:rsid w:val="005D2599"/>
    <w:rsid w:val="005D33EF"/>
    <w:rsid w:val="005D5018"/>
    <w:rsid w:val="005D64F9"/>
    <w:rsid w:val="005D7A1B"/>
    <w:rsid w:val="005E4ABF"/>
    <w:rsid w:val="005E5BE6"/>
    <w:rsid w:val="005E5E23"/>
    <w:rsid w:val="006026DC"/>
    <w:rsid w:val="00607741"/>
    <w:rsid w:val="00607C30"/>
    <w:rsid w:val="0061702C"/>
    <w:rsid w:val="00622A9C"/>
    <w:rsid w:val="00626048"/>
    <w:rsid w:val="006353BE"/>
    <w:rsid w:val="006363B5"/>
    <w:rsid w:val="0063640F"/>
    <w:rsid w:val="006432F0"/>
    <w:rsid w:val="006447B8"/>
    <w:rsid w:val="00652435"/>
    <w:rsid w:val="00655017"/>
    <w:rsid w:val="006568EE"/>
    <w:rsid w:val="006605AC"/>
    <w:rsid w:val="00662B62"/>
    <w:rsid w:val="00674568"/>
    <w:rsid w:val="00674CD2"/>
    <w:rsid w:val="0068125F"/>
    <w:rsid w:val="006835E2"/>
    <w:rsid w:val="00691163"/>
    <w:rsid w:val="0069380B"/>
    <w:rsid w:val="00694F5A"/>
    <w:rsid w:val="006962E6"/>
    <w:rsid w:val="006A1CCB"/>
    <w:rsid w:val="006A2020"/>
    <w:rsid w:val="006A3C5D"/>
    <w:rsid w:val="006A42B3"/>
    <w:rsid w:val="006A4643"/>
    <w:rsid w:val="006B45CE"/>
    <w:rsid w:val="006B63CA"/>
    <w:rsid w:val="006B7710"/>
    <w:rsid w:val="006C1161"/>
    <w:rsid w:val="006D70FD"/>
    <w:rsid w:val="006E1BB7"/>
    <w:rsid w:val="006E275B"/>
    <w:rsid w:val="006E3930"/>
    <w:rsid w:val="006E3AC6"/>
    <w:rsid w:val="006E50A8"/>
    <w:rsid w:val="006E58A3"/>
    <w:rsid w:val="006E6845"/>
    <w:rsid w:val="006F3AA6"/>
    <w:rsid w:val="00701573"/>
    <w:rsid w:val="0070176A"/>
    <w:rsid w:val="007032E1"/>
    <w:rsid w:val="0070359C"/>
    <w:rsid w:val="007103CE"/>
    <w:rsid w:val="00712F30"/>
    <w:rsid w:val="00717B1D"/>
    <w:rsid w:val="00724CB1"/>
    <w:rsid w:val="00726979"/>
    <w:rsid w:val="00727353"/>
    <w:rsid w:val="0072783D"/>
    <w:rsid w:val="00731065"/>
    <w:rsid w:val="0073202C"/>
    <w:rsid w:val="0073301F"/>
    <w:rsid w:val="00734A14"/>
    <w:rsid w:val="00735DF7"/>
    <w:rsid w:val="00736459"/>
    <w:rsid w:val="00737851"/>
    <w:rsid w:val="0074513E"/>
    <w:rsid w:val="00751BB6"/>
    <w:rsid w:val="00755059"/>
    <w:rsid w:val="00755316"/>
    <w:rsid w:val="007561AB"/>
    <w:rsid w:val="0075776D"/>
    <w:rsid w:val="00765F00"/>
    <w:rsid w:val="00771481"/>
    <w:rsid w:val="0077407B"/>
    <w:rsid w:val="0078043A"/>
    <w:rsid w:val="00781587"/>
    <w:rsid w:val="00782666"/>
    <w:rsid w:val="007843F2"/>
    <w:rsid w:val="00784C47"/>
    <w:rsid w:val="007858F8"/>
    <w:rsid w:val="00787407"/>
    <w:rsid w:val="007A020D"/>
    <w:rsid w:val="007A2B71"/>
    <w:rsid w:val="007A5694"/>
    <w:rsid w:val="007A66A8"/>
    <w:rsid w:val="007B132A"/>
    <w:rsid w:val="007B1AF1"/>
    <w:rsid w:val="007B1D07"/>
    <w:rsid w:val="007B3C7B"/>
    <w:rsid w:val="007C17D3"/>
    <w:rsid w:val="007C7222"/>
    <w:rsid w:val="007D6691"/>
    <w:rsid w:val="007E2CA6"/>
    <w:rsid w:val="007F1EA4"/>
    <w:rsid w:val="007F2CFD"/>
    <w:rsid w:val="007F36AC"/>
    <w:rsid w:val="007F47C2"/>
    <w:rsid w:val="007F7E75"/>
    <w:rsid w:val="0080443D"/>
    <w:rsid w:val="0080757C"/>
    <w:rsid w:val="00812FA2"/>
    <w:rsid w:val="008161C1"/>
    <w:rsid w:val="008215CB"/>
    <w:rsid w:val="00825833"/>
    <w:rsid w:val="00827FE7"/>
    <w:rsid w:val="00833974"/>
    <w:rsid w:val="00835F1D"/>
    <w:rsid w:val="0083610B"/>
    <w:rsid w:val="008423E0"/>
    <w:rsid w:val="008465D1"/>
    <w:rsid w:val="0085355F"/>
    <w:rsid w:val="00855C3B"/>
    <w:rsid w:val="00863160"/>
    <w:rsid w:val="0086458C"/>
    <w:rsid w:val="00867ADF"/>
    <w:rsid w:val="008814F6"/>
    <w:rsid w:val="00884B86"/>
    <w:rsid w:val="00884CB6"/>
    <w:rsid w:val="0088558A"/>
    <w:rsid w:val="00897E2B"/>
    <w:rsid w:val="008A6114"/>
    <w:rsid w:val="008B3286"/>
    <w:rsid w:val="008B6688"/>
    <w:rsid w:val="008B67D4"/>
    <w:rsid w:val="008C0A4C"/>
    <w:rsid w:val="008C17C6"/>
    <w:rsid w:val="008C382D"/>
    <w:rsid w:val="008C3F11"/>
    <w:rsid w:val="008C6A7C"/>
    <w:rsid w:val="008C758E"/>
    <w:rsid w:val="008D1A70"/>
    <w:rsid w:val="008E517F"/>
    <w:rsid w:val="008E5766"/>
    <w:rsid w:val="008F00E0"/>
    <w:rsid w:val="008F0A21"/>
    <w:rsid w:val="008F3C1C"/>
    <w:rsid w:val="008F4EED"/>
    <w:rsid w:val="00901B3A"/>
    <w:rsid w:val="00902F64"/>
    <w:rsid w:val="00907DB0"/>
    <w:rsid w:val="009118E1"/>
    <w:rsid w:val="009147F0"/>
    <w:rsid w:val="009169E3"/>
    <w:rsid w:val="00922149"/>
    <w:rsid w:val="00925555"/>
    <w:rsid w:val="009315F0"/>
    <w:rsid w:val="00933A13"/>
    <w:rsid w:val="00933DE7"/>
    <w:rsid w:val="00934779"/>
    <w:rsid w:val="00935656"/>
    <w:rsid w:val="0093584E"/>
    <w:rsid w:val="00941607"/>
    <w:rsid w:val="00951CBC"/>
    <w:rsid w:val="0095504C"/>
    <w:rsid w:val="0095601B"/>
    <w:rsid w:val="00956034"/>
    <w:rsid w:val="009564B4"/>
    <w:rsid w:val="00960F68"/>
    <w:rsid w:val="00961DB6"/>
    <w:rsid w:val="00966AF0"/>
    <w:rsid w:val="009676B3"/>
    <w:rsid w:val="00972D41"/>
    <w:rsid w:val="00973BCA"/>
    <w:rsid w:val="00981A36"/>
    <w:rsid w:val="00982C21"/>
    <w:rsid w:val="00991D58"/>
    <w:rsid w:val="00997FA0"/>
    <w:rsid w:val="009A5881"/>
    <w:rsid w:val="009A6888"/>
    <w:rsid w:val="009B101E"/>
    <w:rsid w:val="009C2AE6"/>
    <w:rsid w:val="009C4DB8"/>
    <w:rsid w:val="009C6BDE"/>
    <w:rsid w:val="009D2342"/>
    <w:rsid w:val="009D4957"/>
    <w:rsid w:val="009D5A03"/>
    <w:rsid w:val="009E0787"/>
    <w:rsid w:val="009E3275"/>
    <w:rsid w:val="009E3ED9"/>
    <w:rsid w:val="009E6EFF"/>
    <w:rsid w:val="009F426F"/>
    <w:rsid w:val="00A0040B"/>
    <w:rsid w:val="00A03A20"/>
    <w:rsid w:val="00A04168"/>
    <w:rsid w:val="00A06380"/>
    <w:rsid w:val="00A10F47"/>
    <w:rsid w:val="00A110FC"/>
    <w:rsid w:val="00A137C3"/>
    <w:rsid w:val="00A14248"/>
    <w:rsid w:val="00A16AD8"/>
    <w:rsid w:val="00A2326A"/>
    <w:rsid w:val="00A23DAE"/>
    <w:rsid w:val="00A26C48"/>
    <w:rsid w:val="00A277D2"/>
    <w:rsid w:val="00A401A0"/>
    <w:rsid w:val="00A40CB9"/>
    <w:rsid w:val="00A432F6"/>
    <w:rsid w:val="00A43489"/>
    <w:rsid w:val="00A473A0"/>
    <w:rsid w:val="00A5502B"/>
    <w:rsid w:val="00A5516A"/>
    <w:rsid w:val="00A57B78"/>
    <w:rsid w:val="00A671FF"/>
    <w:rsid w:val="00A67E8A"/>
    <w:rsid w:val="00A703E4"/>
    <w:rsid w:val="00A717CB"/>
    <w:rsid w:val="00A722F4"/>
    <w:rsid w:val="00A76080"/>
    <w:rsid w:val="00A779CF"/>
    <w:rsid w:val="00A803B5"/>
    <w:rsid w:val="00A82B85"/>
    <w:rsid w:val="00A83D40"/>
    <w:rsid w:val="00A8411A"/>
    <w:rsid w:val="00A86606"/>
    <w:rsid w:val="00A9307A"/>
    <w:rsid w:val="00A94F98"/>
    <w:rsid w:val="00A95007"/>
    <w:rsid w:val="00A95AC8"/>
    <w:rsid w:val="00A96549"/>
    <w:rsid w:val="00AA3A89"/>
    <w:rsid w:val="00AA472C"/>
    <w:rsid w:val="00AA525E"/>
    <w:rsid w:val="00AA59D6"/>
    <w:rsid w:val="00AA6332"/>
    <w:rsid w:val="00AA68F7"/>
    <w:rsid w:val="00AA7377"/>
    <w:rsid w:val="00AA7533"/>
    <w:rsid w:val="00AA7EED"/>
    <w:rsid w:val="00AB6A13"/>
    <w:rsid w:val="00AC0246"/>
    <w:rsid w:val="00AC12B6"/>
    <w:rsid w:val="00AC26BD"/>
    <w:rsid w:val="00AC4706"/>
    <w:rsid w:val="00AC71D0"/>
    <w:rsid w:val="00AD1127"/>
    <w:rsid w:val="00AD3EE4"/>
    <w:rsid w:val="00AD4848"/>
    <w:rsid w:val="00AE1280"/>
    <w:rsid w:val="00AE221A"/>
    <w:rsid w:val="00AE3187"/>
    <w:rsid w:val="00AE323E"/>
    <w:rsid w:val="00AE3CBB"/>
    <w:rsid w:val="00AE48CB"/>
    <w:rsid w:val="00AF0E28"/>
    <w:rsid w:val="00AF3D48"/>
    <w:rsid w:val="00AF79BE"/>
    <w:rsid w:val="00B000F0"/>
    <w:rsid w:val="00B02E0C"/>
    <w:rsid w:val="00B10F71"/>
    <w:rsid w:val="00B14D5B"/>
    <w:rsid w:val="00B1619A"/>
    <w:rsid w:val="00B23393"/>
    <w:rsid w:val="00B243E4"/>
    <w:rsid w:val="00B2664E"/>
    <w:rsid w:val="00B267FC"/>
    <w:rsid w:val="00B30D56"/>
    <w:rsid w:val="00B313FD"/>
    <w:rsid w:val="00B32A73"/>
    <w:rsid w:val="00B33117"/>
    <w:rsid w:val="00B45CA9"/>
    <w:rsid w:val="00B525B5"/>
    <w:rsid w:val="00B573B8"/>
    <w:rsid w:val="00B676F3"/>
    <w:rsid w:val="00B72746"/>
    <w:rsid w:val="00B72C08"/>
    <w:rsid w:val="00B7661E"/>
    <w:rsid w:val="00B7720D"/>
    <w:rsid w:val="00B805B9"/>
    <w:rsid w:val="00B81504"/>
    <w:rsid w:val="00B853F8"/>
    <w:rsid w:val="00B901AE"/>
    <w:rsid w:val="00B94C31"/>
    <w:rsid w:val="00BA02F1"/>
    <w:rsid w:val="00BA46DA"/>
    <w:rsid w:val="00BB03E6"/>
    <w:rsid w:val="00BB1894"/>
    <w:rsid w:val="00BB2BCE"/>
    <w:rsid w:val="00BB439F"/>
    <w:rsid w:val="00BB53BE"/>
    <w:rsid w:val="00BB5C4B"/>
    <w:rsid w:val="00BB7ED7"/>
    <w:rsid w:val="00BC0111"/>
    <w:rsid w:val="00BC0173"/>
    <w:rsid w:val="00BC2AD2"/>
    <w:rsid w:val="00BC44F7"/>
    <w:rsid w:val="00BD3807"/>
    <w:rsid w:val="00BD506B"/>
    <w:rsid w:val="00BE0AF2"/>
    <w:rsid w:val="00BF12A2"/>
    <w:rsid w:val="00BF4EC9"/>
    <w:rsid w:val="00BF5528"/>
    <w:rsid w:val="00BF6531"/>
    <w:rsid w:val="00C021F8"/>
    <w:rsid w:val="00C1303C"/>
    <w:rsid w:val="00C13C92"/>
    <w:rsid w:val="00C15A42"/>
    <w:rsid w:val="00C16115"/>
    <w:rsid w:val="00C16715"/>
    <w:rsid w:val="00C16E16"/>
    <w:rsid w:val="00C31442"/>
    <w:rsid w:val="00C35E2D"/>
    <w:rsid w:val="00C363C8"/>
    <w:rsid w:val="00C364AF"/>
    <w:rsid w:val="00C3665B"/>
    <w:rsid w:val="00C3771B"/>
    <w:rsid w:val="00C37C4E"/>
    <w:rsid w:val="00C46484"/>
    <w:rsid w:val="00C54D22"/>
    <w:rsid w:val="00C552BD"/>
    <w:rsid w:val="00C5530D"/>
    <w:rsid w:val="00C55329"/>
    <w:rsid w:val="00C611A4"/>
    <w:rsid w:val="00C71D70"/>
    <w:rsid w:val="00C7689F"/>
    <w:rsid w:val="00C806DC"/>
    <w:rsid w:val="00C80B36"/>
    <w:rsid w:val="00C85E40"/>
    <w:rsid w:val="00CA0372"/>
    <w:rsid w:val="00CA3AFC"/>
    <w:rsid w:val="00CB219E"/>
    <w:rsid w:val="00CB3057"/>
    <w:rsid w:val="00CB54C3"/>
    <w:rsid w:val="00CB5D5C"/>
    <w:rsid w:val="00CC000C"/>
    <w:rsid w:val="00CC2251"/>
    <w:rsid w:val="00CC292B"/>
    <w:rsid w:val="00CC2E9F"/>
    <w:rsid w:val="00CC62D9"/>
    <w:rsid w:val="00CE3D35"/>
    <w:rsid w:val="00CE4DDA"/>
    <w:rsid w:val="00CE6A3A"/>
    <w:rsid w:val="00CE6CEC"/>
    <w:rsid w:val="00CF20C9"/>
    <w:rsid w:val="00CF43F1"/>
    <w:rsid w:val="00CF7E86"/>
    <w:rsid w:val="00D10C7E"/>
    <w:rsid w:val="00D12DA4"/>
    <w:rsid w:val="00D1714C"/>
    <w:rsid w:val="00D23B1A"/>
    <w:rsid w:val="00D23F8F"/>
    <w:rsid w:val="00D252C4"/>
    <w:rsid w:val="00D277B6"/>
    <w:rsid w:val="00D34A05"/>
    <w:rsid w:val="00D36664"/>
    <w:rsid w:val="00D37110"/>
    <w:rsid w:val="00D4201B"/>
    <w:rsid w:val="00D4612D"/>
    <w:rsid w:val="00D46A53"/>
    <w:rsid w:val="00D5096E"/>
    <w:rsid w:val="00D50E5C"/>
    <w:rsid w:val="00D55A17"/>
    <w:rsid w:val="00D577A4"/>
    <w:rsid w:val="00D61EC1"/>
    <w:rsid w:val="00D624C8"/>
    <w:rsid w:val="00D631DC"/>
    <w:rsid w:val="00D6481C"/>
    <w:rsid w:val="00D64A2F"/>
    <w:rsid w:val="00D74D75"/>
    <w:rsid w:val="00D84BC7"/>
    <w:rsid w:val="00D84F62"/>
    <w:rsid w:val="00DA0C7A"/>
    <w:rsid w:val="00DA0EF4"/>
    <w:rsid w:val="00DA1B84"/>
    <w:rsid w:val="00DA2CB0"/>
    <w:rsid w:val="00DA3B6A"/>
    <w:rsid w:val="00DA3F4A"/>
    <w:rsid w:val="00DA4E02"/>
    <w:rsid w:val="00DA5C67"/>
    <w:rsid w:val="00DA5F50"/>
    <w:rsid w:val="00DA76A5"/>
    <w:rsid w:val="00DB0814"/>
    <w:rsid w:val="00DB0DCD"/>
    <w:rsid w:val="00DB1959"/>
    <w:rsid w:val="00DB4E89"/>
    <w:rsid w:val="00DC1400"/>
    <w:rsid w:val="00DC3778"/>
    <w:rsid w:val="00DC5C25"/>
    <w:rsid w:val="00DC7D1C"/>
    <w:rsid w:val="00DD163B"/>
    <w:rsid w:val="00DD1C06"/>
    <w:rsid w:val="00DD3DB9"/>
    <w:rsid w:val="00DE0B40"/>
    <w:rsid w:val="00DE352F"/>
    <w:rsid w:val="00DE4C00"/>
    <w:rsid w:val="00DE5A58"/>
    <w:rsid w:val="00DF1925"/>
    <w:rsid w:val="00DF2F3B"/>
    <w:rsid w:val="00DF3256"/>
    <w:rsid w:val="00DF5553"/>
    <w:rsid w:val="00DF6169"/>
    <w:rsid w:val="00E02C68"/>
    <w:rsid w:val="00E10E2E"/>
    <w:rsid w:val="00E17AC6"/>
    <w:rsid w:val="00E203E6"/>
    <w:rsid w:val="00E211B2"/>
    <w:rsid w:val="00E22342"/>
    <w:rsid w:val="00E237B5"/>
    <w:rsid w:val="00E23C19"/>
    <w:rsid w:val="00E252D6"/>
    <w:rsid w:val="00E26D45"/>
    <w:rsid w:val="00E278D5"/>
    <w:rsid w:val="00E3305C"/>
    <w:rsid w:val="00E330E2"/>
    <w:rsid w:val="00E33FD0"/>
    <w:rsid w:val="00E36FEB"/>
    <w:rsid w:val="00E40B9F"/>
    <w:rsid w:val="00E54DB2"/>
    <w:rsid w:val="00E56060"/>
    <w:rsid w:val="00E612C3"/>
    <w:rsid w:val="00E6405E"/>
    <w:rsid w:val="00E6759D"/>
    <w:rsid w:val="00E714EB"/>
    <w:rsid w:val="00E72BC1"/>
    <w:rsid w:val="00E8479D"/>
    <w:rsid w:val="00E92C9B"/>
    <w:rsid w:val="00E951F5"/>
    <w:rsid w:val="00E96592"/>
    <w:rsid w:val="00EA0064"/>
    <w:rsid w:val="00EB001B"/>
    <w:rsid w:val="00EB6264"/>
    <w:rsid w:val="00EC00D6"/>
    <w:rsid w:val="00EC03B9"/>
    <w:rsid w:val="00EC192D"/>
    <w:rsid w:val="00EC2369"/>
    <w:rsid w:val="00EC25E7"/>
    <w:rsid w:val="00EC7282"/>
    <w:rsid w:val="00EC7A49"/>
    <w:rsid w:val="00ED1E8B"/>
    <w:rsid w:val="00ED22DE"/>
    <w:rsid w:val="00ED38DC"/>
    <w:rsid w:val="00ED44B9"/>
    <w:rsid w:val="00EE1C92"/>
    <w:rsid w:val="00EE3A35"/>
    <w:rsid w:val="00EE6B98"/>
    <w:rsid w:val="00EF027C"/>
    <w:rsid w:val="00EF07DB"/>
    <w:rsid w:val="00EF5437"/>
    <w:rsid w:val="00EF7DA1"/>
    <w:rsid w:val="00F045A1"/>
    <w:rsid w:val="00F0630A"/>
    <w:rsid w:val="00F12C44"/>
    <w:rsid w:val="00F205DE"/>
    <w:rsid w:val="00F233C0"/>
    <w:rsid w:val="00F240A4"/>
    <w:rsid w:val="00F2474A"/>
    <w:rsid w:val="00F25304"/>
    <w:rsid w:val="00F25773"/>
    <w:rsid w:val="00F26736"/>
    <w:rsid w:val="00F3021E"/>
    <w:rsid w:val="00F325CB"/>
    <w:rsid w:val="00F32EB5"/>
    <w:rsid w:val="00F4198B"/>
    <w:rsid w:val="00F44EFF"/>
    <w:rsid w:val="00F46A90"/>
    <w:rsid w:val="00F510A4"/>
    <w:rsid w:val="00F52A3A"/>
    <w:rsid w:val="00F53B8B"/>
    <w:rsid w:val="00F54124"/>
    <w:rsid w:val="00F622BC"/>
    <w:rsid w:val="00F65B01"/>
    <w:rsid w:val="00F734E8"/>
    <w:rsid w:val="00F77504"/>
    <w:rsid w:val="00F80F7F"/>
    <w:rsid w:val="00F83D86"/>
    <w:rsid w:val="00F84C77"/>
    <w:rsid w:val="00F867D2"/>
    <w:rsid w:val="00F902FD"/>
    <w:rsid w:val="00FB0E2D"/>
    <w:rsid w:val="00FB71BB"/>
    <w:rsid w:val="00FB7C59"/>
    <w:rsid w:val="00FC1FDC"/>
    <w:rsid w:val="00FC41A6"/>
    <w:rsid w:val="00FC45F9"/>
    <w:rsid w:val="00FD2770"/>
    <w:rsid w:val="00FD30B9"/>
    <w:rsid w:val="00FD49C0"/>
    <w:rsid w:val="00FD60EF"/>
    <w:rsid w:val="00FE41D3"/>
    <w:rsid w:val="00FE75A3"/>
    <w:rsid w:val="00FF21EB"/>
    <w:rsid w:val="00FF22E2"/>
    <w:rsid w:val="00FF2AC5"/>
    <w:rsid w:val="00FF2D66"/>
    <w:rsid w:val="00FF332D"/>
    <w:rsid w:val="00FF3E13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657F40"/>
  <w15:docId w15:val="{0E9A0B2A-F205-4869-BCBB-4AF3674E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82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AM"/>
    <w:basedOn w:val="TableNormal"/>
    <w:rsid w:val="00662B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tblHeader/>
      </w:trPr>
      <w:tcPr>
        <w:shd w:val="clear" w:color="auto" w:fill="D9D9D9" w:themeFill="background1" w:themeFillShade="D9"/>
        <w:vAlign w:val="center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DA0EF4"/>
  </w:style>
  <w:style w:type="paragraph" w:styleId="ListParagraph">
    <w:name w:val="List Paragraph"/>
    <w:basedOn w:val="Normal"/>
    <w:uiPriority w:val="34"/>
    <w:qFormat/>
    <w:rsid w:val="00F32E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62B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2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2B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2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2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FCD9-2A2D-43B1-A5DC-30F1994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555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13</cp:revision>
  <cp:lastPrinted>2018-11-08T21:13:00Z</cp:lastPrinted>
  <dcterms:created xsi:type="dcterms:W3CDTF">2018-11-02T16:25:00Z</dcterms:created>
  <dcterms:modified xsi:type="dcterms:W3CDTF">2019-10-23T19:49:00Z</dcterms:modified>
</cp:coreProperties>
</file>