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48095" w14:textId="77777777" w:rsidR="00E2015F" w:rsidRPr="00851F5D" w:rsidRDefault="00E2015F" w:rsidP="00E2015F">
      <w:pPr>
        <w:tabs>
          <w:tab w:val="left" w:pos="7920"/>
        </w:tabs>
        <w:spacing w:after="0" w:line="240" w:lineRule="auto"/>
        <w:outlineLvl w:val="0"/>
        <w:rPr>
          <w:rFonts w:ascii="Arial" w:eastAsia="Times New Roman" w:hAnsi="Arial" w:cs="Arial"/>
          <w:b/>
          <w:bCs/>
          <w:color w:val="000000"/>
          <w:kern w:val="36"/>
          <w:sz w:val="24"/>
          <w:szCs w:val="24"/>
          <w:lang w:val="en" w:bidi="ar-SA"/>
        </w:rPr>
      </w:pPr>
      <w:r w:rsidRPr="00851F5D">
        <w:rPr>
          <w:rFonts w:ascii="Arial" w:eastAsia="Times New Roman" w:hAnsi="Arial" w:cs="Arial"/>
          <w:b/>
          <w:bCs/>
          <w:color w:val="000000"/>
          <w:kern w:val="36"/>
          <w:sz w:val="24"/>
          <w:szCs w:val="24"/>
          <w:lang w:val="en" w:bidi="ar-SA"/>
        </w:rPr>
        <w:t>S</w:t>
      </w:r>
      <w:r>
        <w:rPr>
          <w:rFonts w:ascii="Arial" w:eastAsia="Times New Roman" w:hAnsi="Arial" w:cs="Arial"/>
          <w:b/>
          <w:bCs/>
          <w:color w:val="000000"/>
          <w:kern w:val="36"/>
          <w:sz w:val="24"/>
          <w:szCs w:val="24"/>
          <w:lang w:val="en" w:bidi="ar-SA"/>
        </w:rPr>
        <w:t>ALES TAX</w:t>
      </w:r>
      <w:r>
        <w:rPr>
          <w:rFonts w:ascii="Arial" w:eastAsia="Times New Roman" w:hAnsi="Arial" w:cs="Arial"/>
          <w:b/>
          <w:bCs/>
          <w:color w:val="000000"/>
          <w:kern w:val="36"/>
          <w:sz w:val="24"/>
          <w:szCs w:val="24"/>
          <w:lang w:val="en" w:bidi="ar-SA"/>
        </w:rPr>
        <w:tab/>
      </w:r>
      <w:r w:rsidRPr="00851F5D">
        <w:rPr>
          <w:rFonts w:ascii="Arial" w:eastAsia="Times New Roman" w:hAnsi="Arial" w:cs="Arial"/>
          <w:b/>
          <w:bCs/>
          <w:color w:val="000000"/>
          <w:kern w:val="36"/>
          <w:sz w:val="24"/>
          <w:szCs w:val="24"/>
          <w:lang w:val="en" w:bidi="ar-SA"/>
        </w:rPr>
        <w:t>8720</w:t>
      </w:r>
    </w:p>
    <w:p w14:paraId="13F5BC22" w14:textId="4462DB2F" w:rsidR="00E2015F" w:rsidRPr="00E2015F" w:rsidRDefault="00E2015F" w:rsidP="00E2015F">
      <w:pPr>
        <w:spacing w:after="0" w:line="240" w:lineRule="auto"/>
        <w:rPr>
          <w:rFonts w:ascii="Arial" w:eastAsia="Times New Roman" w:hAnsi="Arial" w:cs="Arial"/>
          <w:bCs/>
          <w:color w:val="000000"/>
          <w:sz w:val="24"/>
          <w:szCs w:val="24"/>
          <w:lang w:val="en" w:bidi="ar-SA"/>
        </w:rPr>
      </w:pPr>
      <w:r w:rsidRPr="00E2015F">
        <w:rPr>
          <w:rFonts w:ascii="Arial" w:eastAsia="Times New Roman" w:hAnsi="Arial" w:cs="Arial"/>
          <w:bCs/>
          <w:color w:val="000000"/>
          <w:sz w:val="24"/>
          <w:szCs w:val="24"/>
          <w:lang w:val="en" w:bidi="ar-SA"/>
        </w:rPr>
        <w:t>(</w:t>
      </w:r>
      <w:del w:id="0" w:author="Rupi Singh" w:date="2020-12-10T18:53:00Z">
        <w:r w:rsidRPr="00E2015F" w:rsidDel="00E2015F">
          <w:rPr>
            <w:rFonts w:ascii="Arial" w:eastAsia="Times New Roman" w:hAnsi="Arial" w:cs="Arial"/>
            <w:bCs/>
            <w:color w:val="000000"/>
            <w:sz w:val="24"/>
            <w:szCs w:val="24"/>
            <w:lang w:val="en" w:bidi="ar-SA"/>
          </w:rPr>
          <w:delText>Revised: 12/2001</w:delText>
        </w:r>
      </w:del>
      <w:ins w:id="1" w:author="Rupi Singh" w:date="2020-12-10T18:53:00Z">
        <w:r>
          <w:rPr>
            <w:rFonts w:ascii="Arial" w:eastAsia="Times New Roman" w:hAnsi="Arial" w:cs="Arial"/>
            <w:bCs/>
            <w:color w:val="000000"/>
            <w:sz w:val="24"/>
            <w:szCs w:val="24"/>
            <w:lang w:val="en" w:bidi="ar-SA"/>
          </w:rPr>
          <w:t>Deleted</w:t>
        </w:r>
      </w:ins>
      <w:ins w:id="2" w:author="Tribble, Jerome" w:date="2021-01-27T13:27:00Z">
        <w:r w:rsidR="0069671A">
          <w:rPr>
            <w:rFonts w:ascii="Arial" w:eastAsia="Times New Roman" w:hAnsi="Arial" w:cs="Arial"/>
            <w:bCs/>
            <w:color w:val="000000"/>
            <w:sz w:val="24"/>
            <w:szCs w:val="24"/>
            <w:lang w:val="en" w:bidi="ar-SA"/>
          </w:rPr>
          <w:t xml:space="preserve"> </w:t>
        </w:r>
      </w:ins>
      <w:ins w:id="3" w:author="Tribble, Jerome" w:date="2021-01-27T13:41:00Z">
        <w:r w:rsidR="000D69A7">
          <w:rPr>
            <w:rFonts w:ascii="Arial" w:eastAsia="Times New Roman" w:hAnsi="Arial" w:cs="Arial"/>
            <w:bCs/>
            <w:color w:val="000000"/>
            <w:sz w:val="24"/>
            <w:szCs w:val="24"/>
            <w:lang w:val="en" w:bidi="ar-SA"/>
          </w:rPr>
          <w:t>01</w:t>
        </w:r>
      </w:ins>
      <w:ins w:id="4" w:author="Tribble, Jerome" w:date="2021-01-27T13:27:00Z">
        <w:r w:rsidR="0069671A">
          <w:rPr>
            <w:rFonts w:ascii="Arial" w:eastAsia="Times New Roman" w:hAnsi="Arial" w:cs="Arial"/>
            <w:bCs/>
            <w:color w:val="000000"/>
            <w:sz w:val="24"/>
            <w:szCs w:val="24"/>
            <w:lang w:val="en" w:bidi="ar-SA"/>
          </w:rPr>
          <w:t>/2021</w:t>
        </w:r>
      </w:ins>
      <w:ins w:id="5" w:author="Rupi Singh" w:date="2020-12-10T18:53:00Z">
        <w:r>
          <w:rPr>
            <w:rFonts w:ascii="Arial" w:eastAsia="Times New Roman" w:hAnsi="Arial" w:cs="Arial"/>
            <w:bCs/>
            <w:color w:val="000000"/>
            <w:sz w:val="24"/>
            <w:szCs w:val="24"/>
            <w:lang w:val="en" w:bidi="ar-SA"/>
          </w:rPr>
          <w:t xml:space="preserve"> and renumbered to 8482</w:t>
        </w:r>
      </w:ins>
      <w:r w:rsidRPr="00E2015F">
        <w:rPr>
          <w:rFonts w:ascii="Arial" w:eastAsia="Times New Roman" w:hAnsi="Arial" w:cs="Arial"/>
          <w:bCs/>
          <w:color w:val="000000"/>
          <w:sz w:val="24"/>
          <w:szCs w:val="24"/>
          <w:lang w:val="en" w:bidi="ar-SA"/>
        </w:rPr>
        <w:t>)</w:t>
      </w:r>
    </w:p>
    <w:p w14:paraId="553F1C52" w14:textId="77777777" w:rsidR="00E2015F" w:rsidRDefault="00E2015F" w:rsidP="00E2015F">
      <w:pPr>
        <w:spacing w:after="0" w:line="240" w:lineRule="auto"/>
        <w:rPr>
          <w:rFonts w:ascii="Arial" w:eastAsia="Times New Roman" w:hAnsi="Arial" w:cs="Arial"/>
          <w:color w:val="000000"/>
          <w:sz w:val="24"/>
          <w:szCs w:val="24"/>
          <w:lang w:val="en" w:bidi="ar-SA"/>
        </w:rPr>
      </w:pPr>
      <w:r w:rsidRPr="00851F5D">
        <w:rPr>
          <w:rFonts w:ascii="Arial" w:eastAsia="Times New Roman" w:hAnsi="Arial" w:cs="Arial"/>
          <w:color w:val="000000"/>
          <w:sz w:val="24"/>
          <w:szCs w:val="24"/>
          <w:lang w:val="en" w:bidi="ar-SA"/>
        </w:rPr>
        <w:t xml:space="preserve"> </w:t>
      </w:r>
    </w:p>
    <w:p w14:paraId="712E69ED" w14:textId="41DAA38E" w:rsidR="00E2015F" w:rsidRPr="00851F5D" w:rsidDel="00E2015F" w:rsidRDefault="00E2015F" w:rsidP="00E2015F">
      <w:pPr>
        <w:spacing w:after="180" w:line="240" w:lineRule="auto"/>
        <w:rPr>
          <w:del w:id="6" w:author="Rupi Singh" w:date="2020-12-10T18:53:00Z"/>
          <w:rFonts w:ascii="Arial" w:eastAsia="Times New Roman" w:hAnsi="Arial" w:cs="Arial"/>
          <w:color w:val="000000"/>
          <w:sz w:val="24"/>
          <w:szCs w:val="24"/>
          <w:lang w:val="en" w:bidi="ar-SA"/>
        </w:rPr>
      </w:pPr>
      <w:del w:id="7" w:author="Rupi Singh" w:date="2020-12-10T18:53:00Z">
        <w:r w:rsidRPr="00851F5D" w:rsidDel="00E2015F">
          <w:rPr>
            <w:rFonts w:ascii="Arial" w:eastAsia="Times New Roman" w:hAnsi="Arial" w:cs="Arial"/>
            <w:color w:val="000000"/>
            <w:sz w:val="24"/>
            <w:szCs w:val="24"/>
            <w:lang w:val="en" w:bidi="ar-SA"/>
          </w:rPr>
          <w:delText>State agencies selling tangible personal property, regardless of the amount or frequency, are required to collect sales tax if the transaction is taxable as defined by rules and regulations of the Board of Equalization (</w:delText>
        </w:r>
        <w:r w:rsidDel="00E2015F">
          <w:rPr>
            <w:rFonts w:ascii="Arial" w:eastAsia="Times New Roman" w:hAnsi="Arial" w:cs="Arial"/>
            <w:color w:val="0066AA"/>
            <w:sz w:val="24"/>
            <w:szCs w:val="24"/>
            <w:lang w:val="en" w:bidi="ar-SA"/>
          </w:rPr>
          <w:fldChar w:fldCharType="begin"/>
        </w:r>
        <w:r w:rsidDel="00E2015F">
          <w:rPr>
            <w:rFonts w:ascii="Arial" w:eastAsia="Times New Roman" w:hAnsi="Arial" w:cs="Arial"/>
            <w:color w:val="0066AA"/>
            <w:sz w:val="24"/>
            <w:szCs w:val="24"/>
            <w:lang w:val="en" w:bidi="ar-SA"/>
          </w:rPr>
          <w:delInstrText xml:space="preserve"> HYPERLINK "http://www.boe.ca.gov/" </w:delInstrText>
        </w:r>
        <w:r w:rsidDel="00E2015F">
          <w:rPr>
            <w:rFonts w:ascii="Arial" w:eastAsia="Times New Roman" w:hAnsi="Arial" w:cs="Arial"/>
            <w:color w:val="0066AA"/>
            <w:sz w:val="24"/>
            <w:szCs w:val="24"/>
            <w:lang w:val="en" w:bidi="ar-SA"/>
          </w:rPr>
          <w:fldChar w:fldCharType="separate"/>
        </w:r>
        <w:r w:rsidRPr="00851F5D" w:rsidDel="00E2015F">
          <w:rPr>
            <w:rFonts w:ascii="Arial" w:eastAsia="Times New Roman" w:hAnsi="Arial" w:cs="Arial"/>
            <w:color w:val="0066AA"/>
            <w:sz w:val="24"/>
            <w:szCs w:val="24"/>
            <w:lang w:val="en" w:bidi="ar-SA"/>
          </w:rPr>
          <w:delText>BOE</w:delText>
        </w:r>
        <w:r w:rsidDel="00E2015F">
          <w:rPr>
            <w:rFonts w:ascii="Arial" w:eastAsia="Times New Roman" w:hAnsi="Arial" w:cs="Arial"/>
            <w:color w:val="0066AA"/>
            <w:sz w:val="24"/>
            <w:szCs w:val="24"/>
            <w:lang w:val="en" w:bidi="ar-SA"/>
          </w:rPr>
          <w:fldChar w:fldCharType="end"/>
        </w:r>
        <w:r w:rsidRPr="00851F5D" w:rsidDel="00E2015F">
          <w:rPr>
            <w:rFonts w:ascii="Arial" w:eastAsia="Times New Roman" w:hAnsi="Arial" w:cs="Arial"/>
            <w:color w:val="000000"/>
            <w:sz w:val="24"/>
            <w:szCs w:val="24"/>
            <w:lang w:val="en" w:bidi="ar-SA"/>
          </w:rPr>
          <w:delText>). State agencies selling tangible personal property, taxable or not, are required to (1) obtain seller’s permits from the BOE (2) file sales and use tax returns with the BOE on a quarterly, calendar year, or fiscal year basis depending on the amount of tax due, and (3) remit sales tax to the  BOE based on taxable sales during the reporting period. All sales during a reporting period will be reported, regardless of whether payment was received during that period.</w:delText>
        </w:r>
      </w:del>
    </w:p>
    <w:p w14:paraId="34E45C10" w14:textId="1351B933" w:rsidR="00320471" w:rsidRPr="00673F60" w:rsidRDefault="005B705D">
      <w:pPr>
        <w:tabs>
          <w:tab w:val="left" w:pos="8640"/>
        </w:tabs>
        <w:spacing w:after="0" w:line="240" w:lineRule="auto"/>
        <w:rPr>
          <w:rFonts w:ascii="Arial" w:eastAsia="Times New Roman" w:hAnsi="Arial" w:cs="Arial"/>
          <w:color w:val="000000"/>
          <w:sz w:val="24"/>
          <w:szCs w:val="24"/>
          <w:lang w:val="en" w:bidi="ar-SA"/>
        </w:rPr>
        <w:pPrChange w:id="8" w:author="Rupi Singh" w:date="2020-12-10T19:19:00Z">
          <w:pPr>
            <w:tabs>
              <w:tab w:val="left" w:pos="8010"/>
            </w:tabs>
            <w:spacing w:after="0" w:line="240" w:lineRule="auto"/>
          </w:pPr>
        </w:pPrChange>
      </w:pPr>
      <w:bookmarkStart w:id="9" w:name="_GoBack"/>
      <w:bookmarkEnd w:id="9"/>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413A94F2" wp14:editId="2E8CDC9A">
                <wp:simplePos x="0" y="0"/>
                <wp:positionH relativeFrom="column">
                  <wp:posOffset>5598496</wp:posOffset>
                </wp:positionH>
                <wp:positionV relativeFrom="paragraph">
                  <wp:posOffset>6443153</wp:posOffset>
                </wp:positionV>
                <wp:extent cx="94297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0972B6BA" w14:textId="77777777" w:rsidR="005B705D" w:rsidRPr="00957DD8" w:rsidRDefault="005B705D" w:rsidP="005B705D">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10D8C44E" w14:textId="77777777" w:rsidR="005B705D" w:rsidRPr="00957DD8" w:rsidRDefault="005B705D" w:rsidP="005B705D">
                            <w:pPr>
                              <w:pStyle w:val="NoSpacing"/>
                              <w:rPr>
                                <w:i/>
                                <w:color w:val="A6A6A6" w:themeColor="background1" w:themeShade="A6"/>
                                <w:sz w:val="18"/>
                                <w:szCs w:val="18"/>
                              </w:rPr>
                            </w:pPr>
                            <w:r w:rsidRPr="00957DD8">
                              <w:rPr>
                                <w:i/>
                                <w:color w:val="A6A6A6" w:themeColor="background1" w:themeShade="A6"/>
                                <w:sz w:val="18"/>
                                <w:szCs w:val="18"/>
                              </w:rPr>
                              <w:t>JT 01/27/2021</w:t>
                            </w:r>
                          </w:p>
                          <w:p w14:paraId="66EFA9CB" w14:textId="77777777" w:rsidR="005B705D" w:rsidRDefault="005B705D" w:rsidP="005B705D">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13A94F2" id="_x0000_t202" coordsize="21600,21600" o:spt="202" path="m,l,21600r21600,l21600,xe">
                <v:stroke joinstyle="miter"/>
                <v:path gradientshapeok="t" o:connecttype="rect"/>
              </v:shapetype>
              <v:shape id="Text Box 18" o:spid="_x0000_s1026" type="#_x0000_t202" style="position:absolute;margin-left:440.85pt;margin-top:507.35pt;width:74.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" fillcolor="window" strokecolor="#bfbfbf" strokeweight=".5pt">
                <v:textbox>
                  <w:txbxContent>
                    <w:p w14:paraId="0972B6BA" w14:textId="77777777" w:rsidR="005B705D" w:rsidRPr="00957DD8" w:rsidRDefault="005B705D" w:rsidP="005B705D">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10D8C44E" w14:textId="77777777" w:rsidR="005B705D" w:rsidRPr="00957DD8" w:rsidRDefault="005B705D" w:rsidP="005B705D">
                      <w:pPr>
                        <w:pStyle w:val="NoSpacing"/>
                        <w:rPr>
                          <w:i/>
                          <w:color w:val="A6A6A6" w:themeColor="background1" w:themeShade="A6"/>
                          <w:sz w:val="18"/>
                          <w:szCs w:val="18"/>
                        </w:rPr>
                      </w:pPr>
                      <w:r w:rsidRPr="00957DD8">
                        <w:rPr>
                          <w:i/>
                          <w:color w:val="A6A6A6" w:themeColor="background1" w:themeShade="A6"/>
                          <w:sz w:val="18"/>
                          <w:szCs w:val="18"/>
                        </w:rPr>
                        <w:t>JT 01/27/2021</w:t>
                      </w:r>
                    </w:p>
                    <w:p w14:paraId="66EFA9CB" w14:textId="77777777" w:rsidR="005B705D" w:rsidRDefault="005B705D" w:rsidP="005B705D">
                      <w:pPr>
                        <w:pStyle w:val="NoSpacing"/>
                        <w:rPr>
                          <w:i/>
                        </w:rPr>
                      </w:pPr>
                    </w:p>
                  </w:txbxContent>
                </v:textbox>
              </v:shape>
            </w:pict>
          </mc:Fallback>
        </mc:AlternateContent>
      </w:r>
    </w:p>
    <w:sectPr w:rsidR="00320471"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Mq0FAImv2AAtAAAA"/>
  </w:docVars>
  <w:rsids>
    <w:rsidRoot w:val="00851F5D"/>
    <w:rsid w:val="00013ED8"/>
    <w:rsid w:val="00015956"/>
    <w:rsid w:val="00016809"/>
    <w:rsid w:val="00016D3A"/>
    <w:rsid w:val="000170E2"/>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D69A7"/>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471"/>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B705D"/>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87E0B"/>
    <w:rsid w:val="00692251"/>
    <w:rsid w:val="006956AB"/>
    <w:rsid w:val="00695799"/>
    <w:rsid w:val="00695971"/>
    <w:rsid w:val="0069671A"/>
    <w:rsid w:val="006A48D7"/>
    <w:rsid w:val="006A6FBC"/>
    <w:rsid w:val="006A7BBF"/>
    <w:rsid w:val="006B15CB"/>
    <w:rsid w:val="006B3AA6"/>
    <w:rsid w:val="006B3C54"/>
    <w:rsid w:val="006B4562"/>
    <w:rsid w:val="006B7912"/>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F290F"/>
    <w:rsid w:val="008F4941"/>
    <w:rsid w:val="008F506D"/>
    <w:rsid w:val="008F542D"/>
    <w:rsid w:val="008F62EB"/>
    <w:rsid w:val="008F72FA"/>
    <w:rsid w:val="00902023"/>
    <w:rsid w:val="00904A13"/>
    <w:rsid w:val="00916D07"/>
    <w:rsid w:val="00916D26"/>
    <w:rsid w:val="00917325"/>
    <w:rsid w:val="0092122B"/>
    <w:rsid w:val="0092279C"/>
    <w:rsid w:val="009310BC"/>
    <w:rsid w:val="00934A63"/>
    <w:rsid w:val="00935026"/>
    <w:rsid w:val="00941AC5"/>
    <w:rsid w:val="009441C8"/>
    <w:rsid w:val="009442A6"/>
    <w:rsid w:val="009444A7"/>
    <w:rsid w:val="00944DC1"/>
    <w:rsid w:val="00953099"/>
    <w:rsid w:val="00956B10"/>
    <w:rsid w:val="00966173"/>
    <w:rsid w:val="00966D93"/>
    <w:rsid w:val="00971778"/>
    <w:rsid w:val="00974473"/>
    <w:rsid w:val="00977D3C"/>
    <w:rsid w:val="0098397A"/>
    <w:rsid w:val="00994FC7"/>
    <w:rsid w:val="009951BB"/>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678D"/>
    <w:rsid w:val="00F672AE"/>
    <w:rsid w:val="00F67D71"/>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9C5B9-9EA4-4777-AB32-BA80124A2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2</cp:revision>
  <cp:lastPrinted>2004-11-15T20:06:00Z</cp:lastPrinted>
  <dcterms:created xsi:type="dcterms:W3CDTF">2021-01-29T20:55:00Z</dcterms:created>
  <dcterms:modified xsi:type="dcterms:W3CDTF">2021-01-29T20:55:00Z</dcterms:modified>
</cp:coreProperties>
</file>